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3C30" w:rsidRPr="00C90F5F" w:rsidRDefault="00CA7CFF" w:rsidP="00474044">
      <w:pPr>
        <w:jc w:val="center"/>
        <w:rPr>
          <w:rFonts w:ascii="Calibri" w:hAnsi="Calibri"/>
          <w:b/>
          <w:color w:val="548DD4"/>
          <w:sz w:val="44"/>
          <w:szCs w:val="44"/>
        </w:rPr>
      </w:pPr>
      <w:r>
        <w:rPr>
          <w:rFonts w:ascii="Calibri" w:hAnsi="Calibri"/>
          <w:b/>
          <w:color w:val="548DD4"/>
          <w:sz w:val="44"/>
          <w:szCs w:val="44"/>
        </w:rPr>
        <w:t xml:space="preserve">DBBC3 Testing </w:t>
      </w:r>
      <w:r w:rsidR="00090775">
        <w:rPr>
          <w:rFonts w:ascii="Calibri" w:hAnsi="Calibri"/>
          <w:b/>
          <w:color w:val="548DD4"/>
          <w:sz w:val="44"/>
          <w:szCs w:val="44"/>
        </w:rPr>
        <w:t>for APEX</w:t>
      </w:r>
      <w:r w:rsidR="001F49F1">
        <w:rPr>
          <w:rFonts w:ascii="Calibri" w:hAnsi="Calibri"/>
          <w:b/>
          <w:color w:val="548DD4"/>
          <w:sz w:val="44"/>
          <w:szCs w:val="44"/>
        </w:rPr>
        <w:t xml:space="preserve"> and Pico </w:t>
      </w:r>
      <w:proofErr w:type="spellStart"/>
      <w:r w:rsidR="001F49F1">
        <w:rPr>
          <w:rFonts w:ascii="Calibri" w:hAnsi="Calibri"/>
          <w:b/>
          <w:color w:val="548DD4"/>
          <w:sz w:val="44"/>
          <w:szCs w:val="44"/>
        </w:rPr>
        <w:t>Veleta</w:t>
      </w:r>
      <w:proofErr w:type="spellEnd"/>
      <w:r w:rsidR="00D06A06">
        <w:rPr>
          <w:rFonts w:ascii="Calibri" w:hAnsi="Calibri"/>
          <w:b/>
          <w:color w:val="548DD4"/>
          <w:sz w:val="44"/>
          <w:szCs w:val="44"/>
        </w:rPr>
        <w:t xml:space="preserve"> Continued</w:t>
      </w:r>
    </w:p>
    <w:p w:rsidR="005C3C30" w:rsidRPr="00C90F5F" w:rsidRDefault="005C3C30" w:rsidP="00031765">
      <w:pPr>
        <w:rPr>
          <w:rFonts w:ascii="Calibri" w:hAnsi="Calibri"/>
          <w:b/>
          <w:color w:val="548DD4"/>
          <w:sz w:val="44"/>
          <w:szCs w:val="44"/>
        </w:rPr>
      </w:pPr>
    </w:p>
    <w:p w:rsidR="005C3C30" w:rsidRPr="009151BA" w:rsidRDefault="00AF635F" w:rsidP="00474044">
      <w:pPr>
        <w:jc w:val="center"/>
        <w:rPr>
          <w:rFonts w:ascii="Calibri" w:hAnsi="Calibri"/>
          <w:sz w:val="28"/>
          <w:szCs w:val="28"/>
          <w:lang w:val="en-GB"/>
        </w:rPr>
      </w:pPr>
      <w:r w:rsidRPr="009151BA">
        <w:rPr>
          <w:rFonts w:ascii="Calibri" w:hAnsi="Calibri"/>
          <w:sz w:val="28"/>
          <w:szCs w:val="28"/>
          <w:lang w:val="en-GB"/>
        </w:rPr>
        <w:t xml:space="preserve">Alan Roy, </w:t>
      </w:r>
      <w:r w:rsidR="00CA7CFF" w:rsidRPr="009151BA">
        <w:rPr>
          <w:rFonts w:ascii="Calibri" w:hAnsi="Calibri"/>
          <w:sz w:val="28"/>
          <w:szCs w:val="28"/>
          <w:lang w:val="en-GB"/>
        </w:rPr>
        <w:t xml:space="preserve">Sven </w:t>
      </w:r>
      <w:proofErr w:type="spellStart"/>
      <w:r w:rsidR="00CA7CFF" w:rsidRPr="009151BA">
        <w:rPr>
          <w:rFonts w:ascii="Calibri" w:hAnsi="Calibri"/>
          <w:sz w:val="28"/>
          <w:szCs w:val="28"/>
          <w:lang w:val="en-GB"/>
        </w:rPr>
        <w:t>Dornbusch</w:t>
      </w:r>
      <w:proofErr w:type="spellEnd"/>
      <w:r w:rsidR="00CA7CFF" w:rsidRPr="009151BA">
        <w:rPr>
          <w:rFonts w:ascii="Calibri" w:hAnsi="Calibri"/>
          <w:sz w:val="28"/>
          <w:szCs w:val="28"/>
          <w:lang w:val="en-GB"/>
        </w:rPr>
        <w:t xml:space="preserve">, Jan Wagner, </w:t>
      </w:r>
      <w:r w:rsidR="00D06A06" w:rsidRPr="009151BA">
        <w:rPr>
          <w:rFonts w:ascii="Calibri" w:hAnsi="Calibri"/>
          <w:sz w:val="28"/>
          <w:szCs w:val="28"/>
          <w:lang w:val="en-GB"/>
        </w:rPr>
        <w:t xml:space="preserve">Gino </w:t>
      </w:r>
      <w:proofErr w:type="spellStart"/>
      <w:r w:rsidR="00D06A06" w:rsidRPr="009151BA">
        <w:rPr>
          <w:rFonts w:ascii="Calibri" w:hAnsi="Calibri"/>
          <w:sz w:val="28"/>
          <w:szCs w:val="28"/>
          <w:lang w:val="en-GB"/>
        </w:rPr>
        <w:t>Tuccari</w:t>
      </w:r>
      <w:proofErr w:type="spellEnd"/>
      <w:r w:rsidR="00D06A06" w:rsidRPr="009151BA">
        <w:rPr>
          <w:rFonts w:ascii="Calibri" w:hAnsi="Calibri"/>
          <w:sz w:val="28"/>
          <w:szCs w:val="28"/>
          <w:lang w:val="en-GB"/>
        </w:rPr>
        <w:t xml:space="preserve">, </w:t>
      </w:r>
      <w:r w:rsidR="009151BA" w:rsidRPr="009151BA">
        <w:rPr>
          <w:rFonts w:ascii="Calibri" w:hAnsi="Calibri"/>
          <w:sz w:val="28"/>
          <w:szCs w:val="28"/>
          <w:lang w:val="en-GB"/>
        </w:rPr>
        <w:t xml:space="preserve">Helge </w:t>
      </w:r>
      <w:proofErr w:type="spellStart"/>
      <w:r w:rsidR="009151BA" w:rsidRPr="009151BA">
        <w:rPr>
          <w:rFonts w:ascii="Calibri" w:hAnsi="Calibri"/>
          <w:sz w:val="28"/>
          <w:szCs w:val="28"/>
          <w:lang w:val="en-GB"/>
        </w:rPr>
        <w:t>Rottmann</w:t>
      </w:r>
      <w:proofErr w:type="spellEnd"/>
    </w:p>
    <w:p w:rsidR="005C3C30" w:rsidRPr="004E739F" w:rsidRDefault="005C3C30">
      <w:pPr>
        <w:rPr>
          <w:rFonts w:ascii="Calibri" w:hAnsi="Calibri"/>
          <w:sz w:val="22"/>
          <w:szCs w:val="22"/>
          <w:lang w:val="en-GB"/>
        </w:rPr>
      </w:pPr>
    </w:p>
    <w:p w:rsidR="005C3C30" w:rsidRPr="005F2225" w:rsidRDefault="005C3C30">
      <w:pPr>
        <w:rPr>
          <w:rFonts w:ascii="Calibri" w:hAnsi="Calibri"/>
        </w:rPr>
      </w:pPr>
    </w:p>
    <w:p w:rsidR="00CA7CFF" w:rsidRPr="004E739F" w:rsidRDefault="00A969BD" w:rsidP="00CA7CFF">
      <w:pPr>
        <w:jc w:val="center"/>
        <w:rPr>
          <w:rFonts w:ascii="Calibri" w:hAnsi="Calibri"/>
          <w:lang w:val="en-GB"/>
        </w:rPr>
      </w:pPr>
      <w:r>
        <w:rPr>
          <w:rFonts w:ascii="Calibri" w:hAnsi="Calibri"/>
        </w:rPr>
        <w:t>21</w:t>
      </w:r>
      <w:r w:rsidR="00CA7CFF" w:rsidRPr="004E739F">
        <w:rPr>
          <w:rFonts w:ascii="Calibri" w:hAnsi="Calibri"/>
          <w:lang w:val="en-GB"/>
        </w:rPr>
        <w:t>.</w:t>
      </w:r>
      <w:r w:rsidR="00E9195C">
        <w:rPr>
          <w:rFonts w:ascii="Calibri" w:hAnsi="Calibri"/>
          <w:lang w:val="en-GB"/>
        </w:rPr>
        <w:t>1</w:t>
      </w:r>
      <w:r w:rsidR="00D06A06">
        <w:rPr>
          <w:rFonts w:ascii="Calibri" w:hAnsi="Calibri"/>
          <w:lang w:val="en-GB"/>
        </w:rPr>
        <w:t>2</w:t>
      </w:r>
      <w:r w:rsidR="00CA7CFF" w:rsidRPr="004E739F">
        <w:rPr>
          <w:rFonts w:ascii="Calibri" w:hAnsi="Calibri"/>
          <w:lang w:val="en-GB"/>
        </w:rPr>
        <w:t>.2018</w:t>
      </w:r>
    </w:p>
    <w:p w:rsidR="00CA7CFF" w:rsidRPr="004E739F" w:rsidRDefault="00CA7CFF" w:rsidP="00CA7CFF">
      <w:pPr>
        <w:jc w:val="center"/>
        <w:rPr>
          <w:rFonts w:ascii="Calibri" w:hAnsi="Calibri"/>
          <w:sz w:val="18"/>
          <w:szCs w:val="18"/>
          <w:lang w:val="en-GB"/>
        </w:rPr>
      </w:pPr>
    </w:p>
    <w:p w:rsidR="00C90F5F" w:rsidRDefault="00C90F5F">
      <w:pPr>
        <w:rPr>
          <w:rFonts w:ascii="SUSE Sans" w:hAnsi="SUSE Sans" w:hint="eastAsia"/>
          <w:sz w:val="22"/>
          <w:szCs w:val="22"/>
        </w:rPr>
      </w:pPr>
    </w:p>
    <w:p w:rsidR="00CA7CFF" w:rsidRPr="004E739F" w:rsidRDefault="00090775" w:rsidP="004E739F">
      <w:pPr>
        <w:spacing w:before="420" w:after="140"/>
        <w:outlineLvl w:val="0"/>
        <w:rPr>
          <w:rFonts w:ascii="Calibri" w:hAnsi="Calibri" w:cs="Arial"/>
          <w:b/>
          <w:bCs/>
          <w:color w:val="548DD4"/>
          <w:sz w:val="32"/>
          <w:szCs w:val="32"/>
        </w:rPr>
      </w:pPr>
      <w:r>
        <w:rPr>
          <w:rFonts w:ascii="Calibri" w:hAnsi="Calibri" w:cs="Arial"/>
          <w:b/>
          <w:bCs/>
          <w:color w:val="548DD4"/>
          <w:sz w:val="32"/>
          <w:szCs w:val="32"/>
        </w:rPr>
        <w:t>Objective</w:t>
      </w:r>
    </w:p>
    <w:p w:rsidR="00E9195C" w:rsidRDefault="00E9195C" w:rsidP="0004446B">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This document describes further testing results since the 2018</w:t>
      </w:r>
      <w:proofErr w:type="gramStart"/>
      <w:r>
        <w:rPr>
          <w:rFonts w:asciiTheme="minorHAnsi" w:hAnsiTheme="minorHAnsi"/>
          <w:sz w:val="20"/>
          <w:szCs w:val="20"/>
        </w:rPr>
        <w:t>sep13</w:t>
      </w:r>
      <w:proofErr w:type="gramEnd"/>
      <w:r>
        <w:rPr>
          <w:rFonts w:asciiTheme="minorHAnsi" w:hAnsiTheme="minorHAnsi"/>
          <w:sz w:val="20"/>
          <w:szCs w:val="20"/>
        </w:rPr>
        <w:t xml:space="preserve"> Engineering R</w:t>
      </w:r>
      <w:r w:rsidR="00B57EE0">
        <w:rPr>
          <w:rFonts w:asciiTheme="minorHAnsi" w:hAnsiTheme="minorHAnsi"/>
          <w:sz w:val="20"/>
          <w:szCs w:val="20"/>
        </w:rPr>
        <w:t>eview</w:t>
      </w:r>
      <w:r w:rsidR="007C0FD8">
        <w:rPr>
          <w:rFonts w:asciiTheme="minorHAnsi" w:hAnsiTheme="minorHAnsi"/>
          <w:sz w:val="20"/>
          <w:szCs w:val="20"/>
        </w:rPr>
        <w:t xml:space="preserve"> and the 2018nov0</w:t>
      </w:r>
      <w:r w:rsidR="0075706B">
        <w:rPr>
          <w:rFonts w:asciiTheme="minorHAnsi" w:hAnsiTheme="minorHAnsi"/>
          <w:sz w:val="20"/>
          <w:szCs w:val="20"/>
        </w:rPr>
        <w:t>6</w:t>
      </w:r>
      <w:r w:rsidR="007C0FD8">
        <w:rPr>
          <w:rFonts w:asciiTheme="minorHAnsi" w:hAnsiTheme="minorHAnsi"/>
          <w:sz w:val="20"/>
          <w:szCs w:val="20"/>
        </w:rPr>
        <w:t xml:space="preserve"> Nijmegen EHT Collaboration Meeting</w:t>
      </w:r>
      <w:r w:rsidR="00B57EE0">
        <w:rPr>
          <w:rFonts w:asciiTheme="minorHAnsi" w:hAnsiTheme="minorHAnsi"/>
          <w:sz w:val="20"/>
          <w:szCs w:val="20"/>
        </w:rPr>
        <w:t xml:space="preserve"> to resolve ORA’s </w:t>
      </w:r>
      <w:r w:rsidR="007C0FD8">
        <w:rPr>
          <w:rFonts w:asciiTheme="minorHAnsi" w:hAnsiTheme="minorHAnsi"/>
          <w:sz w:val="20"/>
          <w:szCs w:val="20"/>
        </w:rPr>
        <w:t xml:space="preserve">and </w:t>
      </w:r>
      <w:r w:rsidR="00D06A06">
        <w:rPr>
          <w:rFonts w:asciiTheme="minorHAnsi" w:hAnsiTheme="minorHAnsi"/>
          <w:sz w:val="20"/>
          <w:szCs w:val="20"/>
        </w:rPr>
        <w:t xml:space="preserve">Nijmegen </w:t>
      </w:r>
      <w:r w:rsidR="007C0FD8">
        <w:rPr>
          <w:rFonts w:asciiTheme="minorHAnsi" w:hAnsiTheme="minorHAnsi"/>
          <w:sz w:val="20"/>
          <w:szCs w:val="20"/>
        </w:rPr>
        <w:t>suggestions</w:t>
      </w:r>
      <w:r>
        <w:rPr>
          <w:rFonts w:asciiTheme="minorHAnsi" w:hAnsiTheme="minorHAnsi"/>
          <w:sz w:val="20"/>
          <w:szCs w:val="20"/>
        </w:rPr>
        <w:t>.</w:t>
      </w:r>
      <w:r w:rsidR="00D06A06">
        <w:rPr>
          <w:rFonts w:asciiTheme="minorHAnsi" w:hAnsiTheme="minorHAnsi"/>
          <w:sz w:val="20"/>
          <w:szCs w:val="20"/>
        </w:rPr>
        <w:t xml:space="preserve">  It provides space for more complete answers where needed than is available in the ORA Register.</w:t>
      </w:r>
    </w:p>
    <w:p w:rsidR="006C6CEE" w:rsidRPr="004E739F" w:rsidRDefault="006C6CEE" w:rsidP="006C6CEE">
      <w:pPr>
        <w:spacing w:before="420" w:after="140"/>
        <w:outlineLvl w:val="0"/>
        <w:rPr>
          <w:rFonts w:ascii="Calibri" w:hAnsi="Calibri" w:cs="Arial"/>
          <w:b/>
          <w:bCs/>
          <w:color w:val="548DD4"/>
          <w:sz w:val="32"/>
          <w:szCs w:val="32"/>
        </w:rPr>
      </w:pPr>
      <w:r>
        <w:rPr>
          <w:rFonts w:ascii="Calibri" w:hAnsi="Calibri" w:cs="Arial"/>
          <w:b/>
          <w:bCs/>
          <w:color w:val="548DD4"/>
          <w:sz w:val="32"/>
          <w:szCs w:val="32"/>
        </w:rPr>
        <w:t>Summary</w:t>
      </w:r>
    </w:p>
    <w:p w:rsidR="00D06A06" w:rsidRPr="006C6CEE" w:rsidRDefault="006C6CEE" w:rsidP="006C6CEE">
      <w:pPr>
        <w:autoSpaceDE w:val="0"/>
        <w:autoSpaceDN w:val="0"/>
        <w:adjustRightInd w:val="0"/>
        <w:spacing w:after="140" w:line="280" w:lineRule="exact"/>
        <w:jc w:val="both"/>
        <w:rPr>
          <w:rFonts w:asciiTheme="minorHAnsi" w:hAnsiTheme="minorHAnsi"/>
          <w:sz w:val="20"/>
          <w:szCs w:val="20"/>
        </w:rPr>
      </w:pPr>
      <w:r w:rsidRPr="006C6CEE">
        <w:rPr>
          <w:rFonts w:asciiTheme="minorHAnsi" w:hAnsiTheme="minorHAnsi"/>
          <w:sz w:val="20"/>
          <w:szCs w:val="20"/>
        </w:rPr>
        <w:t>S</w:t>
      </w:r>
      <w:r w:rsidR="00D06A06" w:rsidRPr="006C6CEE">
        <w:rPr>
          <w:rFonts w:asciiTheme="minorHAnsi" w:hAnsiTheme="minorHAnsi"/>
          <w:sz w:val="20"/>
          <w:szCs w:val="20"/>
        </w:rPr>
        <w:t xml:space="preserve">catter </w:t>
      </w:r>
      <w:r w:rsidRPr="006C6CEE">
        <w:rPr>
          <w:rFonts w:asciiTheme="minorHAnsi" w:hAnsiTheme="minorHAnsi"/>
          <w:sz w:val="20"/>
          <w:szCs w:val="20"/>
        </w:rPr>
        <w:t xml:space="preserve">has been much reduced </w:t>
      </w:r>
      <w:r w:rsidR="00D06A06" w:rsidRPr="006C6CEE">
        <w:rPr>
          <w:rFonts w:asciiTheme="minorHAnsi" w:hAnsiTheme="minorHAnsi"/>
          <w:sz w:val="20"/>
          <w:szCs w:val="20"/>
        </w:rPr>
        <w:t>on measurements of efficiency</w:t>
      </w:r>
      <w:r w:rsidRPr="006C6CEE">
        <w:rPr>
          <w:rFonts w:asciiTheme="minorHAnsi" w:hAnsiTheme="minorHAnsi"/>
          <w:sz w:val="20"/>
          <w:szCs w:val="20"/>
        </w:rPr>
        <w:t xml:space="preserve"> by u</w:t>
      </w:r>
      <w:r w:rsidR="00D06A06" w:rsidRPr="006C6CEE">
        <w:rPr>
          <w:rFonts w:asciiTheme="minorHAnsi" w:hAnsiTheme="minorHAnsi"/>
          <w:sz w:val="20"/>
          <w:szCs w:val="20"/>
        </w:rPr>
        <w:t>sing</w:t>
      </w:r>
      <w:r>
        <w:rPr>
          <w:rFonts w:asciiTheme="minorHAnsi" w:hAnsiTheme="minorHAnsi"/>
          <w:sz w:val="20"/>
          <w:szCs w:val="20"/>
        </w:rPr>
        <w:t xml:space="preserve"> improved analogue combiner network using couplers, using</w:t>
      </w:r>
      <w:r w:rsidR="00D06A06" w:rsidRPr="006C6CEE">
        <w:rPr>
          <w:rFonts w:asciiTheme="minorHAnsi" w:hAnsiTheme="minorHAnsi"/>
          <w:sz w:val="20"/>
          <w:szCs w:val="20"/>
        </w:rPr>
        <w:t xml:space="preserve"> </w:t>
      </w:r>
      <w:proofErr w:type="spellStart"/>
      <w:r w:rsidR="00D06A06" w:rsidRPr="006C6CEE">
        <w:rPr>
          <w:rFonts w:asciiTheme="minorHAnsi" w:hAnsiTheme="minorHAnsi"/>
          <w:sz w:val="20"/>
          <w:szCs w:val="20"/>
        </w:rPr>
        <w:t>DiFX+fourfit</w:t>
      </w:r>
      <w:proofErr w:type="spellEnd"/>
      <w:r w:rsidR="00D06A06" w:rsidRPr="006C6CEE">
        <w:rPr>
          <w:rFonts w:asciiTheme="minorHAnsi" w:hAnsiTheme="minorHAnsi"/>
          <w:sz w:val="20"/>
          <w:szCs w:val="20"/>
        </w:rPr>
        <w:t xml:space="preserve"> instead of </w:t>
      </w:r>
      <w:proofErr w:type="spellStart"/>
      <w:r w:rsidR="00D06A06" w:rsidRPr="006C6CEE">
        <w:rPr>
          <w:rFonts w:asciiTheme="minorHAnsi" w:hAnsiTheme="minorHAnsi"/>
          <w:sz w:val="20"/>
          <w:szCs w:val="20"/>
        </w:rPr>
        <w:t>zerocorr</w:t>
      </w:r>
      <w:proofErr w:type="spellEnd"/>
      <w:r w:rsidR="00D06A06" w:rsidRPr="006C6CEE">
        <w:rPr>
          <w:rFonts w:asciiTheme="minorHAnsi" w:hAnsiTheme="minorHAnsi"/>
          <w:sz w:val="20"/>
          <w:szCs w:val="20"/>
        </w:rPr>
        <w:t>,</w:t>
      </w:r>
      <w:r w:rsidRPr="006C6CEE">
        <w:rPr>
          <w:rFonts w:asciiTheme="minorHAnsi" w:hAnsiTheme="minorHAnsi"/>
          <w:sz w:val="20"/>
          <w:szCs w:val="20"/>
        </w:rPr>
        <w:t xml:space="preserve"> </w:t>
      </w:r>
      <w:r w:rsidR="00D06A06" w:rsidRPr="006C6CEE">
        <w:rPr>
          <w:rFonts w:asciiTheme="minorHAnsi" w:hAnsiTheme="minorHAnsi"/>
          <w:sz w:val="20"/>
          <w:szCs w:val="20"/>
        </w:rPr>
        <w:t>include matching pads between last amplifier and r2dbe or DBBC3 input,</w:t>
      </w:r>
      <w:r w:rsidRPr="006C6CEE">
        <w:rPr>
          <w:rFonts w:asciiTheme="minorHAnsi" w:hAnsiTheme="minorHAnsi"/>
          <w:sz w:val="20"/>
          <w:szCs w:val="20"/>
        </w:rPr>
        <w:t xml:space="preserve"> </w:t>
      </w:r>
      <w:r w:rsidR="00D06A06" w:rsidRPr="006C6CEE">
        <w:rPr>
          <w:rFonts w:asciiTheme="minorHAnsi" w:hAnsiTheme="minorHAnsi"/>
          <w:sz w:val="20"/>
          <w:szCs w:val="20"/>
        </w:rPr>
        <w:t>correct</w:t>
      </w:r>
      <w:r w:rsidRPr="006C6CEE">
        <w:rPr>
          <w:rFonts w:asciiTheme="minorHAnsi" w:hAnsiTheme="minorHAnsi"/>
          <w:sz w:val="20"/>
          <w:szCs w:val="20"/>
        </w:rPr>
        <w:t>ing</w:t>
      </w:r>
      <w:r w:rsidR="00D06A06" w:rsidRPr="006C6CEE">
        <w:rPr>
          <w:rFonts w:asciiTheme="minorHAnsi" w:hAnsiTheme="minorHAnsi"/>
          <w:sz w:val="20"/>
          <w:szCs w:val="20"/>
        </w:rPr>
        <w:t xml:space="preserve"> an erroneous cell reference in the spreadsheet calculation of the a</w:t>
      </w:r>
      <w:r w:rsidRPr="006C6CEE">
        <w:rPr>
          <w:rFonts w:asciiTheme="minorHAnsi" w:hAnsiTheme="minorHAnsi"/>
          <w:sz w:val="20"/>
          <w:szCs w:val="20"/>
        </w:rPr>
        <w:t xml:space="preserve">nalogue correlation coefficient, and the use of </w:t>
      </w:r>
      <w:proofErr w:type="spellStart"/>
      <w:r w:rsidR="00D06A06" w:rsidRPr="006C6CEE">
        <w:rPr>
          <w:rFonts w:asciiTheme="minorHAnsi" w:hAnsiTheme="minorHAnsi"/>
          <w:sz w:val="20"/>
          <w:szCs w:val="20"/>
        </w:rPr>
        <w:t>Vivado</w:t>
      </w:r>
      <w:proofErr w:type="spellEnd"/>
      <w:r w:rsidR="00D06A06" w:rsidRPr="006C6CEE">
        <w:rPr>
          <w:rFonts w:asciiTheme="minorHAnsi" w:hAnsiTheme="minorHAnsi"/>
          <w:sz w:val="20"/>
          <w:szCs w:val="20"/>
        </w:rPr>
        <w:t xml:space="preserve">-compiled </w:t>
      </w:r>
      <w:r w:rsidRPr="006C6CEE">
        <w:rPr>
          <w:rFonts w:asciiTheme="minorHAnsi" w:hAnsiTheme="minorHAnsi"/>
          <w:sz w:val="20"/>
          <w:szCs w:val="20"/>
        </w:rPr>
        <w:t>firmware</w:t>
      </w:r>
      <w:r w:rsidR="00D06A06" w:rsidRPr="006C6CEE">
        <w:rPr>
          <w:rFonts w:asciiTheme="minorHAnsi" w:hAnsiTheme="minorHAnsi"/>
          <w:sz w:val="20"/>
          <w:szCs w:val="20"/>
        </w:rPr>
        <w:t xml:space="preserve"> </w:t>
      </w:r>
      <w:r>
        <w:rPr>
          <w:rFonts w:asciiTheme="minorHAnsi" w:hAnsiTheme="minorHAnsi"/>
          <w:sz w:val="20"/>
          <w:szCs w:val="20"/>
        </w:rPr>
        <w:t xml:space="preserve">in the DBBC3 </w:t>
      </w:r>
      <w:r w:rsidR="00D06A06" w:rsidRPr="006C6CEE">
        <w:rPr>
          <w:rFonts w:asciiTheme="minorHAnsi" w:hAnsiTheme="minorHAnsi"/>
          <w:sz w:val="20"/>
          <w:szCs w:val="20"/>
        </w:rPr>
        <w:t xml:space="preserve">might have </w:t>
      </w:r>
      <w:proofErr w:type="spellStart"/>
      <w:r w:rsidRPr="006C6CEE">
        <w:rPr>
          <w:rFonts w:asciiTheme="minorHAnsi" w:hAnsiTheme="minorHAnsi"/>
          <w:sz w:val="20"/>
          <w:szCs w:val="20"/>
        </w:rPr>
        <w:t>lead</w:t>
      </w:r>
      <w:proofErr w:type="spellEnd"/>
      <w:r w:rsidRPr="006C6CEE">
        <w:rPr>
          <w:rFonts w:asciiTheme="minorHAnsi" w:hAnsiTheme="minorHAnsi"/>
          <w:sz w:val="20"/>
          <w:szCs w:val="20"/>
        </w:rPr>
        <w:t xml:space="preserve"> to </w:t>
      </w:r>
      <w:r>
        <w:rPr>
          <w:rFonts w:asciiTheme="minorHAnsi" w:hAnsiTheme="minorHAnsi"/>
          <w:sz w:val="20"/>
          <w:szCs w:val="20"/>
        </w:rPr>
        <w:t>better timing.</w:t>
      </w:r>
    </w:p>
    <w:p w:rsidR="00D06A06" w:rsidRPr="006C6CEE" w:rsidRDefault="00D06A06" w:rsidP="006C6CEE">
      <w:pPr>
        <w:autoSpaceDE w:val="0"/>
        <w:autoSpaceDN w:val="0"/>
        <w:adjustRightInd w:val="0"/>
        <w:spacing w:after="140" w:line="280" w:lineRule="exact"/>
        <w:jc w:val="both"/>
        <w:rPr>
          <w:rFonts w:asciiTheme="minorHAnsi" w:hAnsiTheme="minorHAnsi"/>
          <w:sz w:val="20"/>
          <w:szCs w:val="20"/>
        </w:rPr>
      </w:pPr>
      <w:r w:rsidRPr="006C6CEE">
        <w:rPr>
          <w:rFonts w:asciiTheme="minorHAnsi" w:hAnsiTheme="minorHAnsi"/>
          <w:sz w:val="20"/>
          <w:szCs w:val="20"/>
        </w:rPr>
        <w:t xml:space="preserve">Improve </w:t>
      </w:r>
      <w:r w:rsidR="00DD2B5E">
        <w:rPr>
          <w:rFonts w:asciiTheme="minorHAnsi" w:hAnsiTheme="minorHAnsi"/>
          <w:sz w:val="20"/>
          <w:szCs w:val="20"/>
        </w:rPr>
        <w:t>e</w:t>
      </w:r>
      <w:r w:rsidRPr="006C6CEE">
        <w:rPr>
          <w:rFonts w:asciiTheme="minorHAnsi" w:hAnsiTheme="minorHAnsi"/>
          <w:sz w:val="20"/>
          <w:szCs w:val="20"/>
        </w:rPr>
        <w:t>fficiency:</w:t>
      </w:r>
      <w:r w:rsidR="006C6CEE" w:rsidRPr="006C6CEE">
        <w:rPr>
          <w:rFonts w:asciiTheme="minorHAnsi" w:hAnsiTheme="minorHAnsi"/>
          <w:sz w:val="20"/>
          <w:szCs w:val="20"/>
        </w:rPr>
        <w:t xml:space="preserve"> the best efficiency measurement DBBC3 IFA-IFC OCT2-4 has correlation coefficient 96.8 % of the ideal value over a range of </w:t>
      </w:r>
      <w:proofErr w:type="spellStart"/>
      <w:r w:rsidR="006C6CEE" w:rsidRPr="006C6CEE">
        <w:rPr>
          <w:rFonts w:asciiTheme="minorHAnsi" w:hAnsiTheme="minorHAnsi"/>
          <w:sz w:val="20"/>
          <w:szCs w:val="20"/>
        </w:rPr>
        <w:t>ρ</w:t>
      </w:r>
      <w:r w:rsidR="006C6CEE" w:rsidRPr="00DD2B5E">
        <w:rPr>
          <w:rFonts w:asciiTheme="minorHAnsi" w:hAnsiTheme="minorHAnsi"/>
          <w:sz w:val="20"/>
          <w:szCs w:val="20"/>
          <w:vertAlign w:val="subscript"/>
        </w:rPr>
        <w:t>analogue</w:t>
      </w:r>
      <w:proofErr w:type="spellEnd"/>
      <w:r w:rsidR="006C6CEE" w:rsidRPr="006C6CEE">
        <w:rPr>
          <w:rFonts w:asciiTheme="minorHAnsi" w:hAnsiTheme="minorHAnsi"/>
          <w:sz w:val="20"/>
          <w:szCs w:val="20"/>
        </w:rPr>
        <w:t xml:space="preserve"> values.</w:t>
      </w:r>
    </w:p>
    <w:p w:rsidR="00D06A06" w:rsidRPr="006C6CEE" w:rsidRDefault="00D06A06" w:rsidP="006C6CEE">
      <w:pPr>
        <w:autoSpaceDE w:val="0"/>
        <w:autoSpaceDN w:val="0"/>
        <w:adjustRightInd w:val="0"/>
        <w:spacing w:after="140" w:line="280" w:lineRule="exact"/>
        <w:jc w:val="both"/>
        <w:rPr>
          <w:rFonts w:asciiTheme="minorHAnsi" w:hAnsiTheme="minorHAnsi"/>
          <w:sz w:val="20"/>
          <w:szCs w:val="20"/>
        </w:rPr>
      </w:pPr>
      <w:r w:rsidRPr="006C6CEE">
        <w:rPr>
          <w:rFonts w:asciiTheme="minorHAnsi" w:hAnsiTheme="minorHAnsi"/>
          <w:sz w:val="20"/>
          <w:szCs w:val="20"/>
        </w:rPr>
        <w:t xml:space="preserve">The efficiency </w:t>
      </w:r>
      <w:r w:rsidR="006C6CEE" w:rsidRPr="006C6CEE">
        <w:rPr>
          <w:rFonts w:asciiTheme="minorHAnsi" w:hAnsiTheme="minorHAnsi"/>
          <w:sz w:val="20"/>
          <w:szCs w:val="20"/>
        </w:rPr>
        <w:t xml:space="preserve">was found to </w:t>
      </w:r>
      <w:r w:rsidRPr="006C6CEE">
        <w:rPr>
          <w:rFonts w:asciiTheme="minorHAnsi" w:hAnsiTheme="minorHAnsi"/>
          <w:sz w:val="20"/>
          <w:szCs w:val="20"/>
        </w:rPr>
        <w:t xml:space="preserve">depend </w:t>
      </w:r>
      <w:r w:rsidR="006C6CEE" w:rsidRPr="006C6CEE">
        <w:rPr>
          <w:rFonts w:asciiTheme="minorHAnsi" w:hAnsiTheme="minorHAnsi"/>
          <w:sz w:val="20"/>
          <w:szCs w:val="20"/>
        </w:rPr>
        <w:t xml:space="preserve">strongly </w:t>
      </w:r>
      <w:r w:rsidRPr="006C6CEE">
        <w:rPr>
          <w:rFonts w:asciiTheme="minorHAnsi" w:hAnsiTheme="minorHAnsi"/>
          <w:sz w:val="20"/>
          <w:szCs w:val="20"/>
        </w:rPr>
        <w:t xml:space="preserve">on </w:t>
      </w:r>
      <w:r w:rsidR="00DD2B5E">
        <w:rPr>
          <w:rFonts w:asciiTheme="minorHAnsi" w:hAnsiTheme="minorHAnsi"/>
          <w:sz w:val="20"/>
          <w:szCs w:val="20"/>
        </w:rPr>
        <w:t>the</w:t>
      </w:r>
      <w:r w:rsidRPr="006C6CEE">
        <w:rPr>
          <w:rFonts w:asciiTheme="minorHAnsi" w:hAnsiTheme="minorHAnsi"/>
          <w:sz w:val="20"/>
          <w:szCs w:val="20"/>
        </w:rPr>
        <w:t xml:space="preserve"> part of the band we </w:t>
      </w:r>
      <w:r w:rsidR="006C6CEE" w:rsidRPr="006C6CEE">
        <w:rPr>
          <w:rFonts w:asciiTheme="minorHAnsi" w:hAnsiTheme="minorHAnsi"/>
          <w:sz w:val="20"/>
          <w:szCs w:val="20"/>
        </w:rPr>
        <w:t xml:space="preserve">include in the </w:t>
      </w:r>
      <w:r w:rsidRPr="006C6CEE">
        <w:rPr>
          <w:rFonts w:asciiTheme="minorHAnsi" w:hAnsiTheme="minorHAnsi"/>
          <w:sz w:val="20"/>
          <w:szCs w:val="20"/>
        </w:rPr>
        <w:t xml:space="preserve">average, due to the noise source </w:t>
      </w:r>
      <w:proofErr w:type="spellStart"/>
      <w:r w:rsidRPr="006C6CEE">
        <w:rPr>
          <w:rFonts w:asciiTheme="minorHAnsi" w:hAnsiTheme="minorHAnsi"/>
          <w:sz w:val="20"/>
          <w:szCs w:val="20"/>
        </w:rPr>
        <w:t>bandshape</w:t>
      </w:r>
      <w:proofErr w:type="spellEnd"/>
      <w:r w:rsidR="006C6CEE" w:rsidRPr="006C6CEE">
        <w:rPr>
          <w:rFonts w:asciiTheme="minorHAnsi" w:hAnsiTheme="minorHAnsi"/>
          <w:sz w:val="20"/>
          <w:szCs w:val="20"/>
        </w:rPr>
        <w:t xml:space="preserve"> and quantization noise</w:t>
      </w:r>
      <w:r w:rsidRPr="006C6CEE">
        <w:rPr>
          <w:rFonts w:asciiTheme="minorHAnsi" w:hAnsiTheme="minorHAnsi"/>
          <w:sz w:val="20"/>
          <w:szCs w:val="20"/>
        </w:rPr>
        <w:t>.</w:t>
      </w:r>
    </w:p>
    <w:p w:rsidR="00D06A06" w:rsidRPr="006C6CEE" w:rsidRDefault="006C6CEE" w:rsidP="006C6CEE">
      <w:pPr>
        <w:autoSpaceDE w:val="0"/>
        <w:autoSpaceDN w:val="0"/>
        <w:adjustRightInd w:val="0"/>
        <w:spacing w:after="140" w:line="280" w:lineRule="exact"/>
        <w:jc w:val="both"/>
        <w:rPr>
          <w:rFonts w:asciiTheme="minorHAnsi" w:hAnsiTheme="minorHAnsi"/>
          <w:sz w:val="20"/>
          <w:szCs w:val="20"/>
        </w:rPr>
      </w:pPr>
      <w:r w:rsidRPr="006C6CEE">
        <w:rPr>
          <w:rFonts w:asciiTheme="minorHAnsi" w:hAnsiTheme="minorHAnsi"/>
          <w:sz w:val="20"/>
          <w:szCs w:val="20"/>
        </w:rPr>
        <w:t>A</w:t>
      </w:r>
      <w:r w:rsidR="00D06A06" w:rsidRPr="006C6CEE">
        <w:rPr>
          <w:rFonts w:asciiTheme="minorHAnsi" w:hAnsiTheme="minorHAnsi"/>
          <w:sz w:val="20"/>
          <w:szCs w:val="20"/>
        </w:rPr>
        <w:t xml:space="preserve"> numerical simulation of </w:t>
      </w:r>
      <w:proofErr w:type="spellStart"/>
      <w:r w:rsidRPr="006C6CEE">
        <w:rPr>
          <w:rFonts w:asciiTheme="minorHAnsi" w:hAnsiTheme="minorHAnsi"/>
          <w:sz w:val="20"/>
          <w:szCs w:val="20"/>
        </w:rPr>
        <w:t>bandshape</w:t>
      </w:r>
      <w:proofErr w:type="spellEnd"/>
      <w:r w:rsidRPr="006C6CEE">
        <w:rPr>
          <w:rFonts w:asciiTheme="minorHAnsi" w:hAnsiTheme="minorHAnsi"/>
          <w:sz w:val="20"/>
          <w:szCs w:val="20"/>
        </w:rPr>
        <w:t xml:space="preserve"> and quantization noise shows how autocorrelation </w:t>
      </w:r>
      <w:proofErr w:type="spellStart"/>
      <w:r w:rsidRPr="006C6CEE">
        <w:rPr>
          <w:rFonts w:asciiTheme="minorHAnsi" w:hAnsiTheme="minorHAnsi"/>
          <w:sz w:val="20"/>
          <w:szCs w:val="20"/>
        </w:rPr>
        <w:t>bandshapes</w:t>
      </w:r>
      <w:proofErr w:type="spellEnd"/>
      <w:r w:rsidRPr="006C6CEE">
        <w:rPr>
          <w:rFonts w:asciiTheme="minorHAnsi" w:hAnsiTheme="minorHAnsi"/>
          <w:sz w:val="20"/>
          <w:szCs w:val="20"/>
        </w:rPr>
        <w:t xml:space="preserve"> are distorted by the spreading of quantization noise from the peak of the band.</w:t>
      </w:r>
    </w:p>
    <w:p w:rsidR="006C6CEE" w:rsidRPr="006C6CEE" w:rsidRDefault="006C6CEE" w:rsidP="006C6CEE">
      <w:pPr>
        <w:autoSpaceDE w:val="0"/>
        <w:autoSpaceDN w:val="0"/>
        <w:adjustRightInd w:val="0"/>
        <w:spacing w:after="140" w:line="280" w:lineRule="exact"/>
        <w:jc w:val="both"/>
        <w:rPr>
          <w:rFonts w:asciiTheme="minorHAnsi" w:hAnsiTheme="minorHAnsi"/>
          <w:sz w:val="20"/>
          <w:szCs w:val="20"/>
        </w:rPr>
      </w:pPr>
      <w:r w:rsidRPr="006C6CEE">
        <w:rPr>
          <w:rFonts w:asciiTheme="minorHAnsi" w:hAnsiTheme="minorHAnsi"/>
          <w:sz w:val="20"/>
          <w:szCs w:val="20"/>
        </w:rPr>
        <w:t xml:space="preserve">We obtained good agreement between the </w:t>
      </w:r>
      <w:proofErr w:type="spellStart"/>
      <w:r w:rsidRPr="006C6CEE">
        <w:rPr>
          <w:rFonts w:asciiTheme="minorHAnsi" w:hAnsiTheme="minorHAnsi"/>
          <w:sz w:val="20"/>
          <w:szCs w:val="20"/>
        </w:rPr>
        <w:t>bandshape</w:t>
      </w:r>
      <w:proofErr w:type="spellEnd"/>
      <w:r w:rsidRPr="006C6CEE">
        <w:rPr>
          <w:rFonts w:asciiTheme="minorHAnsi" w:hAnsiTheme="minorHAnsi"/>
          <w:sz w:val="20"/>
          <w:szCs w:val="20"/>
        </w:rPr>
        <w:t xml:space="preserve"> measured with spectrum analyzer and the autocorrelation spectra measured with the DBBC3, by setting the spectrum analyzer to be on linear vertical scale, squaring the voltage values to get linear power scale, and examining the input to the sampler card rather than input to the </w:t>
      </w:r>
      <w:proofErr w:type="spellStart"/>
      <w:r w:rsidRPr="006C6CEE">
        <w:rPr>
          <w:rFonts w:asciiTheme="minorHAnsi" w:hAnsiTheme="minorHAnsi"/>
          <w:sz w:val="20"/>
          <w:szCs w:val="20"/>
        </w:rPr>
        <w:t>GCoMo</w:t>
      </w:r>
      <w:proofErr w:type="spellEnd"/>
      <w:r w:rsidRPr="006C6CEE">
        <w:rPr>
          <w:rFonts w:asciiTheme="minorHAnsi" w:hAnsiTheme="minorHAnsi"/>
          <w:sz w:val="20"/>
          <w:szCs w:val="20"/>
        </w:rPr>
        <w:t xml:space="preserve">. </w:t>
      </w:r>
    </w:p>
    <w:p w:rsidR="00FB3544" w:rsidRDefault="00FB3544">
      <w:pPr>
        <w:rPr>
          <w:rFonts w:ascii="Calibri" w:hAnsi="Calibri" w:cs="Arial"/>
          <w:b/>
          <w:bCs/>
          <w:color w:val="548DD4"/>
          <w:sz w:val="32"/>
          <w:szCs w:val="32"/>
        </w:rPr>
      </w:pPr>
      <w:r>
        <w:rPr>
          <w:rFonts w:ascii="Calibri" w:hAnsi="Calibri" w:cs="Arial"/>
          <w:b/>
          <w:bCs/>
          <w:color w:val="548DD4"/>
          <w:sz w:val="32"/>
          <w:szCs w:val="32"/>
        </w:rPr>
        <w:br w:type="page"/>
      </w:r>
    </w:p>
    <w:p w:rsidR="001956EE" w:rsidRDefault="001956EE" w:rsidP="001956EE">
      <w:pPr>
        <w:spacing w:before="420" w:after="140"/>
        <w:outlineLvl w:val="0"/>
        <w:rPr>
          <w:rFonts w:ascii="Calibri" w:hAnsi="Calibri" w:cs="Arial"/>
          <w:b/>
          <w:bCs/>
          <w:color w:val="548DD4"/>
          <w:sz w:val="32"/>
          <w:szCs w:val="32"/>
        </w:rPr>
      </w:pPr>
      <w:r>
        <w:rPr>
          <w:rFonts w:ascii="Calibri" w:hAnsi="Calibri" w:cs="Arial"/>
          <w:b/>
          <w:bCs/>
          <w:color w:val="548DD4"/>
          <w:sz w:val="32"/>
          <w:szCs w:val="32"/>
        </w:rPr>
        <w:lastRenderedPageBreak/>
        <w:t>ORA Register</w:t>
      </w:r>
      <w:r w:rsidRPr="006525E3">
        <w:rPr>
          <w:rFonts w:ascii="Calibri" w:hAnsi="Calibri" w:cs="Arial"/>
          <w:b/>
          <w:bCs/>
          <w:color w:val="548DD4"/>
          <w:sz w:val="32"/>
          <w:szCs w:val="32"/>
        </w:rPr>
        <w:t xml:space="preserve"> from the </w:t>
      </w:r>
      <w:r>
        <w:rPr>
          <w:rFonts w:ascii="Calibri" w:hAnsi="Calibri" w:cs="Arial"/>
          <w:b/>
          <w:bCs/>
          <w:color w:val="548DD4"/>
          <w:sz w:val="32"/>
          <w:szCs w:val="32"/>
        </w:rPr>
        <w:t>Engineering Review 2018</w:t>
      </w:r>
      <w:proofErr w:type="gramStart"/>
      <w:r>
        <w:rPr>
          <w:rFonts w:ascii="Calibri" w:hAnsi="Calibri" w:cs="Arial"/>
          <w:b/>
          <w:bCs/>
          <w:color w:val="548DD4"/>
          <w:sz w:val="32"/>
          <w:szCs w:val="32"/>
        </w:rPr>
        <w:t>sep13</w:t>
      </w:r>
      <w:proofErr w:type="gramEnd"/>
      <w:r w:rsidRPr="006525E3">
        <w:rPr>
          <w:rFonts w:ascii="Calibri" w:hAnsi="Calibri" w:cs="Arial"/>
          <w:b/>
          <w:bCs/>
          <w:color w:val="548DD4"/>
          <w:sz w:val="32"/>
          <w:szCs w:val="32"/>
        </w:rPr>
        <w:t>:</w:t>
      </w:r>
    </w:p>
    <w:p w:rsidR="001956EE" w:rsidRPr="001956EE" w:rsidRDefault="001956EE" w:rsidP="00D81BEE">
      <w:pPr>
        <w:spacing w:after="140"/>
        <w:ind w:left="567"/>
        <w:outlineLvl w:val="0"/>
        <w:rPr>
          <w:rFonts w:ascii="Courier New" w:hAnsi="Courier New" w:cs="Courier New"/>
          <w:sz w:val="20"/>
          <w:szCs w:val="20"/>
          <w:lang w:eastAsia="en-US" w:bidi="ar-SA"/>
        </w:rPr>
      </w:pPr>
      <w:r w:rsidRPr="001956EE">
        <w:rPr>
          <w:rFonts w:ascii="Courier New" w:hAnsi="Courier New" w:cs="Courier New"/>
          <w:sz w:val="20"/>
          <w:szCs w:val="20"/>
          <w:lang w:eastAsia="en-US" w:bidi="ar-SA"/>
        </w:rPr>
        <w:t>https://docs.google.com/spreadsheets/d/1bnaFspulG-kriKj71lpIOk-mRn9KkzSUhMTAMw8N4gU/edit?usp=sharing_eip&amp;ts=5b886ec6</w:t>
      </w:r>
    </w:p>
    <w:p w:rsidR="001956EE" w:rsidRPr="001956EE" w:rsidRDefault="001956EE" w:rsidP="00D81BEE">
      <w:pPr>
        <w:autoSpaceDE w:val="0"/>
        <w:autoSpaceDN w:val="0"/>
        <w:adjustRightInd w:val="0"/>
        <w:ind w:left="567"/>
        <w:rPr>
          <w:rFonts w:ascii="Courier New" w:hAnsi="Courier New" w:cs="Courier New"/>
          <w:sz w:val="20"/>
          <w:szCs w:val="20"/>
          <w:lang w:eastAsia="en-US" w:bidi="ar-SA"/>
        </w:rPr>
      </w:pPr>
      <w:r w:rsidRPr="001956EE">
        <w:rPr>
          <w:rFonts w:ascii="Courier New" w:hAnsi="Courier New" w:cs="Courier New"/>
          <w:sz w:val="20"/>
          <w:szCs w:val="20"/>
          <w:lang w:eastAsia="en-US" w:bidi="ar-SA"/>
        </w:rPr>
        <w:t>https://www.dropbox.com/home/DBBC3Review</w:t>
      </w:r>
    </w:p>
    <w:p w:rsidR="007C0FD8" w:rsidRDefault="007C0FD8" w:rsidP="006525E3">
      <w:pPr>
        <w:spacing w:before="420" w:after="140"/>
        <w:outlineLvl w:val="0"/>
        <w:rPr>
          <w:rFonts w:ascii="Calibri" w:hAnsi="Calibri" w:cs="Arial"/>
          <w:b/>
          <w:bCs/>
          <w:color w:val="548DD4"/>
          <w:sz w:val="32"/>
          <w:szCs w:val="32"/>
        </w:rPr>
      </w:pPr>
      <w:r w:rsidRPr="006525E3">
        <w:rPr>
          <w:rFonts w:ascii="Calibri" w:hAnsi="Calibri" w:cs="Arial"/>
          <w:b/>
          <w:bCs/>
          <w:color w:val="548DD4"/>
          <w:sz w:val="32"/>
          <w:szCs w:val="32"/>
        </w:rPr>
        <w:t>Comments/suggestions from the Nijmegen meeting</w:t>
      </w:r>
      <w:r w:rsidR="001956EE">
        <w:rPr>
          <w:rFonts w:ascii="Calibri" w:hAnsi="Calibri" w:cs="Arial"/>
          <w:b/>
          <w:bCs/>
          <w:color w:val="548DD4"/>
          <w:sz w:val="32"/>
          <w:szCs w:val="32"/>
        </w:rPr>
        <w:t xml:space="preserve"> 2018</w:t>
      </w:r>
      <w:proofErr w:type="gramStart"/>
      <w:r w:rsidR="001956EE">
        <w:rPr>
          <w:rFonts w:ascii="Calibri" w:hAnsi="Calibri" w:cs="Arial"/>
          <w:b/>
          <w:bCs/>
          <w:color w:val="548DD4"/>
          <w:sz w:val="32"/>
          <w:szCs w:val="32"/>
        </w:rPr>
        <w:t>nov0</w:t>
      </w:r>
      <w:r w:rsidR="0075706B">
        <w:rPr>
          <w:rFonts w:ascii="Calibri" w:hAnsi="Calibri" w:cs="Arial"/>
          <w:b/>
          <w:bCs/>
          <w:color w:val="548DD4"/>
          <w:sz w:val="32"/>
          <w:szCs w:val="32"/>
        </w:rPr>
        <w:t>6</w:t>
      </w:r>
      <w:proofErr w:type="gramEnd"/>
      <w:r w:rsidRPr="006525E3">
        <w:rPr>
          <w:rFonts w:ascii="Calibri" w:hAnsi="Calibri" w:cs="Arial"/>
          <w:b/>
          <w:bCs/>
          <w:color w:val="548DD4"/>
          <w:sz w:val="32"/>
          <w:szCs w:val="32"/>
        </w:rPr>
        <w:t>:</w:t>
      </w:r>
    </w:p>
    <w:p w:rsidR="00141331" w:rsidRPr="00077122" w:rsidRDefault="00D06A06" w:rsidP="00077122">
      <w:pPr>
        <w:spacing w:after="140"/>
        <w:outlineLvl w:val="0"/>
        <w:rPr>
          <w:rFonts w:ascii="Calibri" w:hAnsi="Calibri" w:cs="Arial"/>
          <w:b/>
          <w:bCs/>
          <w:sz w:val="22"/>
          <w:szCs w:val="22"/>
        </w:rPr>
      </w:pPr>
      <w:r>
        <w:rPr>
          <w:rFonts w:ascii="Calibri" w:hAnsi="Calibri" w:cs="Arial"/>
          <w:b/>
          <w:bCs/>
          <w:sz w:val="22"/>
          <w:szCs w:val="22"/>
        </w:rPr>
        <w:t>S</w:t>
      </w:r>
      <w:r w:rsidR="00077122">
        <w:rPr>
          <w:rFonts w:ascii="Calibri" w:hAnsi="Calibri" w:cs="Arial"/>
          <w:b/>
          <w:bCs/>
          <w:sz w:val="22"/>
          <w:szCs w:val="22"/>
        </w:rPr>
        <w:t>ummary</w:t>
      </w:r>
      <w:r>
        <w:rPr>
          <w:rFonts w:ascii="Calibri" w:hAnsi="Calibri" w:cs="Arial"/>
          <w:b/>
          <w:bCs/>
          <w:sz w:val="22"/>
          <w:szCs w:val="22"/>
        </w:rPr>
        <w:t xml:space="preserve"> by</w:t>
      </w:r>
      <w:r w:rsidR="00077122">
        <w:rPr>
          <w:rFonts w:ascii="Calibri" w:hAnsi="Calibri" w:cs="Arial"/>
          <w:b/>
          <w:bCs/>
          <w:sz w:val="22"/>
          <w:szCs w:val="22"/>
        </w:rPr>
        <w:t xml:space="preserve"> </w:t>
      </w:r>
      <w:r w:rsidR="00141331" w:rsidRPr="00077122">
        <w:rPr>
          <w:rFonts w:ascii="Calibri" w:hAnsi="Calibri" w:cs="Arial"/>
          <w:b/>
          <w:bCs/>
          <w:sz w:val="22"/>
          <w:szCs w:val="22"/>
        </w:rPr>
        <w:t xml:space="preserve">J </w:t>
      </w:r>
      <w:proofErr w:type="spellStart"/>
      <w:r w:rsidR="00141331" w:rsidRPr="00077122">
        <w:rPr>
          <w:rFonts w:ascii="Calibri" w:hAnsi="Calibri" w:cs="Arial"/>
          <w:b/>
          <w:bCs/>
          <w:sz w:val="22"/>
          <w:szCs w:val="22"/>
        </w:rPr>
        <w:t>Weintroub</w:t>
      </w:r>
      <w:proofErr w:type="spellEnd"/>
      <w:r w:rsidR="00141331" w:rsidRPr="00077122">
        <w:rPr>
          <w:rFonts w:ascii="Calibri" w:hAnsi="Calibri" w:cs="Arial"/>
          <w:b/>
          <w:bCs/>
          <w:sz w:val="22"/>
          <w:szCs w:val="22"/>
        </w:rPr>
        <w:t xml:space="preserve"> email </w:t>
      </w:r>
      <w:r w:rsidR="00077122" w:rsidRPr="00077122">
        <w:rPr>
          <w:rFonts w:ascii="Calibri" w:hAnsi="Calibri" w:cs="Arial"/>
          <w:b/>
          <w:bCs/>
          <w:sz w:val="22"/>
          <w:szCs w:val="22"/>
        </w:rPr>
        <w:t>2018</w:t>
      </w:r>
      <w:proofErr w:type="gramStart"/>
      <w:r w:rsidR="00077122" w:rsidRPr="00077122">
        <w:rPr>
          <w:rFonts w:ascii="Calibri" w:hAnsi="Calibri" w:cs="Arial"/>
          <w:b/>
          <w:bCs/>
          <w:sz w:val="22"/>
          <w:szCs w:val="22"/>
        </w:rPr>
        <w:t>nov07</w:t>
      </w:r>
      <w:proofErr w:type="gramEnd"/>
      <w:r w:rsidR="00077122">
        <w:rPr>
          <w:rFonts w:ascii="Calibri" w:hAnsi="Calibri" w:cs="Arial"/>
          <w:b/>
          <w:bCs/>
          <w:sz w:val="22"/>
          <w:szCs w:val="22"/>
        </w:rPr>
        <w:t>:</w:t>
      </w:r>
    </w:p>
    <w:p w:rsidR="007C0FD8" w:rsidRPr="007C0FD8" w:rsidRDefault="007C0FD8" w:rsidP="00D81BEE">
      <w:pPr>
        <w:autoSpaceDE w:val="0"/>
        <w:autoSpaceDN w:val="0"/>
        <w:adjustRightInd w:val="0"/>
        <w:spacing w:after="140" w:line="280" w:lineRule="exact"/>
        <w:ind w:left="567" w:right="567"/>
        <w:jc w:val="both"/>
        <w:rPr>
          <w:rFonts w:asciiTheme="minorHAnsi" w:hAnsiTheme="minorHAnsi"/>
          <w:sz w:val="20"/>
          <w:szCs w:val="20"/>
        </w:rPr>
      </w:pPr>
      <w:r w:rsidRPr="007C0FD8">
        <w:rPr>
          <w:rFonts w:asciiTheme="minorHAnsi" w:hAnsiTheme="minorHAnsi"/>
          <w:sz w:val="20"/>
          <w:szCs w:val="20"/>
        </w:rPr>
        <w:t xml:space="preserve">0. Improved analog test setup with couplers, and improved test results including R2DBE lab measurements with same setup are acknowledged. Things are improved, not quite at the level of figure 7 in the R2DBE paper </w:t>
      </w:r>
      <w:proofErr w:type="spellStart"/>
      <w:r w:rsidRPr="007C0FD8">
        <w:rPr>
          <w:rFonts w:asciiTheme="minorHAnsi" w:hAnsiTheme="minorHAnsi"/>
          <w:sz w:val="20"/>
          <w:szCs w:val="20"/>
        </w:rPr>
        <w:t>Vertatschitsch</w:t>
      </w:r>
      <w:proofErr w:type="spellEnd"/>
      <w:r w:rsidRPr="007C0FD8">
        <w:rPr>
          <w:rFonts w:asciiTheme="minorHAnsi" w:hAnsiTheme="minorHAnsi"/>
          <w:sz w:val="20"/>
          <w:szCs w:val="20"/>
        </w:rPr>
        <w:t xml:space="preserve"> et al.</w:t>
      </w:r>
    </w:p>
    <w:p w:rsidR="007C0FD8" w:rsidRPr="007C0FD8" w:rsidRDefault="007C0FD8" w:rsidP="00D81BEE">
      <w:pPr>
        <w:autoSpaceDE w:val="0"/>
        <w:autoSpaceDN w:val="0"/>
        <w:adjustRightInd w:val="0"/>
        <w:spacing w:after="140" w:line="280" w:lineRule="exact"/>
        <w:ind w:left="567" w:right="567"/>
        <w:jc w:val="both"/>
        <w:rPr>
          <w:rFonts w:asciiTheme="minorHAnsi" w:hAnsiTheme="minorHAnsi"/>
          <w:sz w:val="20"/>
          <w:szCs w:val="20"/>
        </w:rPr>
      </w:pPr>
      <w:r w:rsidRPr="007C0FD8">
        <w:rPr>
          <w:rFonts w:asciiTheme="minorHAnsi" w:hAnsiTheme="minorHAnsi"/>
          <w:sz w:val="20"/>
          <w:szCs w:val="20"/>
        </w:rPr>
        <w:t xml:space="preserve">1. There is a large discrepancy between the noise spectrum used for testing as measured in the analog domain, and the noise spectrum reconstructed as a digital auto-correlation.  Digital </w:t>
      </w:r>
      <w:proofErr w:type="gramStart"/>
      <w:r w:rsidRPr="007C0FD8">
        <w:rPr>
          <w:rFonts w:asciiTheme="minorHAnsi" w:hAnsiTheme="minorHAnsi"/>
          <w:sz w:val="20"/>
          <w:szCs w:val="20"/>
        </w:rPr>
        <w:t>shape  should</w:t>
      </w:r>
      <w:proofErr w:type="gramEnd"/>
      <w:r w:rsidRPr="007C0FD8">
        <w:rPr>
          <w:rFonts w:asciiTheme="minorHAnsi" w:hAnsiTheme="minorHAnsi"/>
          <w:sz w:val="20"/>
          <w:szCs w:val="20"/>
        </w:rPr>
        <w:t xml:space="preserve"> match analog, needs to be resolved.</w:t>
      </w:r>
    </w:p>
    <w:p w:rsidR="007C0FD8" w:rsidRPr="007C0FD8" w:rsidRDefault="007C0FD8" w:rsidP="00D81BEE">
      <w:pPr>
        <w:autoSpaceDE w:val="0"/>
        <w:autoSpaceDN w:val="0"/>
        <w:adjustRightInd w:val="0"/>
        <w:spacing w:after="140" w:line="280" w:lineRule="exact"/>
        <w:ind w:left="567" w:right="567"/>
        <w:jc w:val="both"/>
        <w:rPr>
          <w:rFonts w:asciiTheme="minorHAnsi" w:hAnsiTheme="minorHAnsi"/>
          <w:sz w:val="20"/>
          <w:szCs w:val="20"/>
        </w:rPr>
      </w:pPr>
      <w:r w:rsidRPr="007C0FD8">
        <w:rPr>
          <w:rFonts w:asciiTheme="minorHAnsi" w:hAnsiTheme="minorHAnsi"/>
          <w:sz w:val="20"/>
          <w:szCs w:val="20"/>
        </w:rPr>
        <w:t>2. The zero-baseline test done at APEX on or around 20 October looks promising. Work to finalize 5</w:t>
      </w:r>
      <w:r w:rsidR="00D81BEE">
        <w:rPr>
          <w:rFonts w:asciiTheme="minorHAnsi" w:hAnsiTheme="minorHAnsi"/>
          <w:sz w:val="20"/>
          <w:szCs w:val="20"/>
        </w:rPr>
        <w:t> </w:t>
      </w:r>
      <w:r w:rsidRPr="007C0FD8">
        <w:rPr>
          <w:rFonts w:asciiTheme="minorHAnsi" w:hAnsiTheme="minorHAnsi"/>
          <w:sz w:val="20"/>
          <w:szCs w:val="20"/>
        </w:rPr>
        <w:t>km baseline correlations between DBBC3 APEX recording and ALMA and R2DBE APEX recording and ALMA, these could yield the performance result needed (or conversely not) independent of the lab tests.</w:t>
      </w:r>
    </w:p>
    <w:p w:rsidR="007C0FD8" w:rsidRPr="007C0FD8" w:rsidRDefault="007C0FD8" w:rsidP="00D81BEE">
      <w:pPr>
        <w:autoSpaceDE w:val="0"/>
        <w:autoSpaceDN w:val="0"/>
        <w:adjustRightInd w:val="0"/>
        <w:spacing w:after="140" w:line="280" w:lineRule="exact"/>
        <w:ind w:left="567" w:right="567"/>
        <w:jc w:val="both"/>
        <w:rPr>
          <w:rFonts w:asciiTheme="minorHAnsi" w:hAnsiTheme="minorHAnsi"/>
          <w:sz w:val="20"/>
          <w:szCs w:val="20"/>
        </w:rPr>
      </w:pPr>
      <w:r w:rsidRPr="007C0FD8">
        <w:rPr>
          <w:rFonts w:asciiTheme="minorHAnsi" w:hAnsiTheme="minorHAnsi"/>
          <w:sz w:val="20"/>
          <w:szCs w:val="20"/>
        </w:rPr>
        <w:t xml:space="preserve">3. Fix intermittent known PPS timing bug in DBBC3, causing some of the zero baseline correlations from 2. </w:t>
      </w:r>
      <w:proofErr w:type="gramStart"/>
      <w:r w:rsidRPr="007C0FD8">
        <w:rPr>
          <w:rFonts w:asciiTheme="minorHAnsi" w:hAnsiTheme="minorHAnsi"/>
          <w:sz w:val="20"/>
          <w:szCs w:val="20"/>
        </w:rPr>
        <w:t>to</w:t>
      </w:r>
      <w:proofErr w:type="gramEnd"/>
      <w:r w:rsidRPr="007C0FD8">
        <w:rPr>
          <w:rFonts w:asciiTheme="minorHAnsi" w:hAnsiTheme="minorHAnsi"/>
          <w:sz w:val="20"/>
          <w:szCs w:val="20"/>
        </w:rPr>
        <w:t xml:space="preserve"> be full of nasty artifacts.</w:t>
      </w:r>
    </w:p>
    <w:p w:rsidR="007C0FD8" w:rsidRPr="007C0FD8" w:rsidRDefault="007C0FD8" w:rsidP="00D81BEE">
      <w:pPr>
        <w:autoSpaceDE w:val="0"/>
        <w:autoSpaceDN w:val="0"/>
        <w:adjustRightInd w:val="0"/>
        <w:spacing w:after="140" w:line="280" w:lineRule="exact"/>
        <w:ind w:left="567" w:right="567"/>
        <w:jc w:val="both"/>
        <w:rPr>
          <w:rFonts w:asciiTheme="minorHAnsi" w:hAnsiTheme="minorHAnsi"/>
          <w:sz w:val="20"/>
          <w:szCs w:val="20"/>
        </w:rPr>
      </w:pPr>
      <w:r w:rsidRPr="007C0FD8">
        <w:rPr>
          <w:rFonts w:asciiTheme="minorHAnsi" w:hAnsiTheme="minorHAnsi"/>
          <w:sz w:val="20"/>
          <w:szCs w:val="20"/>
        </w:rPr>
        <w:t>4. Generally evaluate the impact of noise passband shape and passband slope</w:t>
      </w:r>
    </w:p>
    <w:p w:rsidR="007C0FD8" w:rsidRPr="007C0FD8" w:rsidRDefault="007C0FD8" w:rsidP="00D81BEE">
      <w:pPr>
        <w:autoSpaceDE w:val="0"/>
        <w:autoSpaceDN w:val="0"/>
        <w:adjustRightInd w:val="0"/>
        <w:spacing w:after="140" w:line="280" w:lineRule="exact"/>
        <w:ind w:left="567" w:right="567"/>
        <w:jc w:val="both"/>
        <w:rPr>
          <w:rFonts w:asciiTheme="minorHAnsi" w:hAnsiTheme="minorHAnsi"/>
          <w:sz w:val="20"/>
          <w:szCs w:val="20"/>
        </w:rPr>
      </w:pPr>
      <w:r w:rsidRPr="007C0FD8">
        <w:rPr>
          <w:rFonts w:asciiTheme="minorHAnsi" w:hAnsiTheme="minorHAnsi"/>
          <w:sz w:val="20"/>
          <w:szCs w:val="20"/>
        </w:rPr>
        <w:t xml:space="preserve">5. </w:t>
      </w:r>
      <w:proofErr w:type="gramStart"/>
      <w:r w:rsidRPr="007C0FD8">
        <w:rPr>
          <w:rFonts w:asciiTheme="minorHAnsi" w:hAnsiTheme="minorHAnsi"/>
          <w:sz w:val="20"/>
          <w:szCs w:val="20"/>
        </w:rPr>
        <w:t>repeat</w:t>
      </w:r>
      <w:proofErr w:type="gramEnd"/>
      <w:r w:rsidRPr="007C0FD8">
        <w:rPr>
          <w:rFonts w:asciiTheme="minorHAnsi" w:hAnsiTheme="minorHAnsi"/>
          <w:sz w:val="20"/>
          <w:szCs w:val="20"/>
        </w:rPr>
        <w:t xml:space="preserve"> measurements on DBBC3 single channel to single channel multiple times to validate whether there is random scatter contributing to error bars.</w:t>
      </w:r>
    </w:p>
    <w:p w:rsidR="007C0FD8" w:rsidRPr="007C0FD8" w:rsidRDefault="007C0FD8" w:rsidP="00D81BEE">
      <w:pPr>
        <w:autoSpaceDE w:val="0"/>
        <w:autoSpaceDN w:val="0"/>
        <w:adjustRightInd w:val="0"/>
        <w:spacing w:after="140" w:line="280" w:lineRule="exact"/>
        <w:ind w:left="567" w:right="567"/>
        <w:jc w:val="both"/>
        <w:rPr>
          <w:rFonts w:asciiTheme="minorHAnsi" w:hAnsiTheme="minorHAnsi"/>
          <w:sz w:val="20"/>
          <w:szCs w:val="20"/>
        </w:rPr>
      </w:pPr>
      <w:r w:rsidRPr="007C0FD8">
        <w:rPr>
          <w:rFonts w:asciiTheme="minorHAnsi" w:hAnsiTheme="minorHAnsi"/>
          <w:sz w:val="20"/>
          <w:szCs w:val="20"/>
        </w:rPr>
        <w:t>6. Compare 0-2 GHz and 2-4 GHz DBBC3 bands, and the different channels of the DBBC3.</w:t>
      </w:r>
    </w:p>
    <w:p w:rsidR="007C0FD8" w:rsidRPr="007C0FD8" w:rsidRDefault="007C0FD8" w:rsidP="00D81BEE">
      <w:pPr>
        <w:autoSpaceDE w:val="0"/>
        <w:autoSpaceDN w:val="0"/>
        <w:adjustRightInd w:val="0"/>
        <w:spacing w:after="140" w:line="280" w:lineRule="exact"/>
        <w:ind w:left="567" w:right="567"/>
        <w:jc w:val="both"/>
        <w:rPr>
          <w:rFonts w:asciiTheme="minorHAnsi" w:hAnsiTheme="minorHAnsi"/>
          <w:sz w:val="20"/>
          <w:szCs w:val="20"/>
        </w:rPr>
      </w:pPr>
      <w:r w:rsidRPr="007C0FD8">
        <w:rPr>
          <w:rFonts w:asciiTheme="minorHAnsi" w:hAnsiTheme="minorHAnsi"/>
          <w:sz w:val="20"/>
          <w:szCs w:val="20"/>
        </w:rPr>
        <w:t>7.  </w:t>
      </w:r>
      <w:proofErr w:type="gramStart"/>
      <w:r w:rsidRPr="007C0FD8">
        <w:rPr>
          <w:rFonts w:asciiTheme="minorHAnsi" w:hAnsiTheme="minorHAnsi"/>
          <w:sz w:val="20"/>
          <w:szCs w:val="20"/>
        </w:rPr>
        <w:t>quad</w:t>
      </w:r>
      <w:proofErr w:type="gramEnd"/>
      <w:r w:rsidRPr="007C0FD8">
        <w:rPr>
          <w:rFonts w:asciiTheme="minorHAnsi" w:hAnsiTheme="minorHAnsi"/>
          <w:sz w:val="20"/>
          <w:szCs w:val="20"/>
        </w:rPr>
        <w:t xml:space="preserve"> core calibration, reference.  Acknowledged based on lack of spurs that quad core calibration is adequately executed.</w:t>
      </w:r>
    </w:p>
    <w:p w:rsidR="007C0FD8" w:rsidRPr="007C0FD8" w:rsidRDefault="001145CC" w:rsidP="00D81BEE">
      <w:pPr>
        <w:autoSpaceDE w:val="0"/>
        <w:autoSpaceDN w:val="0"/>
        <w:adjustRightInd w:val="0"/>
        <w:spacing w:after="140" w:line="280" w:lineRule="exact"/>
        <w:ind w:left="567" w:right="567"/>
        <w:jc w:val="both"/>
        <w:rPr>
          <w:rFonts w:asciiTheme="minorHAnsi" w:hAnsiTheme="minorHAnsi"/>
          <w:sz w:val="20"/>
          <w:szCs w:val="20"/>
        </w:rPr>
      </w:pPr>
      <w:hyperlink r:id="rId9" w:tgtFrame="_blank" w:history="1">
        <w:r w:rsidR="007C0FD8" w:rsidRPr="007C0FD8">
          <w:rPr>
            <w:rFonts w:asciiTheme="minorHAnsi" w:hAnsiTheme="minorHAnsi"/>
            <w:sz w:val="20"/>
            <w:szCs w:val="20"/>
          </w:rPr>
          <w:t>https://www.worldscientific.com/doi/pdf/10.1142/S2251171714500019</w:t>
        </w:r>
      </w:hyperlink>
    </w:p>
    <w:p w:rsidR="00D81BEE" w:rsidRDefault="007C0FD8" w:rsidP="00D81BEE">
      <w:pPr>
        <w:autoSpaceDE w:val="0"/>
        <w:autoSpaceDN w:val="0"/>
        <w:adjustRightInd w:val="0"/>
        <w:spacing w:after="140" w:line="280" w:lineRule="exact"/>
        <w:ind w:left="567" w:right="567"/>
        <w:rPr>
          <w:rFonts w:asciiTheme="minorHAnsi" w:hAnsiTheme="minorHAnsi"/>
          <w:sz w:val="20"/>
          <w:szCs w:val="20"/>
        </w:rPr>
      </w:pPr>
      <w:r w:rsidRPr="007C0FD8">
        <w:rPr>
          <w:rFonts w:asciiTheme="minorHAnsi" w:hAnsiTheme="minorHAnsi"/>
          <w:sz w:val="20"/>
          <w:szCs w:val="20"/>
        </w:rPr>
        <w:t>8. R2DBE measurement: include matching pads between last amplifier and R2DBE</w:t>
      </w:r>
    </w:p>
    <w:p w:rsidR="00D81BEE" w:rsidRDefault="007C0FD8" w:rsidP="00D81BEE">
      <w:pPr>
        <w:autoSpaceDE w:val="0"/>
        <w:autoSpaceDN w:val="0"/>
        <w:adjustRightInd w:val="0"/>
        <w:spacing w:after="140" w:line="280" w:lineRule="exact"/>
        <w:ind w:left="567" w:right="567"/>
        <w:rPr>
          <w:rFonts w:asciiTheme="minorHAnsi" w:hAnsiTheme="minorHAnsi"/>
          <w:sz w:val="20"/>
          <w:szCs w:val="20"/>
        </w:rPr>
      </w:pPr>
      <w:r w:rsidRPr="007C0FD8">
        <w:rPr>
          <w:rFonts w:asciiTheme="minorHAnsi" w:hAnsiTheme="minorHAnsi"/>
          <w:sz w:val="20"/>
          <w:szCs w:val="20"/>
        </w:rPr>
        <w:t>9. Use identical analogue configuration (0-2 GHz LPF in main branch, additional</w:t>
      </w:r>
      <w:r>
        <w:rPr>
          <w:rFonts w:asciiTheme="minorHAnsi" w:hAnsiTheme="minorHAnsi"/>
          <w:sz w:val="20"/>
          <w:szCs w:val="20"/>
        </w:rPr>
        <w:t xml:space="preserve"> </w:t>
      </w:r>
      <w:r w:rsidRPr="007C0FD8">
        <w:rPr>
          <w:rFonts w:asciiTheme="minorHAnsi" w:hAnsiTheme="minorHAnsi"/>
          <w:sz w:val="20"/>
          <w:szCs w:val="20"/>
        </w:rPr>
        <w:t>amplifier stage, attenuate for DBBC3) for R2DBE and DBBC3.</w:t>
      </w:r>
    </w:p>
    <w:p w:rsidR="007C0FD8" w:rsidRDefault="007C0FD8" w:rsidP="00D81BEE">
      <w:pPr>
        <w:autoSpaceDE w:val="0"/>
        <w:autoSpaceDN w:val="0"/>
        <w:adjustRightInd w:val="0"/>
        <w:spacing w:after="140" w:line="280" w:lineRule="exact"/>
        <w:ind w:left="567" w:right="567"/>
        <w:rPr>
          <w:rFonts w:asciiTheme="minorHAnsi" w:hAnsiTheme="minorHAnsi"/>
          <w:sz w:val="20"/>
          <w:szCs w:val="20"/>
        </w:rPr>
      </w:pPr>
      <w:r w:rsidRPr="007C0FD8">
        <w:rPr>
          <w:rFonts w:asciiTheme="minorHAnsi" w:hAnsiTheme="minorHAnsi"/>
          <w:sz w:val="20"/>
          <w:szCs w:val="20"/>
        </w:rPr>
        <w:t xml:space="preserve">10. Measure more points in the range </w:t>
      </w:r>
      <w:proofErr w:type="spellStart"/>
      <w:r w:rsidRPr="007C0FD8">
        <w:rPr>
          <w:rFonts w:asciiTheme="minorHAnsi" w:hAnsiTheme="minorHAnsi"/>
          <w:sz w:val="20"/>
          <w:szCs w:val="20"/>
        </w:rPr>
        <w:t>rho_analog</w:t>
      </w:r>
      <w:proofErr w:type="spellEnd"/>
      <w:r w:rsidRPr="007C0FD8">
        <w:rPr>
          <w:rFonts w:asciiTheme="minorHAnsi" w:hAnsiTheme="minorHAnsi"/>
          <w:sz w:val="20"/>
          <w:szCs w:val="20"/>
        </w:rPr>
        <w:t xml:space="preserve"> 0-</w:t>
      </w:r>
      <w:proofErr w:type="gramStart"/>
      <w:r w:rsidRPr="007C0FD8">
        <w:rPr>
          <w:rFonts w:asciiTheme="minorHAnsi" w:hAnsiTheme="minorHAnsi"/>
          <w:sz w:val="20"/>
          <w:szCs w:val="20"/>
        </w:rPr>
        <w:t>0.3,</w:t>
      </w:r>
      <w:proofErr w:type="gramEnd"/>
      <w:r w:rsidRPr="007C0FD8">
        <w:rPr>
          <w:rFonts w:asciiTheme="minorHAnsi" w:hAnsiTheme="minorHAnsi"/>
          <w:sz w:val="20"/>
          <w:szCs w:val="20"/>
        </w:rPr>
        <w:t xml:space="preserve"> zoom in the plot as</w:t>
      </w:r>
      <w:r>
        <w:rPr>
          <w:rFonts w:asciiTheme="minorHAnsi" w:hAnsiTheme="minorHAnsi"/>
          <w:sz w:val="20"/>
          <w:szCs w:val="20"/>
        </w:rPr>
        <w:t xml:space="preserve"> </w:t>
      </w:r>
      <w:r w:rsidRPr="007C0FD8">
        <w:rPr>
          <w:rFonts w:asciiTheme="minorHAnsi" w:hAnsiTheme="minorHAnsi"/>
          <w:sz w:val="20"/>
          <w:szCs w:val="20"/>
        </w:rPr>
        <w:t xml:space="preserve">in the </w:t>
      </w:r>
      <w:proofErr w:type="spellStart"/>
      <w:r w:rsidRPr="007C0FD8">
        <w:rPr>
          <w:rFonts w:asciiTheme="minorHAnsi" w:hAnsiTheme="minorHAnsi"/>
          <w:sz w:val="20"/>
          <w:szCs w:val="20"/>
        </w:rPr>
        <w:t>Vertatschitsch</w:t>
      </w:r>
      <w:proofErr w:type="spellEnd"/>
      <w:r w:rsidRPr="007C0FD8">
        <w:rPr>
          <w:rFonts w:asciiTheme="minorHAnsi" w:hAnsiTheme="minorHAnsi"/>
          <w:sz w:val="20"/>
          <w:szCs w:val="20"/>
        </w:rPr>
        <w:t xml:space="preserve"> et al. 2015 PASP paper</w:t>
      </w:r>
      <w:r>
        <w:t>.</w:t>
      </w:r>
      <w:r>
        <w:br/>
      </w:r>
    </w:p>
    <w:p w:rsidR="00E9195C" w:rsidRDefault="00E9195C" w:rsidP="0004446B">
      <w:pPr>
        <w:autoSpaceDE w:val="0"/>
        <w:autoSpaceDN w:val="0"/>
        <w:adjustRightInd w:val="0"/>
        <w:spacing w:line="280" w:lineRule="exact"/>
        <w:jc w:val="both"/>
        <w:rPr>
          <w:rFonts w:asciiTheme="minorHAnsi" w:hAnsiTheme="minorHAnsi"/>
          <w:sz w:val="20"/>
          <w:szCs w:val="20"/>
        </w:rPr>
      </w:pPr>
    </w:p>
    <w:p w:rsidR="006525E3" w:rsidRDefault="006525E3">
      <w:pPr>
        <w:rPr>
          <w:rFonts w:ascii="Calibri" w:hAnsi="Calibri" w:cs="Arial"/>
          <w:b/>
          <w:bCs/>
          <w:color w:val="548DD4"/>
          <w:sz w:val="32"/>
          <w:szCs w:val="32"/>
        </w:rPr>
      </w:pPr>
      <w:r>
        <w:rPr>
          <w:rFonts w:ascii="Calibri" w:hAnsi="Calibri" w:cs="Arial"/>
          <w:b/>
          <w:bCs/>
          <w:color w:val="548DD4"/>
          <w:sz w:val="32"/>
          <w:szCs w:val="32"/>
        </w:rPr>
        <w:br w:type="page"/>
      </w:r>
    </w:p>
    <w:p w:rsidR="00802819" w:rsidRDefault="00E9195C" w:rsidP="00802819">
      <w:pPr>
        <w:spacing w:after="140"/>
        <w:outlineLvl w:val="0"/>
        <w:rPr>
          <w:rFonts w:ascii="Calibri" w:hAnsi="Calibri" w:cs="Arial"/>
          <w:b/>
          <w:bCs/>
          <w:color w:val="548DD4"/>
          <w:sz w:val="32"/>
          <w:szCs w:val="32"/>
        </w:rPr>
      </w:pPr>
      <w:r w:rsidRPr="00E9195C">
        <w:rPr>
          <w:rFonts w:ascii="Calibri" w:hAnsi="Calibri" w:cs="Arial"/>
          <w:b/>
          <w:bCs/>
          <w:color w:val="548DD4"/>
          <w:sz w:val="32"/>
          <w:szCs w:val="32"/>
        </w:rPr>
        <w:lastRenderedPageBreak/>
        <w:t>ORA #1 (AY)</w:t>
      </w:r>
      <w:r>
        <w:rPr>
          <w:rFonts w:ascii="Calibri" w:hAnsi="Calibri" w:cs="Arial"/>
          <w:b/>
          <w:bCs/>
          <w:color w:val="548DD4"/>
          <w:sz w:val="32"/>
          <w:szCs w:val="32"/>
        </w:rPr>
        <w:t>:</w:t>
      </w:r>
      <w:r w:rsidRPr="00E9195C">
        <w:rPr>
          <w:rFonts w:ascii="Calibri" w:hAnsi="Calibri" w:cs="Arial"/>
          <w:b/>
          <w:bCs/>
          <w:color w:val="548DD4"/>
          <w:sz w:val="32"/>
          <w:szCs w:val="32"/>
        </w:rPr>
        <w:t xml:space="preserve"> </w:t>
      </w:r>
    </w:p>
    <w:p w:rsidR="00E9195C" w:rsidRPr="00E9195C" w:rsidRDefault="00E9195C" w:rsidP="00201DB9">
      <w:pPr>
        <w:spacing w:after="280"/>
        <w:outlineLvl w:val="0"/>
        <w:rPr>
          <w:rFonts w:ascii="Calibri" w:hAnsi="Calibri" w:cs="Arial"/>
          <w:b/>
          <w:bCs/>
          <w:color w:val="548DD4"/>
          <w:sz w:val="32"/>
          <w:szCs w:val="32"/>
        </w:rPr>
      </w:pPr>
      <w:r w:rsidRPr="00E9195C">
        <w:rPr>
          <w:rFonts w:ascii="Calibri" w:hAnsi="Calibri" w:cs="Arial"/>
          <w:b/>
          <w:bCs/>
          <w:i/>
          <w:color w:val="548DD4"/>
          <w:sz w:val="32"/>
          <w:szCs w:val="32"/>
        </w:rPr>
        <w:t>No atmospheric variation in PPS</w:t>
      </w:r>
    </w:p>
    <w:p w:rsidR="00B57EE0" w:rsidRPr="00B57EE0" w:rsidRDefault="00E9195C" w:rsidP="00B57EE0">
      <w:pPr>
        <w:autoSpaceDE w:val="0"/>
        <w:autoSpaceDN w:val="0"/>
        <w:adjustRightInd w:val="0"/>
        <w:spacing w:after="140" w:line="280" w:lineRule="exact"/>
        <w:jc w:val="both"/>
        <w:rPr>
          <w:rFonts w:asciiTheme="minorHAnsi" w:hAnsiTheme="minorHAnsi"/>
          <w:sz w:val="20"/>
          <w:szCs w:val="20"/>
        </w:rPr>
      </w:pPr>
      <w:r w:rsidRPr="00B57EE0">
        <w:rPr>
          <w:rFonts w:asciiTheme="minorHAnsi" w:hAnsiTheme="minorHAnsi"/>
          <w:b/>
          <w:sz w:val="22"/>
          <w:szCs w:val="22"/>
        </w:rPr>
        <w:t>Cause</w:t>
      </w:r>
    </w:p>
    <w:p w:rsidR="00E9195C" w:rsidRDefault="008D3280" w:rsidP="00E9195C">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A watchdog in firmware</w:t>
      </w:r>
      <w:r w:rsidR="00B57EE0">
        <w:rPr>
          <w:rFonts w:asciiTheme="minorHAnsi" w:hAnsiTheme="minorHAnsi"/>
          <w:sz w:val="20"/>
          <w:szCs w:val="20"/>
        </w:rPr>
        <w:t xml:space="preserve"> monitors the internal PPS against the external PPS</w:t>
      </w:r>
      <w:r>
        <w:rPr>
          <w:rFonts w:asciiTheme="minorHAnsi" w:hAnsiTheme="minorHAnsi"/>
          <w:sz w:val="20"/>
          <w:szCs w:val="20"/>
        </w:rPr>
        <w:t xml:space="preserve"> and in the event that the difference is too large triggers a resynchronization on the external PPS</w:t>
      </w:r>
      <w:r w:rsidR="00B57EE0">
        <w:rPr>
          <w:rFonts w:asciiTheme="minorHAnsi" w:hAnsiTheme="minorHAnsi"/>
          <w:sz w:val="20"/>
          <w:szCs w:val="20"/>
        </w:rPr>
        <w:t xml:space="preserve">.  </w:t>
      </w:r>
      <w:r>
        <w:rPr>
          <w:rFonts w:asciiTheme="minorHAnsi" w:hAnsiTheme="minorHAnsi"/>
          <w:sz w:val="20"/>
          <w:szCs w:val="20"/>
        </w:rPr>
        <w:t>However t</w:t>
      </w:r>
      <w:r w:rsidR="00E9195C">
        <w:rPr>
          <w:rFonts w:asciiTheme="minorHAnsi" w:hAnsiTheme="minorHAnsi"/>
          <w:sz w:val="20"/>
          <w:szCs w:val="20"/>
        </w:rPr>
        <w:t xml:space="preserve">he internal PPS was </w:t>
      </w:r>
      <w:r>
        <w:rPr>
          <w:rFonts w:asciiTheme="minorHAnsi" w:hAnsiTheme="minorHAnsi"/>
          <w:sz w:val="20"/>
          <w:szCs w:val="20"/>
        </w:rPr>
        <w:t xml:space="preserve">being </w:t>
      </w:r>
      <w:r w:rsidR="00E9195C">
        <w:rPr>
          <w:rFonts w:asciiTheme="minorHAnsi" w:hAnsiTheme="minorHAnsi"/>
          <w:sz w:val="20"/>
          <w:szCs w:val="20"/>
        </w:rPr>
        <w:t xml:space="preserve">generated from </w:t>
      </w:r>
      <w:r w:rsidR="00B57EE0">
        <w:rPr>
          <w:rFonts w:asciiTheme="minorHAnsi" w:hAnsiTheme="minorHAnsi"/>
          <w:sz w:val="20"/>
          <w:szCs w:val="20"/>
        </w:rPr>
        <w:t>the wrong clock</w:t>
      </w:r>
      <w:r>
        <w:rPr>
          <w:rFonts w:asciiTheme="minorHAnsi" w:hAnsiTheme="minorHAnsi"/>
          <w:sz w:val="20"/>
          <w:szCs w:val="20"/>
        </w:rPr>
        <w:t xml:space="preserve"> domain</w:t>
      </w:r>
      <w:r w:rsidR="00B57EE0">
        <w:rPr>
          <w:rFonts w:asciiTheme="minorHAnsi" w:hAnsiTheme="minorHAnsi"/>
          <w:sz w:val="20"/>
          <w:szCs w:val="20"/>
        </w:rPr>
        <w:t xml:space="preserve"> </w:t>
      </w:r>
      <w:r w:rsidR="00E9195C">
        <w:rPr>
          <w:rFonts w:asciiTheme="minorHAnsi" w:hAnsiTheme="minorHAnsi"/>
          <w:sz w:val="20"/>
          <w:szCs w:val="20"/>
        </w:rPr>
        <w:t>a</w:t>
      </w:r>
      <w:r w:rsidR="00B57EE0">
        <w:rPr>
          <w:rFonts w:asciiTheme="minorHAnsi" w:hAnsiTheme="minorHAnsi"/>
          <w:sz w:val="20"/>
          <w:szCs w:val="20"/>
        </w:rPr>
        <w:t>t</w:t>
      </w:r>
      <w:r w:rsidR="00E9195C">
        <w:rPr>
          <w:rFonts w:asciiTheme="minorHAnsi" w:hAnsiTheme="minorHAnsi"/>
          <w:sz w:val="20"/>
          <w:szCs w:val="20"/>
        </w:rPr>
        <w:t xml:space="preserve"> 128 MHz instead of 256 MHz so was running at half the rate and the </w:t>
      </w:r>
      <w:r w:rsidR="00B57EE0">
        <w:rPr>
          <w:rFonts w:asciiTheme="minorHAnsi" w:hAnsiTheme="minorHAnsi"/>
          <w:sz w:val="20"/>
          <w:szCs w:val="20"/>
        </w:rPr>
        <w:t>watchdog</w:t>
      </w:r>
      <w:r w:rsidR="00E9195C">
        <w:rPr>
          <w:rFonts w:asciiTheme="minorHAnsi" w:hAnsiTheme="minorHAnsi"/>
          <w:sz w:val="20"/>
          <w:szCs w:val="20"/>
        </w:rPr>
        <w:t xml:space="preserve"> </w:t>
      </w:r>
      <w:r w:rsidR="00B57EE0">
        <w:rPr>
          <w:rFonts w:asciiTheme="minorHAnsi" w:hAnsiTheme="minorHAnsi"/>
          <w:sz w:val="20"/>
          <w:szCs w:val="20"/>
        </w:rPr>
        <w:t xml:space="preserve">saw a large </w:t>
      </w:r>
      <w:r>
        <w:rPr>
          <w:rFonts w:asciiTheme="minorHAnsi" w:hAnsiTheme="minorHAnsi"/>
          <w:sz w:val="20"/>
          <w:szCs w:val="20"/>
        </w:rPr>
        <w:t xml:space="preserve">timing </w:t>
      </w:r>
      <w:r w:rsidR="00B57EE0">
        <w:rPr>
          <w:rFonts w:asciiTheme="minorHAnsi" w:hAnsiTheme="minorHAnsi"/>
          <w:sz w:val="20"/>
          <w:szCs w:val="20"/>
        </w:rPr>
        <w:t xml:space="preserve">error </w:t>
      </w:r>
      <w:r>
        <w:rPr>
          <w:rFonts w:asciiTheme="minorHAnsi" w:hAnsiTheme="minorHAnsi"/>
          <w:sz w:val="20"/>
          <w:szCs w:val="20"/>
        </w:rPr>
        <w:t xml:space="preserve">each second.  It </w:t>
      </w:r>
      <w:r w:rsidR="00E9195C">
        <w:rPr>
          <w:rFonts w:asciiTheme="minorHAnsi" w:hAnsiTheme="minorHAnsi"/>
          <w:sz w:val="20"/>
          <w:szCs w:val="20"/>
        </w:rPr>
        <w:t xml:space="preserve">triggered </w:t>
      </w:r>
      <w:r>
        <w:rPr>
          <w:rFonts w:asciiTheme="minorHAnsi" w:hAnsiTheme="minorHAnsi"/>
          <w:sz w:val="20"/>
          <w:szCs w:val="20"/>
        </w:rPr>
        <w:t xml:space="preserve">a resync </w:t>
      </w:r>
      <w:r w:rsidR="00E9195C">
        <w:rPr>
          <w:rFonts w:asciiTheme="minorHAnsi" w:hAnsiTheme="minorHAnsi"/>
          <w:sz w:val="20"/>
          <w:szCs w:val="20"/>
        </w:rPr>
        <w:t>each second</w:t>
      </w:r>
      <w:r w:rsidR="00A3660A">
        <w:rPr>
          <w:rFonts w:asciiTheme="minorHAnsi" w:hAnsiTheme="minorHAnsi"/>
          <w:sz w:val="20"/>
          <w:szCs w:val="20"/>
        </w:rPr>
        <w:t>, causing the internal PPS to follow the external PPS (and so follows GPS), plus</w:t>
      </w:r>
      <w:r>
        <w:rPr>
          <w:rFonts w:asciiTheme="minorHAnsi" w:hAnsiTheme="minorHAnsi"/>
          <w:sz w:val="20"/>
          <w:szCs w:val="20"/>
        </w:rPr>
        <w:t xml:space="preserve"> in borderline cases </w:t>
      </w:r>
      <w:r w:rsidR="00A3660A">
        <w:rPr>
          <w:rFonts w:asciiTheme="minorHAnsi" w:hAnsiTheme="minorHAnsi"/>
          <w:sz w:val="20"/>
          <w:szCs w:val="20"/>
        </w:rPr>
        <w:t xml:space="preserve">the </w:t>
      </w:r>
      <w:r>
        <w:rPr>
          <w:rFonts w:asciiTheme="minorHAnsi" w:hAnsiTheme="minorHAnsi"/>
          <w:sz w:val="20"/>
          <w:szCs w:val="20"/>
        </w:rPr>
        <w:t>synchroniz</w:t>
      </w:r>
      <w:r w:rsidR="00A3660A">
        <w:rPr>
          <w:rFonts w:asciiTheme="minorHAnsi" w:hAnsiTheme="minorHAnsi"/>
          <w:sz w:val="20"/>
          <w:szCs w:val="20"/>
        </w:rPr>
        <w:t>ation would fall</w:t>
      </w:r>
      <w:r>
        <w:rPr>
          <w:rFonts w:asciiTheme="minorHAnsi" w:hAnsiTheme="minorHAnsi"/>
          <w:sz w:val="20"/>
          <w:szCs w:val="20"/>
        </w:rPr>
        <w:t xml:space="preserve"> on one side or other of the clock edge of the FPGA 256 MHz clock, causing a clock jump of 4 ns as in the following fringe plot.</w:t>
      </w:r>
    </w:p>
    <w:p w:rsidR="008D3280" w:rsidRDefault="008D3280" w:rsidP="008D3280">
      <w:pPr>
        <w:autoSpaceDE w:val="0"/>
        <w:autoSpaceDN w:val="0"/>
        <w:adjustRightInd w:val="0"/>
        <w:spacing w:before="280"/>
        <w:jc w:val="center"/>
        <w:rPr>
          <w:rFonts w:asciiTheme="minorHAnsi" w:hAnsiTheme="minorHAnsi"/>
          <w:b/>
          <w:sz w:val="22"/>
          <w:szCs w:val="22"/>
        </w:rPr>
      </w:pPr>
      <w:r>
        <w:rPr>
          <w:rFonts w:asciiTheme="minorHAnsi" w:hAnsiTheme="minorHAnsi"/>
          <w:b/>
          <w:noProof/>
          <w:sz w:val="22"/>
          <w:szCs w:val="22"/>
          <w:lang w:val="en-GB" w:eastAsia="en-GB" w:bidi="ar-SA"/>
        </w:rPr>
        <w:drawing>
          <wp:inline distT="0" distB="0" distL="0" distR="0" wp14:anchorId="6D6DFC42" wp14:editId="2F736C95">
            <wp:extent cx="3886200" cy="301800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bt-e18s21-294-0922.png"/>
                    <pic:cNvPicPr/>
                  </pic:nvPicPr>
                  <pic:blipFill rotWithShape="1">
                    <a:blip r:embed="rId10">
                      <a:extLst>
                        <a:ext uri="{28A0092B-C50C-407E-A947-70E740481C1C}">
                          <a14:useLocalDpi xmlns:a14="http://schemas.microsoft.com/office/drawing/2010/main" val="0"/>
                        </a:ext>
                      </a:extLst>
                    </a:blip>
                    <a:srcRect b="42217"/>
                    <a:stretch/>
                  </pic:blipFill>
                  <pic:spPr bwMode="auto">
                    <a:xfrm>
                      <a:off x="0" y="0"/>
                      <a:ext cx="3886200" cy="3018006"/>
                    </a:xfrm>
                    <a:prstGeom prst="rect">
                      <a:avLst/>
                    </a:prstGeom>
                    <a:ln>
                      <a:noFill/>
                    </a:ln>
                    <a:extLst>
                      <a:ext uri="{53640926-AAD7-44D8-BBD7-CCE9431645EC}">
                        <a14:shadowObscured xmlns:a14="http://schemas.microsoft.com/office/drawing/2010/main"/>
                      </a:ext>
                    </a:extLst>
                  </pic:spPr>
                </pic:pic>
              </a:graphicData>
            </a:graphic>
          </wp:inline>
        </w:drawing>
      </w:r>
    </w:p>
    <w:p w:rsidR="008D3280" w:rsidRPr="00D04DC7" w:rsidRDefault="008D3280" w:rsidP="008D3280">
      <w:pPr>
        <w:autoSpaceDE w:val="0"/>
        <w:autoSpaceDN w:val="0"/>
        <w:adjustRightInd w:val="0"/>
        <w:spacing w:before="280"/>
        <w:jc w:val="both"/>
        <w:rPr>
          <w:rFonts w:asciiTheme="minorHAnsi" w:hAnsiTheme="minorHAnsi"/>
          <w:sz w:val="20"/>
          <w:szCs w:val="20"/>
        </w:rPr>
      </w:pPr>
      <w:r w:rsidRPr="00D04DC7">
        <w:rPr>
          <w:rFonts w:asciiTheme="minorHAnsi" w:hAnsiTheme="minorHAnsi"/>
          <w:b/>
          <w:sz w:val="20"/>
          <w:szCs w:val="20"/>
        </w:rPr>
        <w:t>Figure</w:t>
      </w:r>
      <w:r w:rsidRPr="00D04DC7">
        <w:rPr>
          <w:rFonts w:asciiTheme="minorHAnsi" w:hAnsiTheme="minorHAnsi"/>
          <w:sz w:val="20"/>
          <w:szCs w:val="20"/>
        </w:rPr>
        <w:t xml:space="preserve">: </w:t>
      </w:r>
      <w:proofErr w:type="spellStart"/>
      <w:r w:rsidRPr="00D04DC7">
        <w:rPr>
          <w:rFonts w:asciiTheme="minorHAnsi" w:hAnsiTheme="minorHAnsi"/>
          <w:sz w:val="20"/>
          <w:szCs w:val="20"/>
        </w:rPr>
        <w:t>Fourfit</w:t>
      </w:r>
      <w:proofErr w:type="spellEnd"/>
      <w:r w:rsidRPr="00D04DC7">
        <w:rPr>
          <w:rFonts w:asciiTheme="minorHAnsi" w:hAnsiTheme="minorHAnsi"/>
          <w:sz w:val="20"/>
          <w:szCs w:val="20"/>
        </w:rPr>
        <w:t xml:space="preserve"> plot</w:t>
      </w:r>
      <w:r w:rsidR="00D237C3">
        <w:rPr>
          <w:rFonts w:asciiTheme="minorHAnsi" w:hAnsiTheme="minorHAnsi"/>
          <w:sz w:val="20"/>
          <w:szCs w:val="20"/>
        </w:rPr>
        <w:t xml:space="preserve"> from 2018</w:t>
      </w:r>
      <w:proofErr w:type="gramStart"/>
      <w:r w:rsidR="00D237C3">
        <w:rPr>
          <w:rFonts w:asciiTheme="minorHAnsi" w:hAnsiTheme="minorHAnsi"/>
          <w:sz w:val="20"/>
          <w:szCs w:val="20"/>
        </w:rPr>
        <w:t>oct21</w:t>
      </w:r>
      <w:proofErr w:type="gramEnd"/>
      <w:r w:rsidR="00D237C3" w:rsidRPr="00D237C3">
        <w:rPr>
          <w:rFonts w:asciiTheme="minorHAnsi" w:hAnsiTheme="minorHAnsi"/>
          <w:sz w:val="20"/>
          <w:szCs w:val="20"/>
        </w:rPr>
        <w:t xml:space="preserve"> </w:t>
      </w:r>
      <w:r w:rsidR="00D237C3">
        <w:rPr>
          <w:rFonts w:asciiTheme="minorHAnsi" w:hAnsiTheme="minorHAnsi"/>
          <w:sz w:val="20"/>
          <w:szCs w:val="20"/>
        </w:rPr>
        <w:t>EHT</w:t>
      </w:r>
      <w:r w:rsidR="00D237C3" w:rsidRPr="00D04DC7">
        <w:rPr>
          <w:rFonts w:asciiTheme="minorHAnsi" w:hAnsiTheme="minorHAnsi"/>
          <w:sz w:val="20"/>
          <w:szCs w:val="20"/>
        </w:rPr>
        <w:t xml:space="preserve"> 345 GHz test</w:t>
      </w:r>
      <w:r w:rsidR="00D237C3">
        <w:rPr>
          <w:rFonts w:asciiTheme="minorHAnsi" w:hAnsiTheme="minorHAnsi"/>
          <w:sz w:val="20"/>
          <w:szCs w:val="20"/>
        </w:rPr>
        <w:t xml:space="preserve"> </w:t>
      </w:r>
      <w:r>
        <w:rPr>
          <w:rFonts w:asciiTheme="minorHAnsi" w:hAnsiTheme="minorHAnsi"/>
          <w:sz w:val="20"/>
          <w:szCs w:val="20"/>
        </w:rPr>
        <w:t xml:space="preserve">illustrating the PPS bug </w:t>
      </w:r>
      <w:r w:rsidR="00D06A06">
        <w:rPr>
          <w:rFonts w:asciiTheme="minorHAnsi" w:hAnsiTheme="minorHAnsi"/>
          <w:sz w:val="20"/>
          <w:szCs w:val="20"/>
        </w:rPr>
        <w:t>effect o</w:t>
      </w:r>
      <w:r>
        <w:rPr>
          <w:rFonts w:asciiTheme="minorHAnsi" w:hAnsiTheme="minorHAnsi"/>
          <w:sz w:val="20"/>
          <w:szCs w:val="20"/>
        </w:rPr>
        <w:t xml:space="preserve">n the </w:t>
      </w:r>
      <w:r w:rsidRPr="00D04DC7">
        <w:rPr>
          <w:rFonts w:asciiTheme="minorHAnsi" w:hAnsiTheme="minorHAnsi"/>
          <w:sz w:val="20"/>
          <w:szCs w:val="20"/>
        </w:rPr>
        <w:t xml:space="preserve">zero baseline </w:t>
      </w:r>
      <w:r w:rsidR="00D237C3">
        <w:rPr>
          <w:rFonts w:asciiTheme="minorHAnsi" w:hAnsiTheme="minorHAnsi"/>
          <w:sz w:val="20"/>
          <w:szCs w:val="20"/>
        </w:rPr>
        <w:t>DBBC3-</w:t>
      </w:r>
      <w:r w:rsidRPr="00D04DC7">
        <w:rPr>
          <w:rFonts w:asciiTheme="minorHAnsi" w:hAnsiTheme="minorHAnsi"/>
          <w:sz w:val="20"/>
          <w:szCs w:val="20"/>
        </w:rPr>
        <w:t>R2DBE</w:t>
      </w:r>
      <w:r w:rsidR="00D237C3">
        <w:rPr>
          <w:rFonts w:asciiTheme="minorHAnsi" w:hAnsiTheme="minorHAnsi"/>
          <w:sz w:val="20"/>
          <w:szCs w:val="20"/>
        </w:rPr>
        <w:t xml:space="preserve"> at</w:t>
      </w:r>
      <w:r w:rsidRPr="00D04DC7">
        <w:rPr>
          <w:rFonts w:asciiTheme="minorHAnsi" w:hAnsiTheme="minorHAnsi"/>
          <w:sz w:val="20"/>
          <w:szCs w:val="20"/>
        </w:rPr>
        <w:t xml:space="preserve"> APEX</w:t>
      </w:r>
      <w:r>
        <w:rPr>
          <w:rFonts w:asciiTheme="minorHAnsi" w:hAnsiTheme="minorHAnsi"/>
          <w:sz w:val="20"/>
          <w:szCs w:val="20"/>
        </w:rPr>
        <w:t>.  A</w:t>
      </w:r>
      <w:r w:rsidRPr="00D04DC7">
        <w:rPr>
          <w:rFonts w:asciiTheme="minorHAnsi" w:hAnsiTheme="minorHAnsi"/>
          <w:sz w:val="20"/>
          <w:szCs w:val="20"/>
        </w:rPr>
        <w:t>mplitude drop</w:t>
      </w:r>
      <w:r w:rsidR="00D85865">
        <w:rPr>
          <w:rFonts w:asciiTheme="minorHAnsi" w:hAnsiTheme="minorHAnsi"/>
          <w:sz w:val="20"/>
          <w:szCs w:val="20"/>
        </w:rPr>
        <w:t>ped</w:t>
      </w:r>
      <w:r w:rsidRPr="00D04DC7">
        <w:rPr>
          <w:rFonts w:asciiTheme="minorHAnsi" w:hAnsiTheme="minorHAnsi"/>
          <w:sz w:val="20"/>
          <w:szCs w:val="20"/>
        </w:rPr>
        <w:t xml:space="preserve"> to zero</w:t>
      </w:r>
      <w:r>
        <w:rPr>
          <w:rFonts w:asciiTheme="minorHAnsi" w:hAnsiTheme="minorHAnsi"/>
          <w:sz w:val="20"/>
          <w:szCs w:val="20"/>
        </w:rPr>
        <w:t xml:space="preserve"> </w:t>
      </w:r>
      <w:r w:rsidR="00D85865">
        <w:rPr>
          <w:rFonts w:asciiTheme="minorHAnsi" w:hAnsiTheme="minorHAnsi"/>
          <w:sz w:val="20"/>
          <w:szCs w:val="20"/>
        </w:rPr>
        <w:t xml:space="preserve">occasionally </w:t>
      </w:r>
      <w:r>
        <w:rPr>
          <w:rFonts w:asciiTheme="minorHAnsi" w:hAnsiTheme="minorHAnsi"/>
          <w:sz w:val="20"/>
          <w:szCs w:val="20"/>
        </w:rPr>
        <w:t>when the DBBC3 clock jumped 4 ns</w:t>
      </w:r>
      <w:r w:rsidRPr="00D04DC7">
        <w:rPr>
          <w:rFonts w:asciiTheme="minorHAnsi" w:hAnsiTheme="minorHAnsi"/>
          <w:sz w:val="20"/>
          <w:szCs w:val="20"/>
        </w:rPr>
        <w:t xml:space="preserve"> due to </w:t>
      </w:r>
      <w:r w:rsidR="00D85865">
        <w:rPr>
          <w:rFonts w:asciiTheme="minorHAnsi" w:hAnsiTheme="minorHAnsi"/>
          <w:sz w:val="20"/>
          <w:szCs w:val="20"/>
        </w:rPr>
        <w:t xml:space="preserve">the </w:t>
      </w:r>
      <w:r w:rsidRPr="00D04DC7">
        <w:rPr>
          <w:rFonts w:asciiTheme="minorHAnsi" w:hAnsiTheme="minorHAnsi"/>
          <w:sz w:val="20"/>
          <w:szCs w:val="20"/>
        </w:rPr>
        <w:t xml:space="preserve">DBBC3 resyncing on </w:t>
      </w:r>
      <w:r w:rsidR="00D85865">
        <w:rPr>
          <w:rFonts w:asciiTheme="minorHAnsi" w:hAnsiTheme="minorHAnsi"/>
          <w:sz w:val="20"/>
          <w:szCs w:val="20"/>
        </w:rPr>
        <w:t xml:space="preserve">the </w:t>
      </w:r>
      <w:r w:rsidRPr="00D04DC7">
        <w:rPr>
          <w:rFonts w:asciiTheme="minorHAnsi" w:hAnsiTheme="minorHAnsi"/>
          <w:sz w:val="20"/>
          <w:szCs w:val="20"/>
        </w:rPr>
        <w:t>1</w:t>
      </w:r>
      <w:r w:rsidR="00D85865">
        <w:rPr>
          <w:rFonts w:asciiTheme="minorHAnsi" w:hAnsiTheme="minorHAnsi"/>
          <w:sz w:val="20"/>
          <w:szCs w:val="20"/>
        </w:rPr>
        <w:t xml:space="preserve"> PPS and </w:t>
      </w:r>
      <w:r w:rsidRPr="00D04DC7">
        <w:rPr>
          <w:rFonts w:asciiTheme="minorHAnsi" w:hAnsiTheme="minorHAnsi"/>
          <w:sz w:val="20"/>
          <w:szCs w:val="20"/>
        </w:rPr>
        <w:t xml:space="preserve">occasionally being off by </w:t>
      </w:r>
      <w:r w:rsidR="00D85865">
        <w:rPr>
          <w:rFonts w:asciiTheme="minorHAnsi" w:hAnsiTheme="minorHAnsi"/>
          <w:sz w:val="20"/>
          <w:szCs w:val="20"/>
        </w:rPr>
        <w:t xml:space="preserve">one </w:t>
      </w:r>
      <w:r w:rsidRPr="00D04DC7">
        <w:rPr>
          <w:rFonts w:asciiTheme="minorHAnsi" w:hAnsiTheme="minorHAnsi"/>
          <w:sz w:val="20"/>
          <w:szCs w:val="20"/>
        </w:rPr>
        <w:t>clock cycle</w:t>
      </w:r>
      <w:r w:rsidR="00D85865">
        <w:rPr>
          <w:rFonts w:asciiTheme="minorHAnsi" w:hAnsiTheme="minorHAnsi"/>
          <w:sz w:val="20"/>
          <w:szCs w:val="20"/>
        </w:rPr>
        <w:t xml:space="preserve"> at 256 MHz depending on which side of the clock edge the PPS arrived</w:t>
      </w:r>
      <w:r w:rsidRPr="00D04DC7">
        <w:rPr>
          <w:rFonts w:asciiTheme="minorHAnsi" w:hAnsiTheme="minorHAnsi"/>
          <w:sz w:val="20"/>
          <w:szCs w:val="20"/>
        </w:rPr>
        <w:t>.</w:t>
      </w:r>
    </w:p>
    <w:p w:rsidR="00B57EE0" w:rsidRPr="00B57EE0" w:rsidRDefault="00B57EE0" w:rsidP="00B57EE0">
      <w:pPr>
        <w:autoSpaceDE w:val="0"/>
        <w:autoSpaceDN w:val="0"/>
        <w:adjustRightInd w:val="0"/>
        <w:spacing w:before="280" w:after="140" w:line="280" w:lineRule="exact"/>
        <w:jc w:val="both"/>
        <w:rPr>
          <w:rFonts w:asciiTheme="minorHAnsi" w:hAnsiTheme="minorHAnsi"/>
          <w:b/>
          <w:sz w:val="22"/>
          <w:szCs w:val="22"/>
        </w:rPr>
      </w:pPr>
      <w:r w:rsidRPr="00B57EE0">
        <w:rPr>
          <w:rFonts w:asciiTheme="minorHAnsi" w:hAnsiTheme="minorHAnsi"/>
          <w:b/>
          <w:sz w:val="22"/>
          <w:szCs w:val="22"/>
        </w:rPr>
        <w:t>Fix</w:t>
      </w:r>
    </w:p>
    <w:p w:rsidR="00E9195C" w:rsidRDefault="00B74F38" w:rsidP="00E9195C">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A t</w:t>
      </w:r>
      <w:r w:rsidR="00B57EE0">
        <w:rPr>
          <w:rFonts w:asciiTheme="minorHAnsi" w:hAnsiTheme="minorHAnsi"/>
          <w:sz w:val="20"/>
          <w:szCs w:val="20"/>
        </w:rPr>
        <w:t>wo</w:t>
      </w:r>
      <w:r>
        <w:rPr>
          <w:rFonts w:asciiTheme="minorHAnsi" w:hAnsiTheme="minorHAnsi"/>
          <w:sz w:val="20"/>
          <w:szCs w:val="20"/>
        </w:rPr>
        <w:t>-</w:t>
      </w:r>
      <w:r w:rsidR="00B57EE0">
        <w:rPr>
          <w:rFonts w:asciiTheme="minorHAnsi" w:hAnsiTheme="minorHAnsi"/>
          <w:sz w:val="20"/>
          <w:szCs w:val="20"/>
        </w:rPr>
        <w:t>line change in firmware</w:t>
      </w:r>
      <w:r>
        <w:rPr>
          <w:rFonts w:asciiTheme="minorHAnsi" w:hAnsiTheme="minorHAnsi"/>
          <w:sz w:val="20"/>
          <w:szCs w:val="20"/>
        </w:rPr>
        <w:t xml:space="preserve"> derives the</w:t>
      </w:r>
      <w:r w:rsidR="00B57EE0">
        <w:rPr>
          <w:rFonts w:asciiTheme="minorHAnsi" w:hAnsiTheme="minorHAnsi"/>
          <w:sz w:val="20"/>
          <w:szCs w:val="20"/>
        </w:rPr>
        <w:t xml:space="preserve"> internal 1 PPS </w:t>
      </w:r>
      <w:r w:rsidR="00D81BEE">
        <w:rPr>
          <w:rFonts w:asciiTheme="minorHAnsi" w:hAnsiTheme="minorHAnsi"/>
          <w:sz w:val="20"/>
          <w:szCs w:val="20"/>
        </w:rPr>
        <w:t xml:space="preserve">derived </w:t>
      </w:r>
      <w:r w:rsidR="00B57EE0">
        <w:rPr>
          <w:rFonts w:asciiTheme="minorHAnsi" w:hAnsiTheme="minorHAnsi"/>
          <w:sz w:val="20"/>
          <w:szCs w:val="20"/>
        </w:rPr>
        <w:t xml:space="preserve">from </w:t>
      </w:r>
      <w:r>
        <w:rPr>
          <w:rFonts w:asciiTheme="minorHAnsi" w:hAnsiTheme="minorHAnsi"/>
          <w:sz w:val="20"/>
          <w:szCs w:val="20"/>
        </w:rPr>
        <w:t xml:space="preserve">the </w:t>
      </w:r>
      <w:r w:rsidR="00B57EE0">
        <w:rPr>
          <w:rFonts w:asciiTheme="minorHAnsi" w:hAnsiTheme="minorHAnsi"/>
          <w:sz w:val="20"/>
          <w:szCs w:val="20"/>
        </w:rPr>
        <w:t>256 MHz clock</w:t>
      </w:r>
      <w:r w:rsidR="00144447">
        <w:rPr>
          <w:rFonts w:asciiTheme="minorHAnsi" w:hAnsiTheme="minorHAnsi"/>
          <w:sz w:val="20"/>
          <w:szCs w:val="20"/>
        </w:rPr>
        <w:t xml:space="preserve"> and </w:t>
      </w:r>
      <w:r w:rsidR="006C625A">
        <w:rPr>
          <w:rFonts w:asciiTheme="minorHAnsi" w:hAnsiTheme="minorHAnsi"/>
          <w:sz w:val="20"/>
          <w:szCs w:val="20"/>
        </w:rPr>
        <w:t>the threshold for</w:t>
      </w:r>
      <w:r w:rsidR="00144447">
        <w:rPr>
          <w:rFonts w:asciiTheme="minorHAnsi" w:hAnsiTheme="minorHAnsi"/>
          <w:sz w:val="20"/>
          <w:szCs w:val="20"/>
        </w:rPr>
        <w:t xml:space="preserve"> out-of-sync </w:t>
      </w:r>
      <w:r w:rsidR="006C625A">
        <w:rPr>
          <w:rFonts w:asciiTheme="minorHAnsi" w:hAnsiTheme="minorHAnsi"/>
          <w:sz w:val="20"/>
          <w:szCs w:val="20"/>
        </w:rPr>
        <w:t xml:space="preserve">detection </w:t>
      </w:r>
      <w:r w:rsidR="00144447">
        <w:rPr>
          <w:rFonts w:asciiTheme="minorHAnsi" w:hAnsiTheme="minorHAnsi"/>
          <w:sz w:val="20"/>
          <w:szCs w:val="20"/>
        </w:rPr>
        <w:t>in firmware</w:t>
      </w:r>
      <w:r w:rsidR="006C625A">
        <w:rPr>
          <w:rFonts w:asciiTheme="minorHAnsi" w:hAnsiTheme="minorHAnsi"/>
          <w:sz w:val="20"/>
          <w:szCs w:val="20"/>
        </w:rPr>
        <w:t xml:space="preserve"> was raised to some tens to 100 </w:t>
      </w:r>
      <w:proofErr w:type="spellStart"/>
      <w:r w:rsidR="006C625A">
        <w:rPr>
          <w:rFonts w:asciiTheme="minorHAnsi" w:hAnsiTheme="minorHAnsi"/>
          <w:sz w:val="20"/>
          <w:szCs w:val="20"/>
        </w:rPr>
        <w:t>μs</w:t>
      </w:r>
      <w:proofErr w:type="spellEnd"/>
      <w:r w:rsidR="00144447">
        <w:rPr>
          <w:rFonts w:asciiTheme="minorHAnsi" w:hAnsiTheme="minorHAnsi"/>
          <w:sz w:val="20"/>
          <w:szCs w:val="20"/>
        </w:rPr>
        <w:t xml:space="preserve">. </w:t>
      </w:r>
      <w:r w:rsidR="00B57EE0">
        <w:rPr>
          <w:rFonts w:asciiTheme="minorHAnsi" w:hAnsiTheme="minorHAnsi"/>
          <w:sz w:val="20"/>
          <w:szCs w:val="20"/>
        </w:rPr>
        <w:t xml:space="preserve"> </w:t>
      </w:r>
      <w:r w:rsidR="00B57EE0" w:rsidRPr="00E9195C">
        <w:rPr>
          <w:rFonts w:asciiTheme="minorHAnsi" w:hAnsiTheme="minorHAnsi"/>
          <w:sz w:val="20"/>
          <w:szCs w:val="20"/>
        </w:rPr>
        <w:t xml:space="preserve">To </w:t>
      </w:r>
      <w:r>
        <w:rPr>
          <w:rFonts w:asciiTheme="minorHAnsi" w:hAnsiTheme="minorHAnsi"/>
          <w:sz w:val="20"/>
          <w:szCs w:val="20"/>
        </w:rPr>
        <w:t>achieve</w:t>
      </w:r>
      <w:r w:rsidR="00B57EE0" w:rsidRPr="00E9195C">
        <w:rPr>
          <w:rFonts w:asciiTheme="minorHAnsi" w:hAnsiTheme="minorHAnsi"/>
          <w:sz w:val="20"/>
          <w:szCs w:val="20"/>
        </w:rPr>
        <w:t xml:space="preserve"> stable compilation</w:t>
      </w:r>
      <w:r>
        <w:rPr>
          <w:rFonts w:asciiTheme="minorHAnsi" w:hAnsiTheme="minorHAnsi"/>
          <w:sz w:val="20"/>
          <w:szCs w:val="20"/>
        </w:rPr>
        <w:t>,</w:t>
      </w:r>
      <w:r w:rsidR="00B57EE0" w:rsidRPr="00E9195C">
        <w:rPr>
          <w:rFonts w:asciiTheme="minorHAnsi" w:hAnsiTheme="minorHAnsi"/>
          <w:sz w:val="20"/>
          <w:szCs w:val="20"/>
        </w:rPr>
        <w:t xml:space="preserve"> </w:t>
      </w:r>
      <w:r w:rsidR="00B57EE0">
        <w:rPr>
          <w:rFonts w:asciiTheme="minorHAnsi" w:hAnsiTheme="minorHAnsi"/>
          <w:sz w:val="20"/>
          <w:szCs w:val="20"/>
        </w:rPr>
        <w:t>the firmware was</w:t>
      </w:r>
      <w:r w:rsidR="00B57EE0" w:rsidRPr="00E9195C">
        <w:rPr>
          <w:rFonts w:asciiTheme="minorHAnsi" w:hAnsiTheme="minorHAnsi"/>
          <w:sz w:val="20"/>
          <w:szCs w:val="20"/>
        </w:rPr>
        <w:t xml:space="preserve"> ported t</w:t>
      </w:r>
      <w:r>
        <w:rPr>
          <w:rFonts w:asciiTheme="minorHAnsi" w:hAnsiTheme="minorHAnsi"/>
          <w:sz w:val="20"/>
          <w:szCs w:val="20"/>
        </w:rPr>
        <w:t xml:space="preserve">o </w:t>
      </w:r>
      <w:proofErr w:type="spellStart"/>
      <w:r>
        <w:rPr>
          <w:rFonts w:asciiTheme="minorHAnsi" w:hAnsiTheme="minorHAnsi"/>
          <w:sz w:val="20"/>
          <w:szCs w:val="20"/>
        </w:rPr>
        <w:t>Vivado</w:t>
      </w:r>
      <w:proofErr w:type="spellEnd"/>
      <w:r>
        <w:rPr>
          <w:rFonts w:asciiTheme="minorHAnsi" w:hAnsiTheme="minorHAnsi"/>
          <w:sz w:val="20"/>
          <w:szCs w:val="20"/>
        </w:rPr>
        <w:t xml:space="preserve"> and then</w:t>
      </w:r>
      <w:r w:rsidR="00B57EE0">
        <w:rPr>
          <w:rFonts w:asciiTheme="minorHAnsi" w:hAnsiTheme="minorHAnsi"/>
          <w:sz w:val="20"/>
          <w:szCs w:val="20"/>
        </w:rPr>
        <w:t xml:space="preserve"> compiled successfully.</w:t>
      </w:r>
    </w:p>
    <w:p w:rsidR="0041108D" w:rsidRDefault="00B57EE0" w:rsidP="0041108D">
      <w:pPr>
        <w:autoSpaceDE w:val="0"/>
        <w:autoSpaceDN w:val="0"/>
        <w:adjustRightInd w:val="0"/>
        <w:spacing w:before="280" w:after="140" w:line="280" w:lineRule="exact"/>
        <w:jc w:val="both"/>
        <w:rPr>
          <w:rFonts w:asciiTheme="minorHAnsi" w:hAnsiTheme="minorHAnsi"/>
          <w:b/>
          <w:sz w:val="22"/>
          <w:szCs w:val="22"/>
        </w:rPr>
      </w:pPr>
      <w:r w:rsidRPr="00B57EE0">
        <w:rPr>
          <w:rFonts w:asciiTheme="minorHAnsi" w:hAnsiTheme="minorHAnsi"/>
          <w:b/>
          <w:sz w:val="22"/>
          <w:szCs w:val="22"/>
        </w:rPr>
        <w:t>Verification</w:t>
      </w:r>
      <w:r w:rsidR="0041108D">
        <w:rPr>
          <w:rFonts w:asciiTheme="minorHAnsi" w:hAnsiTheme="minorHAnsi"/>
          <w:b/>
          <w:sz w:val="22"/>
          <w:szCs w:val="22"/>
        </w:rPr>
        <w:t xml:space="preserve"> 1:</w:t>
      </w:r>
    </w:p>
    <w:p w:rsidR="00E9195C" w:rsidRDefault="001178F2" w:rsidP="0041108D">
      <w:pPr>
        <w:autoSpaceDE w:val="0"/>
        <w:autoSpaceDN w:val="0"/>
        <w:adjustRightInd w:val="0"/>
        <w:spacing w:after="140" w:line="280" w:lineRule="exact"/>
        <w:jc w:val="both"/>
        <w:rPr>
          <w:rFonts w:asciiTheme="minorHAnsi" w:hAnsiTheme="minorHAnsi"/>
          <w:sz w:val="20"/>
          <w:szCs w:val="20"/>
        </w:rPr>
      </w:pPr>
      <w:r w:rsidRPr="00650F2A">
        <w:rPr>
          <w:rFonts w:asciiTheme="minorHAnsi" w:hAnsiTheme="minorHAnsi"/>
          <w:sz w:val="20"/>
          <w:szCs w:val="20"/>
        </w:rPr>
        <w:t>Stability test</w:t>
      </w:r>
      <w:r w:rsidR="0041108D">
        <w:rPr>
          <w:rFonts w:asciiTheme="minorHAnsi" w:hAnsiTheme="minorHAnsi"/>
          <w:sz w:val="20"/>
          <w:szCs w:val="20"/>
        </w:rPr>
        <w:t xml:space="preserve"> of</w:t>
      </w:r>
      <w:r w:rsidR="0041108D" w:rsidRPr="0041108D">
        <w:rPr>
          <w:rFonts w:asciiTheme="minorHAnsi" w:hAnsiTheme="minorHAnsi"/>
          <w:sz w:val="20"/>
          <w:szCs w:val="20"/>
        </w:rPr>
        <w:t xml:space="preserve"> Internal 1 PPS</w:t>
      </w:r>
      <w:r w:rsidRPr="0041108D">
        <w:rPr>
          <w:rFonts w:asciiTheme="minorHAnsi" w:hAnsiTheme="minorHAnsi"/>
          <w:sz w:val="20"/>
          <w:szCs w:val="20"/>
        </w:rPr>
        <w:t>:</w:t>
      </w:r>
      <w:r w:rsidR="0041108D">
        <w:rPr>
          <w:rFonts w:asciiTheme="minorHAnsi" w:hAnsiTheme="minorHAnsi"/>
          <w:sz w:val="20"/>
          <w:szCs w:val="20"/>
        </w:rPr>
        <w:t xml:space="preserve"> </w:t>
      </w:r>
      <w:r w:rsidR="00073E9D" w:rsidRPr="00650F2A">
        <w:rPr>
          <w:rFonts w:asciiTheme="minorHAnsi" w:hAnsiTheme="minorHAnsi"/>
          <w:sz w:val="20"/>
          <w:szCs w:val="20"/>
        </w:rPr>
        <w:t xml:space="preserve">After sync on lab 1 PPS, the </w:t>
      </w:r>
      <w:r w:rsidR="00073E9D" w:rsidRPr="00650F2A">
        <w:rPr>
          <w:rFonts w:asciiTheme="minorHAnsi" w:hAnsiTheme="minorHAnsi"/>
          <w:i/>
          <w:sz w:val="20"/>
          <w:szCs w:val="20"/>
        </w:rPr>
        <w:t>1 PPS in</w:t>
      </w:r>
      <w:r w:rsidR="00073E9D" w:rsidRPr="00650F2A">
        <w:rPr>
          <w:rFonts w:asciiTheme="minorHAnsi" w:hAnsiTheme="minorHAnsi"/>
          <w:sz w:val="20"/>
          <w:szCs w:val="20"/>
        </w:rPr>
        <w:t xml:space="preserve"> was disconnected and </w:t>
      </w:r>
      <w:r w:rsidR="00144447">
        <w:rPr>
          <w:rFonts w:asciiTheme="minorHAnsi" w:hAnsiTheme="minorHAnsi"/>
          <w:sz w:val="20"/>
          <w:szCs w:val="20"/>
        </w:rPr>
        <w:t xml:space="preserve">we </w:t>
      </w:r>
      <w:r w:rsidR="00073E9D" w:rsidRPr="00650F2A">
        <w:rPr>
          <w:rFonts w:asciiTheme="minorHAnsi" w:hAnsiTheme="minorHAnsi"/>
          <w:sz w:val="20"/>
          <w:szCs w:val="20"/>
        </w:rPr>
        <w:t>c</w:t>
      </w:r>
      <w:r w:rsidR="00B57EE0" w:rsidRPr="00650F2A">
        <w:rPr>
          <w:rFonts w:asciiTheme="minorHAnsi" w:hAnsiTheme="minorHAnsi"/>
          <w:sz w:val="20"/>
          <w:szCs w:val="20"/>
        </w:rPr>
        <w:t xml:space="preserve">ompare </w:t>
      </w:r>
      <w:r w:rsidR="00B57EE0" w:rsidRPr="00650F2A">
        <w:rPr>
          <w:rFonts w:asciiTheme="minorHAnsi" w:hAnsiTheme="minorHAnsi"/>
          <w:i/>
          <w:sz w:val="20"/>
          <w:szCs w:val="20"/>
        </w:rPr>
        <w:t>1 PPS Mon</w:t>
      </w:r>
      <w:r w:rsidR="00B57EE0" w:rsidRPr="00650F2A">
        <w:rPr>
          <w:rFonts w:asciiTheme="minorHAnsi" w:hAnsiTheme="minorHAnsi"/>
          <w:sz w:val="20"/>
          <w:szCs w:val="20"/>
        </w:rPr>
        <w:t xml:space="preserve"> vs </w:t>
      </w:r>
      <w:r w:rsidR="00073E9D" w:rsidRPr="00650F2A">
        <w:rPr>
          <w:rFonts w:asciiTheme="minorHAnsi" w:hAnsiTheme="minorHAnsi"/>
          <w:sz w:val="20"/>
          <w:szCs w:val="20"/>
        </w:rPr>
        <w:t xml:space="preserve">lab 1 PPS </w:t>
      </w:r>
      <w:r w:rsidR="00E9195C" w:rsidRPr="00650F2A">
        <w:rPr>
          <w:rFonts w:asciiTheme="minorHAnsi" w:hAnsiTheme="minorHAnsi"/>
          <w:sz w:val="20"/>
          <w:szCs w:val="20"/>
        </w:rPr>
        <w:t>over many days</w:t>
      </w:r>
      <w:r w:rsidR="00073E9D" w:rsidRPr="00650F2A">
        <w:rPr>
          <w:rFonts w:asciiTheme="minorHAnsi" w:hAnsiTheme="minorHAnsi"/>
          <w:sz w:val="20"/>
          <w:szCs w:val="20"/>
        </w:rPr>
        <w:t xml:space="preserve"> on a digital storage oscilloscope</w:t>
      </w:r>
      <w:r w:rsidR="00E9195C" w:rsidRPr="00650F2A">
        <w:rPr>
          <w:rFonts w:asciiTheme="minorHAnsi" w:hAnsiTheme="minorHAnsi"/>
          <w:sz w:val="20"/>
          <w:szCs w:val="20"/>
        </w:rPr>
        <w:t xml:space="preserve">.  </w:t>
      </w:r>
      <w:r w:rsidR="00073E9D" w:rsidRPr="00650F2A">
        <w:rPr>
          <w:rFonts w:asciiTheme="minorHAnsi" w:hAnsiTheme="minorHAnsi"/>
          <w:sz w:val="20"/>
          <w:szCs w:val="20"/>
        </w:rPr>
        <w:t>No slips of interna</w:t>
      </w:r>
      <w:r w:rsidRPr="00650F2A">
        <w:rPr>
          <w:rFonts w:asciiTheme="minorHAnsi" w:hAnsiTheme="minorHAnsi"/>
          <w:sz w:val="20"/>
          <w:szCs w:val="20"/>
        </w:rPr>
        <w:t xml:space="preserve">l 1 PPS were seen, firmware </w:t>
      </w:r>
      <w:r w:rsidR="00073E9D" w:rsidRPr="00650F2A">
        <w:rPr>
          <w:rFonts w:asciiTheme="minorHAnsi" w:hAnsiTheme="minorHAnsi"/>
          <w:sz w:val="20"/>
          <w:szCs w:val="20"/>
        </w:rPr>
        <w:t>stable.</w:t>
      </w:r>
    </w:p>
    <w:p w:rsidR="0041108D" w:rsidRDefault="0041108D" w:rsidP="00E21FBC">
      <w:pPr>
        <w:keepNext/>
        <w:autoSpaceDE w:val="0"/>
        <w:autoSpaceDN w:val="0"/>
        <w:adjustRightInd w:val="0"/>
        <w:spacing w:before="280" w:after="140" w:line="280" w:lineRule="exact"/>
        <w:jc w:val="both"/>
        <w:rPr>
          <w:rFonts w:asciiTheme="minorHAnsi" w:hAnsiTheme="minorHAnsi"/>
          <w:b/>
          <w:sz w:val="22"/>
          <w:szCs w:val="22"/>
        </w:rPr>
      </w:pPr>
      <w:r w:rsidRPr="00B57EE0">
        <w:rPr>
          <w:rFonts w:asciiTheme="minorHAnsi" w:hAnsiTheme="minorHAnsi"/>
          <w:b/>
          <w:sz w:val="22"/>
          <w:szCs w:val="22"/>
        </w:rPr>
        <w:lastRenderedPageBreak/>
        <w:t>Verification</w:t>
      </w:r>
      <w:r>
        <w:rPr>
          <w:rFonts w:asciiTheme="minorHAnsi" w:hAnsiTheme="minorHAnsi"/>
          <w:b/>
          <w:sz w:val="22"/>
          <w:szCs w:val="22"/>
        </w:rPr>
        <w:t xml:space="preserve"> 2:</w:t>
      </w:r>
    </w:p>
    <w:p w:rsidR="00D620E6" w:rsidRPr="0041108D" w:rsidRDefault="00B74F38" w:rsidP="00E21FBC">
      <w:pPr>
        <w:autoSpaceDE w:val="0"/>
        <w:autoSpaceDN w:val="0"/>
        <w:adjustRightInd w:val="0"/>
        <w:spacing w:after="140" w:line="280" w:lineRule="exact"/>
        <w:jc w:val="both"/>
        <w:rPr>
          <w:rFonts w:asciiTheme="minorHAnsi" w:hAnsiTheme="minorHAnsi"/>
          <w:b/>
          <w:sz w:val="22"/>
          <w:szCs w:val="22"/>
        </w:rPr>
      </w:pPr>
      <w:r>
        <w:rPr>
          <w:rFonts w:asciiTheme="minorHAnsi" w:hAnsiTheme="minorHAnsi"/>
          <w:sz w:val="20"/>
          <w:szCs w:val="20"/>
        </w:rPr>
        <w:t>Repeat the zero-baseline test in the lab between R2DBE and DBBC3 and make a long recording and fringe-fit to verify stable amplitude.</w:t>
      </w:r>
    </w:p>
    <w:p w:rsidR="00D620E6" w:rsidRDefault="00D620E6" w:rsidP="006576F3">
      <w:pPr>
        <w:autoSpaceDE w:val="0"/>
        <w:autoSpaceDN w:val="0"/>
        <w:adjustRightInd w:val="0"/>
        <w:spacing w:before="280" w:line="280" w:lineRule="exact"/>
        <w:jc w:val="both"/>
        <w:rPr>
          <w:rFonts w:asciiTheme="minorHAnsi" w:hAnsiTheme="minorHAnsi"/>
          <w:b/>
          <w:sz w:val="22"/>
          <w:szCs w:val="22"/>
        </w:rPr>
      </w:pPr>
      <w:r>
        <w:rPr>
          <w:rFonts w:asciiTheme="minorHAnsi" w:hAnsiTheme="minorHAnsi"/>
          <w:b/>
          <w:sz w:val="22"/>
          <w:szCs w:val="22"/>
        </w:rPr>
        <w:t>Hardware Setup:</w:t>
      </w:r>
    </w:p>
    <w:p w:rsidR="00D620E6" w:rsidRPr="00D620E6" w:rsidRDefault="00A21F6B" w:rsidP="00E21FBC">
      <w:pPr>
        <w:autoSpaceDE w:val="0"/>
        <w:autoSpaceDN w:val="0"/>
        <w:adjustRightInd w:val="0"/>
        <w:jc w:val="center"/>
        <w:rPr>
          <w:rFonts w:asciiTheme="minorHAnsi" w:hAnsiTheme="minorHAnsi"/>
          <w:b/>
          <w:sz w:val="22"/>
          <w:szCs w:val="22"/>
        </w:rPr>
      </w:pPr>
      <w:r>
        <w:rPr>
          <w:rFonts w:asciiTheme="minorHAnsi" w:hAnsiTheme="minorHAnsi"/>
          <w:b/>
          <w:noProof/>
          <w:sz w:val="22"/>
          <w:szCs w:val="22"/>
          <w:lang w:val="en-GB" w:eastAsia="en-GB" w:bidi="ar-SA"/>
        </w:rPr>
        <w:drawing>
          <wp:inline distT="0" distB="0" distL="0" distR="0">
            <wp:extent cx="4225335" cy="2947646"/>
            <wp:effectExtent l="0" t="0" r="381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CorrelationCoefficientSetupVersionWithCouplers-p7.png"/>
                    <pic:cNvPicPr/>
                  </pic:nvPicPr>
                  <pic:blipFill rotWithShape="1">
                    <a:blip r:embed="rId11">
                      <a:extLst>
                        <a:ext uri="{28A0092B-C50C-407E-A947-70E740481C1C}">
                          <a14:useLocalDpi xmlns:a14="http://schemas.microsoft.com/office/drawing/2010/main" val="0"/>
                        </a:ext>
                      </a:extLst>
                    </a:blip>
                    <a:srcRect l="6423" t="10510" r="8161" b="5160"/>
                    <a:stretch/>
                  </pic:blipFill>
                  <pic:spPr bwMode="auto">
                    <a:xfrm>
                      <a:off x="0" y="0"/>
                      <a:ext cx="4232155" cy="2952404"/>
                    </a:xfrm>
                    <a:prstGeom prst="rect">
                      <a:avLst/>
                    </a:prstGeom>
                    <a:ln>
                      <a:noFill/>
                    </a:ln>
                    <a:extLst>
                      <a:ext uri="{53640926-AAD7-44D8-BBD7-CCE9431645EC}">
                        <a14:shadowObscured xmlns:a14="http://schemas.microsoft.com/office/drawing/2010/main"/>
                      </a:ext>
                    </a:extLst>
                  </pic:spPr>
                </pic:pic>
              </a:graphicData>
            </a:graphic>
          </wp:inline>
        </w:drawing>
      </w:r>
    </w:p>
    <w:p w:rsidR="00B74F38" w:rsidRDefault="00B74F38" w:rsidP="00B74F38">
      <w:pPr>
        <w:jc w:val="both"/>
        <w:rPr>
          <w:rFonts w:asciiTheme="minorHAnsi" w:hAnsiTheme="minorHAnsi"/>
          <w:sz w:val="20"/>
          <w:szCs w:val="20"/>
        </w:rPr>
      </w:pPr>
      <w:r w:rsidRPr="00D04DC7">
        <w:rPr>
          <w:rFonts w:asciiTheme="minorHAnsi" w:hAnsiTheme="minorHAnsi"/>
          <w:b/>
          <w:sz w:val="20"/>
          <w:szCs w:val="20"/>
        </w:rPr>
        <w:t>Figure</w:t>
      </w:r>
      <w:r w:rsidRPr="00D04DC7">
        <w:rPr>
          <w:rFonts w:asciiTheme="minorHAnsi" w:hAnsiTheme="minorHAnsi"/>
          <w:sz w:val="20"/>
          <w:szCs w:val="20"/>
        </w:rPr>
        <w:t xml:space="preserve">: </w:t>
      </w:r>
      <w:r>
        <w:rPr>
          <w:rFonts w:asciiTheme="minorHAnsi" w:hAnsiTheme="minorHAnsi"/>
          <w:sz w:val="20"/>
          <w:szCs w:val="20"/>
        </w:rPr>
        <w:t>Analogue signal preparation for the PPS bug fix verification.  N1 and N3 were off for the test.</w:t>
      </w:r>
    </w:p>
    <w:p w:rsidR="00D81BEE" w:rsidRDefault="006576F3" w:rsidP="006576F3">
      <w:pPr>
        <w:spacing w:before="140"/>
        <w:jc w:val="center"/>
        <w:rPr>
          <w:rFonts w:ascii="Courier New" w:hAnsi="Courier New" w:cs="Courier New"/>
          <w:sz w:val="22"/>
          <w:szCs w:val="22"/>
          <w:lang w:eastAsia="en-US" w:bidi="ar-SA"/>
        </w:rPr>
      </w:pPr>
      <w:r>
        <w:rPr>
          <w:rFonts w:ascii="Courier New" w:hAnsi="Courier New" w:cs="Courier New"/>
          <w:noProof/>
          <w:sz w:val="22"/>
          <w:szCs w:val="22"/>
          <w:lang w:val="en-GB" w:eastAsia="en-GB" w:bidi="ar-SA"/>
        </w:rPr>
        <w:drawing>
          <wp:inline distT="0" distB="0" distL="0" distR="0">
            <wp:extent cx="4467225" cy="3338252"/>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_R2DBE_06122018_No00002_20min.png"/>
                    <pic:cNvPicPr/>
                  </pic:nvPicPr>
                  <pic:blipFill rotWithShape="1">
                    <a:blip r:embed="rId12">
                      <a:extLst>
                        <a:ext uri="{28A0092B-C50C-407E-A947-70E740481C1C}">
                          <a14:useLocalDpi xmlns:a14="http://schemas.microsoft.com/office/drawing/2010/main" val="0"/>
                        </a:ext>
                      </a:extLst>
                    </a:blip>
                    <a:srcRect b="42255"/>
                    <a:stretch/>
                  </pic:blipFill>
                  <pic:spPr bwMode="auto">
                    <a:xfrm>
                      <a:off x="0" y="0"/>
                      <a:ext cx="4467225" cy="3338252"/>
                    </a:xfrm>
                    <a:prstGeom prst="rect">
                      <a:avLst/>
                    </a:prstGeom>
                    <a:ln>
                      <a:noFill/>
                    </a:ln>
                    <a:extLst>
                      <a:ext uri="{53640926-AAD7-44D8-BBD7-CCE9431645EC}">
                        <a14:shadowObscured xmlns:a14="http://schemas.microsoft.com/office/drawing/2010/main"/>
                      </a:ext>
                    </a:extLst>
                  </pic:spPr>
                </pic:pic>
              </a:graphicData>
            </a:graphic>
          </wp:inline>
        </w:drawing>
      </w:r>
    </w:p>
    <w:p w:rsidR="00E21FBC" w:rsidRDefault="00E21FBC" w:rsidP="00E21FBC">
      <w:pPr>
        <w:spacing w:before="140"/>
        <w:jc w:val="both"/>
        <w:rPr>
          <w:rFonts w:ascii="Calibri" w:hAnsi="Calibri" w:cs="Arial"/>
          <w:b/>
          <w:bCs/>
          <w:color w:val="548DD4"/>
          <w:sz w:val="32"/>
          <w:szCs w:val="32"/>
          <w:lang w:val="en-GB"/>
        </w:rPr>
      </w:pPr>
      <w:r w:rsidRPr="00D04DC7">
        <w:rPr>
          <w:rFonts w:asciiTheme="minorHAnsi" w:hAnsiTheme="minorHAnsi"/>
          <w:b/>
          <w:sz w:val="20"/>
          <w:szCs w:val="20"/>
        </w:rPr>
        <w:t>Figure</w:t>
      </w:r>
      <w:r w:rsidRPr="00D04DC7">
        <w:rPr>
          <w:rFonts w:asciiTheme="minorHAnsi" w:hAnsiTheme="minorHAnsi"/>
          <w:sz w:val="20"/>
          <w:szCs w:val="20"/>
        </w:rPr>
        <w:t xml:space="preserve">: </w:t>
      </w:r>
      <w:r>
        <w:rPr>
          <w:rFonts w:asciiTheme="minorHAnsi" w:hAnsiTheme="minorHAnsi"/>
          <w:sz w:val="20"/>
          <w:szCs w:val="20"/>
        </w:rPr>
        <w:t>Fringe plot after PPS bug fix</w:t>
      </w:r>
      <w:r w:rsidR="00144447">
        <w:rPr>
          <w:rFonts w:asciiTheme="minorHAnsi" w:hAnsiTheme="minorHAnsi"/>
          <w:sz w:val="20"/>
          <w:szCs w:val="20"/>
        </w:rPr>
        <w:t>.</w:t>
      </w:r>
      <w:r>
        <w:rPr>
          <w:rFonts w:asciiTheme="minorHAnsi" w:hAnsiTheme="minorHAnsi"/>
          <w:sz w:val="20"/>
          <w:szCs w:val="20"/>
        </w:rPr>
        <w:t xml:space="preserve">  Amplitude is stable </w:t>
      </w:r>
      <w:r w:rsidR="006576F3">
        <w:rPr>
          <w:rFonts w:asciiTheme="minorHAnsi" w:hAnsiTheme="minorHAnsi"/>
          <w:sz w:val="20"/>
          <w:szCs w:val="20"/>
        </w:rPr>
        <w:t>for 11 min o</w:t>
      </w:r>
      <w:r w:rsidR="00144447">
        <w:rPr>
          <w:rFonts w:asciiTheme="minorHAnsi" w:hAnsiTheme="minorHAnsi"/>
          <w:sz w:val="20"/>
          <w:szCs w:val="20"/>
        </w:rPr>
        <w:t xml:space="preserve">n </w:t>
      </w:r>
      <w:r w:rsidR="006576F3">
        <w:rPr>
          <w:rFonts w:asciiTheme="minorHAnsi" w:hAnsiTheme="minorHAnsi"/>
          <w:sz w:val="20"/>
          <w:szCs w:val="20"/>
        </w:rPr>
        <w:t xml:space="preserve">the </w:t>
      </w:r>
      <w:r w:rsidR="00144447">
        <w:rPr>
          <w:rFonts w:asciiTheme="minorHAnsi" w:hAnsiTheme="minorHAnsi"/>
          <w:sz w:val="20"/>
          <w:szCs w:val="20"/>
        </w:rPr>
        <w:t xml:space="preserve">zero </w:t>
      </w:r>
      <w:proofErr w:type="gramStart"/>
      <w:r w:rsidR="00144447">
        <w:rPr>
          <w:rFonts w:asciiTheme="minorHAnsi" w:hAnsiTheme="minorHAnsi"/>
          <w:sz w:val="20"/>
          <w:szCs w:val="20"/>
        </w:rPr>
        <w:t>baseline</w:t>
      </w:r>
      <w:proofErr w:type="gramEnd"/>
      <w:r w:rsidR="00144447">
        <w:rPr>
          <w:rFonts w:asciiTheme="minorHAnsi" w:hAnsiTheme="minorHAnsi"/>
          <w:sz w:val="20"/>
          <w:szCs w:val="20"/>
        </w:rPr>
        <w:t xml:space="preserve"> R2DBE </w:t>
      </w:r>
      <w:r w:rsidR="006576F3">
        <w:rPr>
          <w:rFonts w:asciiTheme="minorHAnsi" w:hAnsiTheme="minorHAnsi"/>
          <w:sz w:val="20"/>
          <w:szCs w:val="20"/>
        </w:rPr>
        <w:t>-</w:t>
      </w:r>
      <w:r w:rsidR="007928C9">
        <w:rPr>
          <w:rFonts w:asciiTheme="minorHAnsi" w:hAnsiTheme="minorHAnsi"/>
          <w:sz w:val="20"/>
          <w:szCs w:val="20"/>
        </w:rPr>
        <w:t xml:space="preserve"> DBBC3 in the lab</w:t>
      </w:r>
      <w:r w:rsidR="00144447">
        <w:rPr>
          <w:rFonts w:asciiTheme="minorHAnsi" w:hAnsiTheme="minorHAnsi"/>
          <w:sz w:val="20"/>
          <w:szCs w:val="20"/>
        </w:rPr>
        <w:t>, verifies the bug fix</w:t>
      </w:r>
      <w:r>
        <w:rPr>
          <w:rFonts w:asciiTheme="minorHAnsi" w:hAnsiTheme="minorHAnsi"/>
          <w:sz w:val="20"/>
          <w:szCs w:val="20"/>
        </w:rPr>
        <w:t xml:space="preserve">.  </w:t>
      </w:r>
      <w:r w:rsidR="006576F3">
        <w:rPr>
          <w:rFonts w:asciiTheme="minorHAnsi" w:hAnsiTheme="minorHAnsi"/>
          <w:sz w:val="20"/>
          <w:szCs w:val="20"/>
        </w:rPr>
        <w:t xml:space="preserve">Amplitude </w:t>
      </w:r>
      <w:r w:rsidR="00010B80">
        <w:rPr>
          <w:rFonts w:asciiTheme="minorHAnsi" w:hAnsiTheme="minorHAnsi"/>
          <w:sz w:val="20"/>
          <w:szCs w:val="20"/>
        </w:rPr>
        <w:t>is</w:t>
      </w:r>
      <w:r w:rsidR="006576F3">
        <w:rPr>
          <w:rFonts w:asciiTheme="minorHAnsi" w:hAnsiTheme="minorHAnsi"/>
          <w:sz w:val="20"/>
          <w:szCs w:val="20"/>
        </w:rPr>
        <w:t xml:space="preserve"> </w:t>
      </w:r>
      <w:r w:rsidR="00010B80">
        <w:rPr>
          <w:rFonts w:asciiTheme="minorHAnsi" w:hAnsiTheme="minorHAnsi"/>
          <w:sz w:val="20"/>
          <w:szCs w:val="20"/>
        </w:rPr>
        <w:t xml:space="preserve">93.6 % for 100 % correlated noise, shows good efficiency.  </w:t>
      </w:r>
      <w:r w:rsidR="00497E84">
        <w:rPr>
          <w:rFonts w:asciiTheme="minorHAnsi" w:hAnsiTheme="minorHAnsi"/>
          <w:sz w:val="20"/>
          <w:szCs w:val="20"/>
        </w:rPr>
        <w:t xml:space="preserve">The two streams were treated as two polarizations of a single station so the amplitude full-scale is 10000 </w:t>
      </w:r>
      <w:proofErr w:type="spellStart"/>
      <w:proofErr w:type="gramStart"/>
      <w:r w:rsidR="00497E84">
        <w:rPr>
          <w:rFonts w:asciiTheme="minorHAnsi" w:hAnsiTheme="minorHAnsi"/>
          <w:sz w:val="20"/>
          <w:szCs w:val="20"/>
        </w:rPr>
        <w:t>whitneys</w:t>
      </w:r>
      <w:proofErr w:type="spellEnd"/>
      <w:proofErr w:type="gramEnd"/>
      <w:r w:rsidR="00497E84">
        <w:rPr>
          <w:rFonts w:asciiTheme="minorHAnsi" w:hAnsiTheme="minorHAnsi"/>
          <w:sz w:val="20"/>
          <w:szCs w:val="20"/>
        </w:rPr>
        <w:t>.</w:t>
      </w:r>
      <w:r w:rsidR="00010B80">
        <w:rPr>
          <w:rFonts w:asciiTheme="minorHAnsi" w:hAnsiTheme="minorHAnsi"/>
          <w:sz w:val="20"/>
          <w:szCs w:val="20"/>
        </w:rPr>
        <w:t xml:space="preserve"> </w:t>
      </w:r>
      <w:r w:rsidR="00497E84">
        <w:rPr>
          <w:rFonts w:asciiTheme="minorHAnsi" w:hAnsiTheme="minorHAnsi"/>
          <w:sz w:val="20"/>
          <w:szCs w:val="20"/>
        </w:rPr>
        <w:t>Z</w:t>
      </w:r>
      <w:r w:rsidR="00010B80">
        <w:rPr>
          <w:rFonts w:asciiTheme="minorHAnsi" w:hAnsiTheme="minorHAnsi"/>
          <w:sz w:val="20"/>
          <w:szCs w:val="20"/>
        </w:rPr>
        <w:t>oom band select</w:t>
      </w:r>
      <w:r w:rsidR="00497E84">
        <w:rPr>
          <w:rFonts w:asciiTheme="minorHAnsi" w:hAnsiTheme="minorHAnsi"/>
          <w:sz w:val="20"/>
          <w:szCs w:val="20"/>
        </w:rPr>
        <w:t>ed</w:t>
      </w:r>
      <w:r w:rsidR="00010B80">
        <w:rPr>
          <w:rFonts w:asciiTheme="minorHAnsi" w:hAnsiTheme="minorHAnsi"/>
          <w:sz w:val="20"/>
          <w:szCs w:val="20"/>
        </w:rPr>
        <w:t xml:space="preserve"> 128 MHz of bandwidth near the peak of the noise source output, to minimize effects of noise source </w:t>
      </w:r>
      <w:proofErr w:type="spellStart"/>
      <w:r w:rsidR="007928C9">
        <w:rPr>
          <w:rFonts w:asciiTheme="minorHAnsi" w:hAnsiTheme="minorHAnsi"/>
          <w:sz w:val="20"/>
          <w:szCs w:val="20"/>
        </w:rPr>
        <w:t>band</w:t>
      </w:r>
      <w:r w:rsidR="00010B80">
        <w:rPr>
          <w:rFonts w:asciiTheme="minorHAnsi" w:hAnsiTheme="minorHAnsi"/>
          <w:sz w:val="20"/>
          <w:szCs w:val="20"/>
        </w:rPr>
        <w:t>shape</w:t>
      </w:r>
      <w:proofErr w:type="spellEnd"/>
      <w:r w:rsidR="00010B80">
        <w:rPr>
          <w:rFonts w:asciiTheme="minorHAnsi" w:hAnsiTheme="minorHAnsi"/>
          <w:sz w:val="20"/>
          <w:szCs w:val="20"/>
        </w:rPr>
        <w:t xml:space="preserve">. </w:t>
      </w:r>
      <w:r>
        <w:rPr>
          <w:rFonts w:ascii="Calibri" w:hAnsi="Calibri" w:cs="Arial"/>
          <w:b/>
          <w:bCs/>
          <w:color w:val="548DD4"/>
          <w:sz w:val="32"/>
          <w:szCs w:val="32"/>
          <w:lang w:val="en-GB"/>
        </w:rPr>
        <w:br w:type="page"/>
      </w:r>
    </w:p>
    <w:p w:rsidR="00330916" w:rsidRDefault="00330916" w:rsidP="00330916">
      <w:pPr>
        <w:spacing w:after="140"/>
        <w:outlineLvl w:val="0"/>
        <w:rPr>
          <w:rFonts w:ascii="Calibri" w:hAnsi="Calibri" w:cs="Arial"/>
          <w:b/>
          <w:bCs/>
          <w:color w:val="548DD4"/>
          <w:sz w:val="32"/>
          <w:szCs w:val="32"/>
        </w:rPr>
      </w:pPr>
      <w:r w:rsidRPr="00E9195C">
        <w:rPr>
          <w:rFonts w:ascii="Calibri" w:hAnsi="Calibri" w:cs="Arial"/>
          <w:b/>
          <w:bCs/>
          <w:color w:val="548DD4"/>
          <w:sz w:val="32"/>
          <w:szCs w:val="32"/>
        </w:rPr>
        <w:lastRenderedPageBreak/>
        <w:t>ORA #</w:t>
      </w:r>
      <w:r>
        <w:rPr>
          <w:rFonts w:ascii="Calibri" w:hAnsi="Calibri" w:cs="Arial"/>
          <w:b/>
          <w:bCs/>
          <w:color w:val="548DD4"/>
          <w:sz w:val="32"/>
          <w:szCs w:val="32"/>
        </w:rPr>
        <w:t>5</w:t>
      </w:r>
      <w:r w:rsidRPr="00E9195C">
        <w:rPr>
          <w:rFonts w:ascii="Calibri" w:hAnsi="Calibri" w:cs="Arial"/>
          <w:b/>
          <w:bCs/>
          <w:color w:val="548DD4"/>
          <w:sz w:val="32"/>
          <w:szCs w:val="32"/>
        </w:rPr>
        <w:t xml:space="preserve"> (AY)</w:t>
      </w:r>
      <w:r>
        <w:rPr>
          <w:rFonts w:ascii="Calibri" w:hAnsi="Calibri" w:cs="Arial"/>
          <w:b/>
          <w:bCs/>
          <w:color w:val="548DD4"/>
          <w:sz w:val="32"/>
          <w:szCs w:val="32"/>
        </w:rPr>
        <w:t>:</w:t>
      </w:r>
      <w:r w:rsidRPr="00E9195C">
        <w:rPr>
          <w:rFonts w:ascii="Calibri" w:hAnsi="Calibri" w:cs="Arial"/>
          <w:b/>
          <w:bCs/>
          <w:color w:val="548DD4"/>
          <w:sz w:val="32"/>
          <w:szCs w:val="32"/>
        </w:rPr>
        <w:t xml:space="preserve"> </w:t>
      </w:r>
    </w:p>
    <w:p w:rsidR="00330916" w:rsidRPr="00E9195C" w:rsidRDefault="00330916" w:rsidP="00330916">
      <w:pPr>
        <w:spacing w:after="280"/>
        <w:outlineLvl w:val="0"/>
        <w:rPr>
          <w:rFonts w:ascii="Calibri" w:hAnsi="Calibri" w:cs="Arial"/>
          <w:b/>
          <w:bCs/>
          <w:color w:val="548DD4"/>
          <w:sz w:val="32"/>
          <w:szCs w:val="32"/>
        </w:rPr>
      </w:pPr>
      <w:r>
        <w:rPr>
          <w:rFonts w:ascii="Calibri" w:hAnsi="Calibri" w:cs="Arial"/>
          <w:b/>
          <w:bCs/>
          <w:i/>
          <w:color w:val="548DD4"/>
          <w:sz w:val="32"/>
          <w:szCs w:val="32"/>
        </w:rPr>
        <w:t>C</w:t>
      </w:r>
      <w:r w:rsidRPr="00330916">
        <w:rPr>
          <w:rFonts w:ascii="Calibri" w:hAnsi="Calibri" w:cs="Arial"/>
          <w:b/>
          <w:bCs/>
          <w:i/>
          <w:color w:val="548DD4"/>
          <w:sz w:val="32"/>
          <w:szCs w:val="32"/>
        </w:rPr>
        <w:t>ross-compar</w:t>
      </w:r>
      <w:r>
        <w:rPr>
          <w:rFonts w:ascii="Calibri" w:hAnsi="Calibri" w:cs="Arial"/>
          <w:b/>
          <w:bCs/>
          <w:i/>
          <w:color w:val="548DD4"/>
          <w:sz w:val="32"/>
          <w:szCs w:val="32"/>
        </w:rPr>
        <w:t>e</w:t>
      </w:r>
      <w:r w:rsidRPr="00330916">
        <w:rPr>
          <w:rFonts w:ascii="Calibri" w:hAnsi="Calibri" w:cs="Arial"/>
          <w:b/>
          <w:bCs/>
          <w:i/>
          <w:color w:val="548DD4"/>
          <w:sz w:val="32"/>
          <w:szCs w:val="32"/>
        </w:rPr>
        <w:t xml:space="preserve"> R2DBE and DBBC3 on-sky data recorded in parallel</w:t>
      </w:r>
    </w:p>
    <w:p w:rsidR="00330916" w:rsidRDefault="00330916" w:rsidP="00330916">
      <w:pPr>
        <w:autoSpaceDE w:val="0"/>
        <w:autoSpaceDN w:val="0"/>
        <w:adjustRightInd w:val="0"/>
        <w:spacing w:after="140" w:line="280" w:lineRule="exact"/>
        <w:jc w:val="both"/>
        <w:rPr>
          <w:rFonts w:asciiTheme="minorHAnsi" w:hAnsiTheme="minorHAnsi"/>
          <w:b/>
          <w:sz w:val="22"/>
          <w:szCs w:val="22"/>
        </w:rPr>
      </w:pPr>
      <w:r>
        <w:rPr>
          <w:rFonts w:asciiTheme="minorHAnsi" w:hAnsiTheme="minorHAnsi"/>
          <w:b/>
          <w:sz w:val="22"/>
          <w:szCs w:val="22"/>
        </w:rPr>
        <w:t>Parallel Recordings:</w:t>
      </w:r>
    </w:p>
    <w:p w:rsidR="00330916" w:rsidRDefault="00330916" w:rsidP="00330916">
      <w:pPr>
        <w:autoSpaceDE w:val="0"/>
        <w:autoSpaceDN w:val="0"/>
        <w:adjustRightInd w:val="0"/>
        <w:spacing w:after="140" w:line="280" w:lineRule="exact"/>
        <w:jc w:val="both"/>
        <w:rPr>
          <w:rFonts w:asciiTheme="minorHAnsi" w:hAnsiTheme="minorHAnsi"/>
          <w:b/>
          <w:sz w:val="22"/>
          <w:szCs w:val="22"/>
        </w:rPr>
      </w:pPr>
      <w:r>
        <w:rPr>
          <w:rFonts w:asciiTheme="minorHAnsi" w:hAnsiTheme="minorHAnsi"/>
          <w:b/>
          <w:sz w:val="22"/>
          <w:szCs w:val="22"/>
        </w:rPr>
        <w:t>2017EHT</w:t>
      </w:r>
    </w:p>
    <w:p w:rsidR="00330916" w:rsidRPr="00330916" w:rsidRDefault="00F31D05" w:rsidP="00330916">
      <w:pPr>
        <w:spacing w:before="140"/>
        <w:jc w:val="both"/>
        <w:rPr>
          <w:rFonts w:asciiTheme="minorHAnsi" w:hAnsiTheme="minorHAnsi"/>
          <w:sz w:val="20"/>
          <w:szCs w:val="20"/>
        </w:rPr>
      </w:pPr>
      <w:r>
        <w:rPr>
          <w:rFonts w:asciiTheme="minorHAnsi" w:hAnsiTheme="minorHAnsi"/>
          <w:sz w:val="20"/>
          <w:szCs w:val="20"/>
        </w:rPr>
        <w:t xml:space="preserve">DBBC3 and R2DBEs were operated in parallel sampling the same IF.  </w:t>
      </w:r>
      <w:r w:rsidR="00330916" w:rsidRPr="00330916">
        <w:rPr>
          <w:rFonts w:asciiTheme="minorHAnsi" w:hAnsiTheme="minorHAnsi"/>
          <w:sz w:val="20"/>
          <w:szCs w:val="20"/>
        </w:rPr>
        <w:t xml:space="preserve">One scan was correlated, not more due to pressure from production correlation of EHT2017. Modules had to be released for EHT2018. Fringes were found. Spectrum showed severe band slope that has now been corrected in the selection of </w:t>
      </w:r>
      <w:proofErr w:type="spellStart"/>
      <w:r w:rsidR="00330916" w:rsidRPr="00330916">
        <w:rPr>
          <w:rFonts w:asciiTheme="minorHAnsi" w:hAnsiTheme="minorHAnsi"/>
          <w:sz w:val="20"/>
          <w:szCs w:val="20"/>
        </w:rPr>
        <w:t>GCoMo</w:t>
      </w:r>
      <w:proofErr w:type="spellEnd"/>
      <w:r w:rsidR="00330916" w:rsidRPr="00330916">
        <w:rPr>
          <w:rFonts w:asciiTheme="minorHAnsi" w:hAnsiTheme="minorHAnsi"/>
          <w:sz w:val="20"/>
          <w:szCs w:val="20"/>
        </w:rPr>
        <w:t xml:space="preserve"> amplifiers, and firmware changes have been made between then and now.  The October 2018 EHT 345 GHz fringe test data are more useful</w:t>
      </w:r>
      <w:r w:rsidR="009023D3">
        <w:rPr>
          <w:rFonts w:asciiTheme="minorHAnsi" w:hAnsiTheme="minorHAnsi"/>
          <w:sz w:val="20"/>
          <w:szCs w:val="20"/>
        </w:rPr>
        <w:t>.</w:t>
      </w:r>
    </w:p>
    <w:p w:rsidR="00330916" w:rsidRPr="00B57EE0" w:rsidRDefault="00330916" w:rsidP="00330916">
      <w:pPr>
        <w:autoSpaceDE w:val="0"/>
        <w:autoSpaceDN w:val="0"/>
        <w:adjustRightInd w:val="0"/>
        <w:spacing w:before="280" w:after="140" w:line="280" w:lineRule="exact"/>
        <w:jc w:val="both"/>
        <w:rPr>
          <w:rFonts w:asciiTheme="minorHAnsi" w:hAnsiTheme="minorHAnsi"/>
          <w:sz w:val="20"/>
          <w:szCs w:val="20"/>
        </w:rPr>
      </w:pPr>
      <w:r>
        <w:rPr>
          <w:rFonts w:asciiTheme="minorHAnsi" w:hAnsiTheme="minorHAnsi"/>
          <w:b/>
          <w:sz w:val="22"/>
          <w:szCs w:val="22"/>
        </w:rPr>
        <w:t>October 2018 EHT 345 GHz Fringe Test</w:t>
      </w:r>
    </w:p>
    <w:p w:rsidR="00330916" w:rsidRDefault="00330916">
      <w:pPr>
        <w:rPr>
          <w:rFonts w:asciiTheme="minorHAnsi" w:hAnsiTheme="minorHAnsi"/>
          <w:sz w:val="20"/>
          <w:szCs w:val="20"/>
        </w:rPr>
      </w:pPr>
      <w:r>
        <w:rPr>
          <w:rFonts w:asciiTheme="minorHAnsi" w:hAnsiTheme="minorHAnsi"/>
          <w:sz w:val="20"/>
          <w:szCs w:val="20"/>
        </w:rPr>
        <w:t>Parallel recordings with DBBC3 and R2DBE were made with the following setup at APEX.</w:t>
      </w:r>
    </w:p>
    <w:p w:rsidR="00330916" w:rsidRDefault="00330916" w:rsidP="00330916">
      <w:pPr>
        <w:spacing w:before="140"/>
        <w:rPr>
          <w:rFonts w:ascii="Calibri" w:hAnsi="Calibri" w:cs="Arial"/>
          <w:b/>
          <w:bCs/>
          <w:color w:val="548DD4"/>
          <w:sz w:val="32"/>
          <w:szCs w:val="32"/>
          <w:lang w:val="en-GB"/>
        </w:rPr>
      </w:pPr>
      <w:r w:rsidRPr="00330916">
        <w:rPr>
          <w:rFonts w:ascii="Calibri" w:hAnsi="Calibri" w:cs="Arial"/>
          <w:b/>
          <w:bCs/>
          <w:noProof/>
          <w:color w:val="548DD4"/>
          <w:sz w:val="32"/>
          <w:szCs w:val="32"/>
          <w:lang w:val="en-GB" w:eastAsia="en-GB" w:bidi="ar-SA"/>
        </w:rPr>
        <w:drawing>
          <wp:inline distT="0" distB="0" distL="0" distR="0" wp14:anchorId="4BC62F4B" wp14:editId="0D1125F8">
            <wp:extent cx="5943600" cy="4438650"/>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438650"/>
                    </a:xfrm>
                    <a:prstGeom prst="rect">
                      <a:avLst/>
                    </a:prstGeom>
                    <a:noFill/>
                    <a:ln>
                      <a:noFill/>
                    </a:ln>
                    <a:extLst/>
                  </pic:spPr>
                </pic:pic>
              </a:graphicData>
            </a:graphic>
          </wp:inline>
        </w:drawing>
      </w:r>
      <w:r w:rsidRPr="00330916">
        <w:rPr>
          <w:rFonts w:ascii="Calibri" w:hAnsi="Calibri" w:cs="Arial"/>
          <w:b/>
          <w:bCs/>
          <w:color w:val="548DD4"/>
          <w:sz w:val="32"/>
          <w:szCs w:val="32"/>
          <w:lang w:val="en-GB"/>
        </w:rPr>
        <w:t xml:space="preserve"> </w:t>
      </w:r>
    </w:p>
    <w:p w:rsidR="00C96E2C" w:rsidRDefault="00C96E2C" w:rsidP="00C96E2C">
      <w:pPr>
        <w:rPr>
          <w:rFonts w:asciiTheme="minorHAnsi" w:hAnsiTheme="minorHAnsi"/>
          <w:sz w:val="20"/>
          <w:szCs w:val="20"/>
        </w:rPr>
      </w:pPr>
    </w:p>
    <w:p w:rsidR="00C96E2C" w:rsidRDefault="00F31D05" w:rsidP="00C96E2C">
      <w:pPr>
        <w:spacing w:line="280" w:lineRule="exact"/>
        <w:jc w:val="both"/>
        <w:rPr>
          <w:rFonts w:asciiTheme="minorHAnsi" w:hAnsiTheme="minorHAnsi"/>
          <w:sz w:val="20"/>
          <w:szCs w:val="20"/>
        </w:rPr>
      </w:pPr>
      <w:r w:rsidRPr="00D237C3">
        <w:rPr>
          <w:rFonts w:asciiTheme="minorHAnsi" w:hAnsiTheme="minorHAnsi"/>
          <w:b/>
          <w:sz w:val="20"/>
          <w:szCs w:val="20"/>
        </w:rPr>
        <w:t>PPS Bug</w:t>
      </w:r>
      <w:r w:rsidR="00D237C3">
        <w:rPr>
          <w:rFonts w:asciiTheme="minorHAnsi" w:hAnsiTheme="minorHAnsi"/>
          <w:b/>
          <w:sz w:val="20"/>
          <w:szCs w:val="20"/>
        </w:rPr>
        <w:t xml:space="preserve"> in Firmware</w:t>
      </w:r>
      <w:r w:rsidRPr="00D237C3">
        <w:rPr>
          <w:rFonts w:asciiTheme="minorHAnsi" w:hAnsiTheme="minorHAnsi"/>
          <w:b/>
          <w:sz w:val="20"/>
          <w:szCs w:val="20"/>
        </w:rPr>
        <w:t>:</w:t>
      </w:r>
      <w:r>
        <w:rPr>
          <w:rFonts w:asciiTheme="minorHAnsi" w:hAnsiTheme="minorHAnsi"/>
          <w:sz w:val="20"/>
          <w:szCs w:val="20"/>
        </w:rPr>
        <w:t xml:space="preserve"> </w:t>
      </w:r>
      <w:r w:rsidR="00C96E2C">
        <w:rPr>
          <w:rFonts w:asciiTheme="minorHAnsi" w:hAnsiTheme="minorHAnsi"/>
          <w:sz w:val="20"/>
          <w:szCs w:val="20"/>
        </w:rPr>
        <w:t xml:space="preserve">The PPS bug was present during the run.  </w:t>
      </w:r>
      <w:r w:rsidR="00D237C3">
        <w:rPr>
          <w:rFonts w:asciiTheme="minorHAnsi" w:hAnsiTheme="minorHAnsi"/>
          <w:sz w:val="20"/>
          <w:szCs w:val="20"/>
        </w:rPr>
        <w:t>It had a</w:t>
      </w:r>
      <w:r w:rsidR="00C96E2C">
        <w:rPr>
          <w:rFonts w:asciiTheme="minorHAnsi" w:hAnsiTheme="minorHAnsi"/>
          <w:sz w:val="20"/>
          <w:szCs w:val="20"/>
        </w:rPr>
        <w:t>ctually been fixed prior to the run but compilation was not stable, so we obser</w:t>
      </w:r>
      <w:r w:rsidR="00D237C3">
        <w:rPr>
          <w:rFonts w:asciiTheme="minorHAnsi" w:hAnsiTheme="minorHAnsi"/>
          <w:sz w:val="20"/>
          <w:szCs w:val="20"/>
        </w:rPr>
        <w:t xml:space="preserve">ved with the </w:t>
      </w:r>
      <w:r w:rsidR="00C96E2C">
        <w:rPr>
          <w:rFonts w:asciiTheme="minorHAnsi" w:hAnsiTheme="minorHAnsi"/>
          <w:sz w:val="20"/>
          <w:szCs w:val="20"/>
        </w:rPr>
        <w:t>bug still present.</w:t>
      </w:r>
      <w:r w:rsidR="00602AA7">
        <w:rPr>
          <w:rFonts w:asciiTheme="minorHAnsi" w:hAnsiTheme="minorHAnsi"/>
          <w:sz w:val="20"/>
          <w:szCs w:val="20"/>
        </w:rPr>
        <w:t xml:space="preserve">  </w:t>
      </w:r>
      <w:r w:rsidR="00C96E2C">
        <w:rPr>
          <w:rFonts w:asciiTheme="minorHAnsi" w:hAnsiTheme="minorHAnsi"/>
          <w:sz w:val="20"/>
          <w:szCs w:val="20"/>
        </w:rPr>
        <w:t>The following fringe plots show selected scans and times when the DBBC3 clock was correct and so useful for cross comparison.</w:t>
      </w:r>
    </w:p>
    <w:p w:rsidR="00C96E2C" w:rsidRPr="00885F1E" w:rsidRDefault="00885F1E" w:rsidP="00B60F9D">
      <w:pPr>
        <w:keepNext/>
        <w:spacing w:after="280"/>
        <w:rPr>
          <w:rFonts w:ascii="Calibri" w:hAnsi="Calibri" w:cs="Arial"/>
          <w:b/>
          <w:bCs/>
          <w:color w:val="000000" w:themeColor="text1"/>
          <w:sz w:val="28"/>
          <w:szCs w:val="28"/>
        </w:rPr>
      </w:pPr>
      <w:r w:rsidRPr="00885F1E">
        <w:rPr>
          <w:rFonts w:ascii="Calibri" w:hAnsi="Calibri" w:cs="Arial"/>
          <w:b/>
          <w:bCs/>
          <w:color w:val="000000" w:themeColor="text1"/>
          <w:sz w:val="28"/>
          <w:szCs w:val="28"/>
        </w:rPr>
        <w:lastRenderedPageBreak/>
        <w:t>Schedules</w:t>
      </w:r>
    </w:p>
    <w:p w:rsidR="00885F1E" w:rsidRPr="00885F1E" w:rsidRDefault="00885F1E" w:rsidP="00885F1E">
      <w:pPr>
        <w:autoSpaceDE w:val="0"/>
        <w:autoSpaceDN w:val="0"/>
        <w:adjustRightInd w:val="0"/>
        <w:spacing w:after="140"/>
        <w:rPr>
          <w:rFonts w:asciiTheme="minorHAnsi" w:hAnsiTheme="minorHAnsi" w:cs="Courier New"/>
          <w:sz w:val="20"/>
          <w:szCs w:val="20"/>
          <w:lang w:eastAsia="en-US" w:bidi="ar-SA"/>
        </w:rPr>
      </w:pPr>
      <w:proofErr w:type="gramStart"/>
      <w:r w:rsidRPr="00885F1E">
        <w:rPr>
          <w:rFonts w:asciiTheme="minorHAnsi" w:hAnsiTheme="minorHAnsi" w:cs="Courier New"/>
          <w:sz w:val="20"/>
          <w:szCs w:val="20"/>
          <w:lang w:eastAsia="en-US" w:bidi="ar-SA"/>
        </w:rPr>
        <w:t>e18p17</w:t>
      </w:r>
      <w:proofErr w:type="gramEnd"/>
      <w:r w:rsidR="00B60F9D">
        <w:rPr>
          <w:rFonts w:asciiTheme="minorHAnsi" w:hAnsiTheme="minorHAnsi" w:cs="Courier New"/>
          <w:sz w:val="20"/>
          <w:szCs w:val="20"/>
          <w:lang w:eastAsia="en-US" w:bidi="ar-SA"/>
        </w:rPr>
        <w:t xml:space="preserve"> and e18s17</w:t>
      </w:r>
      <w:r w:rsidRPr="00885F1E">
        <w:rPr>
          <w:rFonts w:asciiTheme="minorHAnsi" w:hAnsiTheme="minorHAnsi" w:cs="Courier New"/>
          <w:sz w:val="20"/>
          <w:szCs w:val="20"/>
          <w:lang w:eastAsia="en-US" w:bidi="ar-SA"/>
        </w:rPr>
        <w:t>: ALMA had poor phasing</w:t>
      </w:r>
      <w:r w:rsidR="00B60F9D">
        <w:rPr>
          <w:rFonts w:asciiTheme="minorHAnsi" w:hAnsiTheme="minorHAnsi" w:cs="Courier New"/>
          <w:sz w:val="20"/>
          <w:szCs w:val="20"/>
          <w:lang w:eastAsia="en-US" w:bidi="ar-SA"/>
        </w:rPr>
        <w:t xml:space="preserve"> due to weather</w:t>
      </w:r>
    </w:p>
    <w:p w:rsidR="00885F1E" w:rsidRPr="00885F1E" w:rsidRDefault="00885F1E" w:rsidP="00885F1E">
      <w:pPr>
        <w:autoSpaceDE w:val="0"/>
        <w:autoSpaceDN w:val="0"/>
        <w:adjustRightInd w:val="0"/>
        <w:spacing w:after="140"/>
        <w:rPr>
          <w:rFonts w:asciiTheme="minorHAnsi" w:hAnsiTheme="minorHAnsi" w:cs="Courier New"/>
          <w:sz w:val="20"/>
          <w:szCs w:val="20"/>
          <w:lang w:eastAsia="en-US" w:bidi="ar-SA"/>
        </w:rPr>
      </w:pPr>
      <w:r w:rsidRPr="00885F1E">
        <w:rPr>
          <w:rFonts w:asciiTheme="minorHAnsi" w:hAnsiTheme="minorHAnsi" w:cs="Courier New"/>
          <w:sz w:val="20"/>
          <w:szCs w:val="20"/>
          <w:lang w:eastAsia="en-US" w:bidi="ar-SA"/>
        </w:rPr>
        <w:t>e18p19: Good replacement run</w:t>
      </w:r>
      <w:r>
        <w:rPr>
          <w:rFonts w:asciiTheme="minorHAnsi" w:hAnsiTheme="minorHAnsi" w:cs="Courier New"/>
          <w:sz w:val="20"/>
          <w:szCs w:val="20"/>
          <w:lang w:eastAsia="en-US" w:bidi="ar-SA"/>
        </w:rPr>
        <w:t>:</w:t>
      </w:r>
    </w:p>
    <w:p w:rsidR="00B60F9D" w:rsidRPr="00B60F9D" w:rsidRDefault="00B60F9D" w:rsidP="00B60F9D">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Day 291 is </w:t>
      </w:r>
      <w:proofErr w:type="gramStart"/>
      <w:r w:rsidRPr="00B60F9D">
        <w:rPr>
          <w:rFonts w:ascii="Courier New" w:hAnsi="Courier New" w:cs="Courier New"/>
          <w:sz w:val="14"/>
          <w:szCs w:val="14"/>
          <w:lang w:eastAsia="en-US" w:bidi="ar-SA"/>
        </w:rPr>
        <w:t>Thu  18</w:t>
      </w:r>
      <w:proofErr w:type="gramEnd"/>
      <w:r w:rsidRPr="00B60F9D">
        <w:rPr>
          <w:rFonts w:ascii="Courier New" w:hAnsi="Courier New" w:cs="Courier New"/>
          <w:sz w:val="14"/>
          <w:szCs w:val="14"/>
          <w:lang w:eastAsia="en-US" w:bidi="ar-SA"/>
        </w:rPr>
        <w:t xml:space="preserve"> Oct 2018   MJD  58409          </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proofErr w:type="gramStart"/>
      <w:r w:rsidRPr="00B60F9D">
        <w:rPr>
          <w:rFonts w:ascii="Courier New" w:hAnsi="Courier New" w:cs="Courier New"/>
          <w:sz w:val="14"/>
          <w:szCs w:val="14"/>
          <w:lang w:eastAsia="en-US" w:bidi="ar-SA"/>
        </w:rPr>
        <w:t>SCAN  DAY</w:t>
      </w:r>
      <w:proofErr w:type="gramEnd"/>
      <w:r w:rsidRPr="00B60F9D">
        <w:rPr>
          <w:rFonts w:ascii="Courier New" w:hAnsi="Courier New" w:cs="Courier New"/>
          <w:sz w:val="14"/>
          <w:szCs w:val="14"/>
          <w:lang w:eastAsia="en-US" w:bidi="ar-SA"/>
        </w:rPr>
        <w:t xml:space="preserve"> START UT  SOURCE     TYPE  STATIONS    t =&gt; tape change</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STOP UT                    </w:t>
      </w:r>
      <w:proofErr w:type="gramStart"/>
      <w:r w:rsidRPr="00B60F9D">
        <w:rPr>
          <w:rFonts w:ascii="Courier New" w:hAnsi="Courier New" w:cs="Courier New"/>
          <w:sz w:val="14"/>
          <w:szCs w:val="14"/>
          <w:lang w:eastAsia="en-US" w:bidi="ar-SA"/>
        </w:rPr>
        <w:t>Aa</w:t>
      </w:r>
      <w:proofErr w:type="gramEnd"/>
      <w:r w:rsidRPr="00B60F9D">
        <w:rPr>
          <w:rFonts w:ascii="Courier New" w:hAnsi="Courier New" w:cs="Courier New"/>
          <w:sz w:val="14"/>
          <w:szCs w:val="14"/>
          <w:lang w:eastAsia="en-US" w:bidi="ar-SA"/>
        </w:rPr>
        <w:t xml:space="preserve">    Ax    </w:t>
      </w:r>
      <w:proofErr w:type="spellStart"/>
      <w:r w:rsidRPr="00B60F9D">
        <w:rPr>
          <w:rFonts w:ascii="Courier New" w:hAnsi="Courier New" w:cs="Courier New"/>
          <w:sz w:val="14"/>
          <w:szCs w:val="14"/>
          <w:lang w:eastAsia="en-US" w:bidi="ar-SA"/>
        </w:rPr>
        <w:t>Gl</w:t>
      </w:r>
      <w:proofErr w:type="spellEnd"/>
      <w:r w:rsidRPr="00B60F9D">
        <w:rPr>
          <w:rFonts w:ascii="Courier New" w:hAnsi="Courier New" w:cs="Courier New"/>
          <w:sz w:val="14"/>
          <w:szCs w:val="14"/>
          <w:lang w:eastAsia="en-US" w:bidi="ar-SA"/>
        </w:rPr>
        <w:t xml:space="preserve">    </w:t>
      </w:r>
      <w:proofErr w:type="spellStart"/>
      <w:r w:rsidRPr="00B60F9D">
        <w:rPr>
          <w:rFonts w:ascii="Courier New" w:hAnsi="Courier New" w:cs="Courier New"/>
          <w:sz w:val="14"/>
          <w:szCs w:val="14"/>
          <w:lang w:eastAsia="en-US" w:bidi="ar-SA"/>
        </w:rPr>
        <w:t>Pv</w:t>
      </w:r>
      <w:proofErr w:type="spellEnd"/>
      <w:r w:rsidRPr="00B60F9D">
        <w:rPr>
          <w:rFonts w:ascii="Courier New" w:hAnsi="Courier New" w:cs="Courier New"/>
          <w:sz w:val="14"/>
          <w:szCs w:val="14"/>
          <w:lang w:eastAsia="en-US" w:bidi="ar-SA"/>
        </w:rPr>
        <w:t xml:space="preserve">    Na</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1  291</w:t>
      </w:r>
      <w:proofErr w:type="gramEnd"/>
      <w:r w:rsidRPr="00B60F9D">
        <w:rPr>
          <w:rFonts w:ascii="Courier New" w:hAnsi="Courier New" w:cs="Courier New"/>
          <w:sz w:val="14"/>
          <w:szCs w:val="14"/>
          <w:lang w:eastAsia="en-US" w:bidi="ar-SA"/>
        </w:rPr>
        <w:t xml:space="preserve"> 23:44:00 CTA102        -    49    49    24    45    36</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291 23:49:00 1mmlcp.set    -     0     0     0     0     0</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2  291</w:t>
      </w:r>
      <w:proofErr w:type="gramEnd"/>
      <w:r w:rsidRPr="00B60F9D">
        <w:rPr>
          <w:rFonts w:ascii="Courier New" w:hAnsi="Courier New" w:cs="Courier New"/>
          <w:sz w:val="14"/>
          <w:szCs w:val="14"/>
          <w:lang w:eastAsia="en-US" w:bidi="ar-SA"/>
        </w:rPr>
        <w:t xml:space="preserve"> 23:52:00 CTA102        -    50    50    24    44    34</w:t>
      </w:r>
    </w:p>
    <w:p w:rsidR="00885F1E" w:rsidRPr="00B60F9D" w:rsidRDefault="00885F1E" w:rsidP="00885F1E">
      <w:pPr>
        <w:autoSpaceDE w:val="0"/>
        <w:autoSpaceDN w:val="0"/>
        <w:adjustRightInd w:val="0"/>
        <w:rPr>
          <w:rFonts w:ascii="Courier New" w:hAnsi="Courier New" w:cs="Courier New"/>
          <w:sz w:val="14"/>
          <w:szCs w:val="14"/>
          <w:lang w:eastAsia="en-US" w:bidi="ar-SA"/>
        </w:rPr>
      </w:pPr>
      <w:proofErr w:type="gramStart"/>
      <w:r w:rsidRPr="00B60F9D">
        <w:rPr>
          <w:rFonts w:ascii="Courier New" w:hAnsi="Courier New" w:cs="Courier New"/>
          <w:sz w:val="14"/>
          <w:szCs w:val="14"/>
          <w:lang w:eastAsia="en-US" w:bidi="ar-SA"/>
        </w:rPr>
        <w:t>gap</w:t>
      </w:r>
      <w:proofErr w:type="gramEnd"/>
      <w:r w:rsidRPr="00B60F9D">
        <w:rPr>
          <w:rFonts w:ascii="Courier New" w:hAnsi="Courier New" w:cs="Courier New"/>
          <w:sz w:val="14"/>
          <w:szCs w:val="14"/>
          <w:lang w:eastAsia="en-US" w:bidi="ar-SA"/>
        </w:rPr>
        <w:t xml:space="preserve">   291 23:57:00 -             -   170   170   170   170   178</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3  292</w:t>
      </w:r>
      <w:proofErr w:type="gramEnd"/>
      <w:r w:rsidRPr="00B60F9D">
        <w:rPr>
          <w:rFonts w:ascii="Courier New" w:hAnsi="Courier New" w:cs="Courier New"/>
          <w:sz w:val="14"/>
          <w:szCs w:val="14"/>
          <w:lang w:eastAsia="en-US" w:bidi="ar-SA"/>
        </w:rPr>
        <w:t xml:space="preserve"> 00:07:00 3C454.3       -    45    45    29    48    39</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292 00:12:00 -             -   588   584   587   576   584</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4  292</w:t>
      </w:r>
      <w:proofErr w:type="gramEnd"/>
      <w:r w:rsidRPr="00B60F9D">
        <w:rPr>
          <w:rFonts w:ascii="Courier New" w:hAnsi="Courier New" w:cs="Courier New"/>
          <w:sz w:val="14"/>
          <w:szCs w:val="14"/>
          <w:lang w:eastAsia="en-US" w:bidi="ar-SA"/>
        </w:rPr>
        <w:t xml:space="preserve"> 00:15:00 3C454.3       -    46    46    29    46    37</w:t>
      </w:r>
    </w:p>
    <w:p w:rsidR="00885F1E" w:rsidRPr="00B60F9D" w:rsidRDefault="00885F1E" w:rsidP="00885F1E">
      <w:pPr>
        <w:autoSpaceDE w:val="0"/>
        <w:autoSpaceDN w:val="0"/>
        <w:adjustRightInd w:val="0"/>
        <w:rPr>
          <w:rFonts w:ascii="Courier New" w:hAnsi="Courier New" w:cs="Courier New"/>
          <w:sz w:val="14"/>
          <w:szCs w:val="14"/>
          <w:lang w:eastAsia="en-US" w:bidi="ar-SA"/>
        </w:rPr>
      </w:pPr>
      <w:proofErr w:type="gramStart"/>
      <w:r w:rsidRPr="00B60F9D">
        <w:rPr>
          <w:rFonts w:ascii="Courier New" w:hAnsi="Courier New" w:cs="Courier New"/>
          <w:sz w:val="14"/>
          <w:szCs w:val="14"/>
          <w:lang w:eastAsia="en-US" w:bidi="ar-SA"/>
        </w:rPr>
        <w:t>gap</w:t>
      </w:r>
      <w:proofErr w:type="gramEnd"/>
      <w:r w:rsidRPr="00B60F9D">
        <w:rPr>
          <w:rFonts w:ascii="Courier New" w:hAnsi="Courier New" w:cs="Courier New"/>
          <w:sz w:val="14"/>
          <w:szCs w:val="14"/>
          <w:lang w:eastAsia="en-US" w:bidi="ar-SA"/>
        </w:rPr>
        <w:t xml:space="preserve">   292 00:20:00 -             -   170   170   170   170   178</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5  292</w:t>
      </w:r>
      <w:proofErr w:type="gramEnd"/>
      <w:r w:rsidRPr="00B60F9D">
        <w:rPr>
          <w:rFonts w:ascii="Courier New" w:hAnsi="Courier New" w:cs="Courier New"/>
          <w:sz w:val="14"/>
          <w:szCs w:val="14"/>
          <w:lang w:eastAsia="en-US" w:bidi="ar-SA"/>
        </w:rPr>
        <w:t xml:space="preserve"> 00:30:00 BLLAC         -    25    25    56    44    41</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292 00:35:00 -             -   582   568   577   508   526</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6  292</w:t>
      </w:r>
      <w:proofErr w:type="gramEnd"/>
      <w:r w:rsidRPr="00B60F9D">
        <w:rPr>
          <w:rFonts w:ascii="Courier New" w:hAnsi="Courier New" w:cs="Courier New"/>
          <w:sz w:val="14"/>
          <w:szCs w:val="14"/>
          <w:lang w:eastAsia="en-US" w:bidi="ar-SA"/>
        </w:rPr>
        <w:t xml:space="preserve"> 00:38:00 BLLAC         -    25    25    56    43    40</w:t>
      </w:r>
    </w:p>
    <w:p w:rsidR="00885F1E" w:rsidRPr="00B60F9D" w:rsidRDefault="00885F1E" w:rsidP="00885F1E">
      <w:pPr>
        <w:autoSpaceDE w:val="0"/>
        <w:autoSpaceDN w:val="0"/>
        <w:adjustRightInd w:val="0"/>
        <w:rPr>
          <w:rFonts w:ascii="Courier New" w:hAnsi="Courier New" w:cs="Courier New"/>
          <w:sz w:val="14"/>
          <w:szCs w:val="14"/>
          <w:lang w:eastAsia="en-US" w:bidi="ar-SA"/>
        </w:rPr>
      </w:pPr>
      <w:proofErr w:type="spellStart"/>
      <w:proofErr w:type="gramStart"/>
      <w:r w:rsidRPr="00B60F9D">
        <w:rPr>
          <w:rFonts w:ascii="Courier New" w:hAnsi="Courier New" w:cs="Courier New"/>
          <w:sz w:val="14"/>
          <w:szCs w:val="14"/>
          <w:lang w:eastAsia="en-US" w:bidi="ar-SA"/>
        </w:rPr>
        <w:t>freq</w:t>
      </w:r>
      <w:proofErr w:type="spellEnd"/>
      <w:r w:rsidRPr="00B60F9D">
        <w:rPr>
          <w:rFonts w:ascii="Courier New" w:hAnsi="Courier New" w:cs="Courier New"/>
          <w:sz w:val="14"/>
          <w:szCs w:val="14"/>
          <w:lang w:eastAsia="en-US" w:bidi="ar-SA"/>
        </w:rPr>
        <w:t xml:space="preserve">  292</w:t>
      </w:r>
      <w:proofErr w:type="gramEnd"/>
      <w:r w:rsidRPr="00B60F9D">
        <w:rPr>
          <w:rFonts w:ascii="Courier New" w:hAnsi="Courier New" w:cs="Courier New"/>
          <w:sz w:val="14"/>
          <w:szCs w:val="14"/>
          <w:lang w:eastAsia="en-US" w:bidi="ar-SA"/>
        </w:rPr>
        <w:t xml:space="preserve"> 00:43:00 -             -   170   170   170   170   178</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7  292</w:t>
      </w:r>
      <w:proofErr w:type="gramEnd"/>
      <w:r w:rsidRPr="00B60F9D">
        <w:rPr>
          <w:rFonts w:ascii="Courier New" w:hAnsi="Courier New" w:cs="Courier New"/>
          <w:sz w:val="14"/>
          <w:szCs w:val="14"/>
          <w:lang w:eastAsia="en-US" w:bidi="ar-SA"/>
        </w:rPr>
        <w:t xml:space="preserve"> 01:03:00 BLLAC         -    24   ---   ---    38   ---</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292 01:07:00 -             </w:t>
      </w:r>
      <w:proofErr w:type="gramStart"/>
      <w:r w:rsidRPr="00B60F9D">
        <w:rPr>
          <w:rFonts w:ascii="Courier New" w:hAnsi="Courier New" w:cs="Courier New"/>
          <w:sz w:val="14"/>
          <w:szCs w:val="14"/>
          <w:lang w:eastAsia="en-US" w:bidi="ar-SA"/>
        </w:rPr>
        <w:t>-  1130</w:t>
      </w:r>
      <w:proofErr w:type="gramEnd"/>
      <w:r w:rsidRPr="00B60F9D">
        <w:rPr>
          <w:rFonts w:ascii="Courier New" w:hAnsi="Courier New" w:cs="Courier New"/>
          <w:sz w:val="14"/>
          <w:szCs w:val="14"/>
          <w:lang w:eastAsia="en-US" w:bidi="ar-SA"/>
        </w:rPr>
        <w:t xml:space="preserve">   ---   ---  1190   ---</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8  292</w:t>
      </w:r>
      <w:proofErr w:type="gramEnd"/>
      <w:r w:rsidRPr="00B60F9D">
        <w:rPr>
          <w:rFonts w:ascii="Courier New" w:hAnsi="Courier New" w:cs="Courier New"/>
          <w:sz w:val="14"/>
          <w:szCs w:val="14"/>
          <w:lang w:eastAsia="en-US" w:bidi="ar-SA"/>
        </w:rPr>
        <w:t xml:space="preserve"> 01:09:00 BLLAC         -    24   ---   ---    37   ---</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292 01:13:00 -             -   110   ---   ---   110   ---</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9  292</w:t>
      </w:r>
      <w:proofErr w:type="gramEnd"/>
      <w:r w:rsidRPr="00B60F9D">
        <w:rPr>
          <w:rFonts w:ascii="Courier New" w:hAnsi="Courier New" w:cs="Courier New"/>
          <w:sz w:val="14"/>
          <w:szCs w:val="14"/>
          <w:lang w:eastAsia="en-US" w:bidi="ar-SA"/>
        </w:rPr>
        <w:t xml:space="preserve"> 01:13:30 BLLAC         -    24   ---   ---    36   ---</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292 01:23:30 -             -    20   ---   ---    20   ---</w:t>
      </w:r>
    </w:p>
    <w:p w:rsidR="00885F1E" w:rsidRDefault="00885F1E" w:rsidP="00885F1E">
      <w:pPr>
        <w:autoSpaceDE w:val="0"/>
        <w:autoSpaceDN w:val="0"/>
        <w:adjustRightInd w:val="0"/>
        <w:spacing w:after="140"/>
        <w:rPr>
          <w:rFonts w:asciiTheme="minorHAnsi" w:hAnsiTheme="minorHAnsi" w:cs="Courier New"/>
          <w:sz w:val="20"/>
          <w:szCs w:val="20"/>
          <w:lang w:eastAsia="en-US" w:bidi="ar-SA"/>
        </w:rPr>
      </w:pPr>
    </w:p>
    <w:p w:rsidR="00885F1E" w:rsidRPr="00885F1E" w:rsidRDefault="00885F1E" w:rsidP="00885F1E">
      <w:pPr>
        <w:autoSpaceDE w:val="0"/>
        <w:autoSpaceDN w:val="0"/>
        <w:adjustRightInd w:val="0"/>
        <w:spacing w:after="140"/>
        <w:rPr>
          <w:rFonts w:asciiTheme="minorHAnsi" w:hAnsiTheme="minorHAnsi" w:cs="Courier New"/>
          <w:sz w:val="20"/>
          <w:szCs w:val="20"/>
          <w:lang w:eastAsia="en-US" w:bidi="ar-SA"/>
        </w:rPr>
      </w:pPr>
      <w:r w:rsidRPr="00885F1E">
        <w:rPr>
          <w:rFonts w:asciiTheme="minorHAnsi" w:hAnsiTheme="minorHAnsi" w:cs="Courier New"/>
          <w:sz w:val="20"/>
          <w:szCs w:val="20"/>
          <w:lang w:eastAsia="en-US" w:bidi="ar-SA"/>
        </w:rPr>
        <w:t>e18</w:t>
      </w:r>
      <w:r>
        <w:rPr>
          <w:rFonts w:asciiTheme="minorHAnsi" w:hAnsiTheme="minorHAnsi" w:cs="Courier New"/>
          <w:sz w:val="20"/>
          <w:szCs w:val="20"/>
          <w:lang w:eastAsia="en-US" w:bidi="ar-SA"/>
        </w:rPr>
        <w:t>s21</w:t>
      </w:r>
      <w:r w:rsidRPr="00885F1E">
        <w:rPr>
          <w:rFonts w:asciiTheme="minorHAnsi" w:hAnsiTheme="minorHAnsi" w:cs="Courier New"/>
          <w:sz w:val="20"/>
          <w:szCs w:val="20"/>
          <w:lang w:eastAsia="en-US" w:bidi="ar-SA"/>
        </w:rPr>
        <w:t>: Good replacement run</w:t>
      </w:r>
      <w:r>
        <w:rPr>
          <w:rFonts w:asciiTheme="minorHAnsi" w:hAnsiTheme="minorHAnsi" w:cs="Courier New"/>
          <w:sz w:val="20"/>
          <w:szCs w:val="20"/>
          <w:lang w:eastAsia="en-US" w:bidi="ar-SA"/>
        </w:rPr>
        <w:t>:</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Day 294 is </w:t>
      </w:r>
      <w:proofErr w:type="gramStart"/>
      <w:r w:rsidRPr="00B60F9D">
        <w:rPr>
          <w:rFonts w:ascii="Courier New" w:hAnsi="Courier New" w:cs="Courier New"/>
          <w:sz w:val="14"/>
          <w:szCs w:val="14"/>
          <w:lang w:eastAsia="en-US" w:bidi="ar-SA"/>
        </w:rPr>
        <w:t>Sun  21</w:t>
      </w:r>
      <w:proofErr w:type="gramEnd"/>
      <w:r w:rsidRPr="00B60F9D">
        <w:rPr>
          <w:rFonts w:ascii="Courier New" w:hAnsi="Courier New" w:cs="Courier New"/>
          <w:sz w:val="14"/>
          <w:szCs w:val="14"/>
          <w:lang w:eastAsia="en-US" w:bidi="ar-SA"/>
        </w:rPr>
        <w:t xml:space="preserve"> Oct 2018   MJD  58412          </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proofErr w:type="gramStart"/>
      <w:r w:rsidRPr="00B60F9D">
        <w:rPr>
          <w:rFonts w:ascii="Courier New" w:hAnsi="Courier New" w:cs="Courier New"/>
          <w:sz w:val="14"/>
          <w:szCs w:val="14"/>
          <w:lang w:eastAsia="en-US" w:bidi="ar-SA"/>
        </w:rPr>
        <w:t>SCAN  DAY</w:t>
      </w:r>
      <w:proofErr w:type="gramEnd"/>
      <w:r w:rsidRPr="00B60F9D">
        <w:rPr>
          <w:rFonts w:ascii="Courier New" w:hAnsi="Courier New" w:cs="Courier New"/>
          <w:sz w:val="14"/>
          <w:szCs w:val="14"/>
          <w:lang w:eastAsia="en-US" w:bidi="ar-SA"/>
        </w:rPr>
        <w:t xml:space="preserve"> START UT  SOURCE     TYPE  STATIONS    t =&gt; tape change</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STOP UT                    </w:t>
      </w:r>
      <w:proofErr w:type="gramStart"/>
      <w:r w:rsidRPr="00B60F9D">
        <w:rPr>
          <w:rFonts w:ascii="Courier New" w:hAnsi="Courier New" w:cs="Courier New"/>
          <w:sz w:val="14"/>
          <w:szCs w:val="14"/>
          <w:lang w:eastAsia="en-US" w:bidi="ar-SA"/>
        </w:rPr>
        <w:t>Aa</w:t>
      </w:r>
      <w:proofErr w:type="gramEnd"/>
      <w:r w:rsidRPr="00B60F9D">
        <w:rPr>
          <w:rFonts w:ascii="Courier New" w:hAnsi="Courier New" w:cs="Courier New"/>
          <w:sz w:val="14"/>
          <w:szCs w:val="14"/>
          <w:lang w:eastAsia="en-US" w:bidi="ar-SA"/>
        </w:rPr>
        <w:t xml:space="preserve">    Ax    </w:t>
      </w:r>
      <w:proofErr w:type="spellStart"/>
      <w:r w:rsidRPr="00B60F9D">
        <w:rPr>
          <w:rFonts w:ascii="Courier New" w:hAnsi="Courier New" w:cs="Courier New"/>
          <w:sz w:val="14"/>
          <w:szCs w:val="14"/>
          <w:lang w:eastAsia="en-US" w:bidi="ar-SA"/>
        </w:rPr>
        <w:t>Sw</w:t>
      </w:r>
      <w:proofErr w:type="spellEnd"/>
      <w:r w:rsidRPr="00B60F9D">
        <w:rPr>
          <w:rFonts w:ascii="Courier New" w:hAnsi="Courier New" w:cs="Courier New"/>
          <w:sz w:val="14"/>
          <w:szCs w:val="14"/>
          <w:lang w:eastAsia="en-US" w:bidi="ar-SA"/>
        </w:rPr>
        <w:t xml:space="preserve">    </w:t>
      </w:r>
      <w:proofErr w:type="spellStart"/>
      <w:r w:rsidRPr="00B60F9D">
        <w:rPr>
          <w:rFonts w:ascii="Courier New" w:hAnsi="Courier New" w:cs="Courier New"/>
          <w:sz w:val="14"/>
          <w:szCs w:val="14"/>
          <w:lang w:eastAsia="en-US" w:bidi="ar-SA"/>
        </w:rPr>
        <w:t>Gl</w:t>
      </w:r>
      <w:proofErr w:type="spellEnd"/>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1  294</w:t>
      </w:r>
      <w:proofErr w:type="gramEnd"/>
      <w:r w:rsidRPr="00B60F9D">
        <w:rPr>
          <w:rFonts w:ascii="Courier New" w:hAnsi="Courier New" w:cs="Courier New"/>
          <w:sz w:val="14"/>
          <w:szCs w:val="14"/>
          <w:lang w:eastAsia="en-US" w:bidi="ar-SA"/>
        </w:rPr>
        <w:t xml:space="preserve"> 09:22:00 J0423-0120    -    48    48    36    10</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294 09:27:00 1mmlcp.set    -     0     0     0     0</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2  294</w:t>
      </w:r>
      <w:proofErr w:type="gramEnd"/>
      <w:r w:rsidRPr="00B60F9D">
        <w:rPr>
          <w:rFonts w:ascii="Courier New" w:hAnsi="Courier New" w:cs="Courier New"/>
          <w:sz w:val="14"/>
          <w:szCs w:val="14"/>
          <w:lang w:eastAsia="en-US" w:bidi="ar-SA"/>
        </w:rPr>
        <w:t xml:space="preserve"> 09:30:00 J0423-0120    -    47    47    37     9</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294 09:35:00 -             -   170   170   170   170</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3  294</w:t>
      </w:r>
      <w:proofErr w:type="gramEnd"/>
      <w:r w:rsidRPr="00B60F9D">
        <w:rPr>
          <w:rFonts w:ascii="Courier New" w:hAnsi="Courier New" w:cs="Courier New"/>
          <w:sz w:val="14"/>
          <w:szCs w:val="14"/>
          <w:lang w:eastAsia="en-US" w:bidi="ar-SA"/>
        </w:rPr>
        <w:t xml:space="preserve"> 09:38:00 J0423-0120    -    45    45    39     9</w:t>
      </w:r>
    </w:p>
    <w:p w:rsidR="00885F1E" w:rsidRPr="00B60F9D" w:rsidRDefault="00885F1E" w:rsidP="00885F1E">
      <w:pPr>
        <w:autoSpaceDE w:val="0"/>
        <w:autoSpaceDN w:val="0"/>
        <w:adjustRightInd w:val="0"/>
        <w:rPr>
          <w:rFonts w:ascii="Courier New" w:hAnsi="Courier New" w:cs="Courier New"/>
          <w:sz w:val="14"/>
          <w:szCs w:val="14"/>
          <w:lang w:eastAsia="en-US" w:bidi="ar-SA"/>
        </w:rPr>
      </w:pPr>
      <w:proofErr w:type="gramStart"/>
      <w:r w:rsidRPr="00B60F9D">
        <w:rPr>
          <w:rFonts w:ascii="Courier New" w:hAnsi="Courier New" w:cs="Courier New"/>
          <w:sz w:val="14"/>
          <w:szCs w:val="14"/>
          <w:lang w:eastAsia="en-US" w:bidi="ar-SA"/>
        </w:rPr>
        <w:t>gap</w:t>
      </w:r>
      <w:proofErr w:type="gramEnd"/>
      <w:r w:rsidRPr="00B60F9D">
        <w:rPr>
          <w:rFonts w:ascii="Courier New" w:hAnsi="Courier New" w:cs="Courier New"/>
          <w:sz w:val="14"/>
          <w:szCs w:val="14"/>
          <w:lang w:eastAsia="en-US" w:bidi="ar-SA"/>
        </w:rPr>
        <w:t xml:space="preserve">   294 09:43:00 -             -   170   170   170   170</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4  294</w:t>
      </w:r>
      <w:proofErr w:type="gramEnd"/>
      <w:r w:rsidRPr="00B60F9D">
        <w:rPr>
          <w:rFonts w:ascii="Courier New" w:hAnsi="Courier New" w:cs="Courier New"/>
          <w:sz w:val="14"/>
          <w:szCs w:val="14"/>
          <w:lang w:eastAsia="en-US" w:bidi="ar-SA"/>
        </w:rPr>
        <w:t xml:space="preserve"> 09:53:00 J0510+1800    -    38    38    38    29</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294 09:58:00 -             -   585   560   507   580</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5  294</w:t>
      </w:r>
      <w:proofErr w:type="gramEnd"/>
      <w:r w:rsidRPr="00B60F9D">
        <w:rPr>
          <w:rFonts w:ascii="Courier New" w:hAnsi="Courier New" w:cs="Courier New"/>
          <w:sz w:val="14"/>
          <w:szCs w:val="14"/>
          <w:lang w:eastAsia="en-US" w:bidi="ar-SA"/>
        </w:rPr>
        <w:t xml:space="preserve"> 10:01:00 J0510+1800    -    37    37    40    29</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294 10:06:00 -             -   170   170   170   170</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6  294</w:t>
      </w:r>
      <w:proofErr w:type="gramEnd"/>
      <w:r w:rsidRPr="00B60F9D">
        <w:rPr>
          <w:rFonts w:ascii="Courier New" w:hAnsi="Courier New" w:cs="Courier New"/>
          <w:sz w:val="14"/>
          <w:szCs w:val="14"/>
          <w:lang w:eastAsia="en-US" w:bidi="ar-SA"/>
        </w:rPr>
        <w:t xml:space="preserve"> 10:06:30 J0521+1638    -    39    39    38    28</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294 10:11:30 -             -    19    17    19    18</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7  294</w:t>
      </w:r>
      <w:proofErr w:type="gramEnd"/>
      <w:r w:rsidRPr="00B60F9D">
        <w:rPr>
          <w:rFonts w:ascii="Courier New" w:hAnsi="Courier New" w:cs="Courier New"/>
          <w:sz w:val="14"/>
          <w:szCs w:val="14"/>
          <w:lang w:eastAsia="en-US" w:bidi="ar-SA"/>
        </w:rPr>
        <w:t xml:space="preserve"> 10:17:00 J0510+1800    -    34    34    44    28</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294 10:22:00 -             -   319   317   319   318</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8  294</w:t>
      </w:r>
      <w:proofErr w:type="gramEnd"/>
      <w:r w:rsidRPr="00B60F9D">
        <w:rPr>
          <w:rFonts w:ascii="Courier New" w:hAnsi="Courier New" w:cs="Courier New"/>
          <w:sz w:val="14"/>
          <w:szCs w:val="14"/>
          <w:lang w:eastAsia="en-US" w:bidi="ar-SA"/>
        </w:rPr>
        <w:t xml:space="preserve"> 10:22:30 J0510+1800    -    33    33    45    28</w:t>
      </w:r>
    </w:p>
    <w:p w:rsidR="00885F1E" w:rsidRPr="00B60F9D" w:rsidRDefault="00885F1E" w:rsidP="00885F1E">
      <w:pPr>
        <w:autoSpaceDE w:val="0"/>
        <w:autoSpaceDN w:val="0"/>
        <w:adjustRightInd w:val="0"/>
        <w:rPr>
          <w:rFonts w:ascii="Courier New" w:hAnsi="Courier New" w:cs="Courier New"/>
          <w:sz w:val="14"/>
          <w:szCs w:val="14"/>
          <w:lang w:eastAsia="en-US" w:bidi="ar-SA"/>
        </w:rPr>
      </w:pPr>
      <w:proofErr w:type="gramStart"/>
      <w:r w:rsidRPr="00B60F9D">
        <w:rPr>
          <w:rFonts w:ascii="Courier New" w:hAnsi="Courier New" w:cs="Courier New"/>
          <w:sz w:val="14"/>
          <w:szCs w:val="14"/>
          <w:lang w:eastAsia="en-US" w:bidi="ar-SA"/>
        </w:rPr>
        <w:t>gap</w:t>
      </w:r>
      <w:proofErr w:type="gramEnd"/>
      <w:r w:rsidRPr="00B60F9D">
        <w:rPr>
          <w:rFonts w:ascii="Courier New" w:hAnsi="Courier New" w:cs="Courier New"/>
          <w:sz w:val="14"/>
          <w:szCs w:val="14"/>
          <w:lang w:eastAsia="en-US" w:bidi="ar-SA"/>
        </w:rPr>
        <w:t xml:space="preserve">   294 10:27:30 -             -    20    20    20    20</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9  294</w:t>
      </w:r>
      <w:proofErr w:type="gramEnd"/>
      <w:r w:rsidRPr="00B60F9D">
        <w:rPr>
          <w:rFonts w:ascii="Courier New" w:hAnsi="Courier New" w:cs="Courier New"/>
          <w:sz w:val="14"/>
          <w:szCs w:val="14"/>
          <w:lang w:eastAsia="en-US" w:bidi="ar-SA"/>
        </w:rPr>
        <w:t xml:space="preserve"> 10:37:00 J0522-3627    -    53    53    18   ---</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294 10:42:00 -             -   547   487   545   ---</w:t>
      </w:r>
    </w:p>
    <w:p w:rsidR="00885F1E" w:rsidRPr="00B60F9D" w:rsidRDefault="00885F1E" w:rsidP="00885F1E">
      <w:pPr>
        <w:autoSpaceDE w:val="0"/>
        <w:autoSpaceDN w:val="0"/>
        <w:adjustRightInd w:val="0"/>
        <w:rPr>
          <w:rFonts w:ascii="Courier New" w:hAnsi="Courier New" w:cs="Courier New"/>
          <w:sz w:val="14"/>
          <w:szCs w:val="14"/>
          <w:lang w:eastAsia="en-US" w:bidi="ar-SA"/>
        </w:rPr>
      </w:pP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w:t>
      </w:r>
      <w:proofErr w:type="gramStart"/>
      <w:r w:rsidRPr="00B60F9D">
        <w:rPr>
          <w:rFonts w:ascii="Courier New" w:hAnsi="Courier New" w:cs="Courier New"/>
          <w:sz w:val="14"/>
          <w:szCs w:val="14"/>
          <w:lang w:eastAsia="en-US" w:bidi="ar-SA"/>
        </w:rPr>
        <w:t>10  294</w:t>
      </w:r>
      <w:proofErr w:type="gramEnd"/>
      <w:r w:rsidRPr="00B60F9D">
        <w:rPr>
          <w:rFonts w:ascii="Courier New" w:hAnsi="Courier New" w:cs="Courier New"/>
          <w:sz w:val="14"/>
          <w:szCs w:val="14"/>
          <w:lang w:eastAsia="en-US" w:bidi="ar-SA"/>
        </w:rPr>
        <w:t xml:space="preserve"> 10:45:00 J0522-3627    -    51    51    19   ---</w:t>
      </w:r>
    </w:p>
    <w:p w:rsidR="00885F1E" w:rsidRPr="00B60F9D" w:rsidRDefault="00885F1E" w:rsidP="00885F1E">
      <w:pPr>
        <w:autoSpaceDE w:val="0"/>
        <w:autoSpaceDN w:val="0"/>
        <w:adjustRightInd w:val="0"/>
        <w:rPr>
          <w:rFonts w:ascii="Courier New" w:hAnsi="Courier New" w:cs="Courier New"/>
          <w:sz w:val="14"/>
          <w:szCs w:val="14"/>
          <w:lang w:eastAsia="en-US" w:bidi="ar-SA"/>
        </w:rPr>
      </w:pPr>
      <w:r w:rsidRPr="00B60F9D">
        <w:rPr>
          <w:rFonts w:ascii="Courier New" w:hAnsi="Courier New" w:cs="Courier New"/>
          <w:sz w:val="14"/>
          <w:szCs w:val="14"/>
          <w:lang w:eastAsia="en-US" w:bidi="ar-SA"/>
        </w:rPr>
        <w:t xml:space="preserve">      294 10:50:00 -             -   170   170   170   ---</w:t>
      </w:r>
    </w:p>
    <w:p w:rsidR="00554BDE" w:rsidRDefault="00554BDE" w:rsidP="007703FC">
      <w:pPr>
        <w:keepNext/>
        <w:spacing w:before="140"/>
        <w:rPr>
          <w:rFonts w:ascii="Calibri" w:hAnsi="Calibri" w:cs="Arial"/>
          <w:b/>
          <w:bCs/>
          <w:color w:val="548DD4"/>
          <w:sz w:val="32"/>
          <w:szCs w:val="32"/>
          <w:lang w:val="en-GB"/>
        </w:rPr>
        <w:sectPr w:rsidR="00554BDE" w:rsidSect="009D3F06">
          <w:footerReference w:type="even" r:id="rId14"/>
          <w:footerReference w:type="default" r:id="rId15"/>
          <w:pgSz w:w="12240" w:h="15840"/>
          <w:pgMar w:top="1440" w:right="1800" w:bottom="1440" w:left="1800" w:header="720" w:footer="720" w:gutter="0"/>
          <w:cols w:space="0" w:equalWidth="0">
            <w:col w:w="9360" w:space="0"/>
          </w:cols>
          <w:docGrid w:linePitch="360"/>
        </w:sectPr>
      </w:pPr>
    </w:p>
    <w:p w:rsidR="002760B0" w:rsidRDefault="002760B0" w:rsidP="002760B0">
      <w:pPr>
        <w:keepNext/>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S</w:t>
      </w:r>
      <w:r w:rsidRPr="007703FC">
        <w:rPr>
          <w:rFonts w:asciiTheme="minorHAnsi" w:hAnsiTheme="minorHAnsi"/>
          <w:b/>
          <w:color w:val="4F81BD" w:themeColor="accent1"/>
          <w:sz w:val="22"/>
          <w:szCs w:val="22"/>
        </w:rPr>
        <w:t>can 292-000</w:t>
      </w:r>
      <w:r w:rsidR="00837139">
        <w:rPr>
          <w:rFonts w:asciiTheme="minorHAnsi" w:hAnsiTheme="minorHAnsi"/>
          <w:b/>
          <w:color w:val="4F81BD" w:themeColor="accent1"/>
          <w:sz w:val="22"/>
          <w:szCs w:val="22"/>
        </w:rPr>
        <w:t>3</w:t>
      </w:r>
      <w:r w:rsidRPr="007703FC">
        <w:rPr>
          <w:rFonts w:asciiTheme="minorHAnsi" w:hAnsiTheme="minorHAnsi"/>
          <w:b/>
          <w:color w:val="4F81BD" w:themeColor="accent1"/>
          <w:sz w:val="22"/>
          <w:szCs w:val="22"/>
        </w:rPr>
        <w:t xml:space="preserve"> first 90 s</w:t>
      </w:r>
      <w:r>
        <w:rPr>
          <w:rFonts w:asciiTheme="minorHAnsi" w:hAnsiTheme="minorHAnsi"/>
          <w:b/>
          <w:color w:val="4F81BD" w:themeColor="accent1"/>
          <w:sz w:val="22"/>
          <w:szCs w:val="22"/>
        </w:rPr>
        <w:t xml:space="preserve"> Zero-Baseline APEX DBBC3 – R2DBE</w:t>
      </w:r>
    </w:p>
    <w:tbl>
      <w:tblPr>
        <w:tblStyle w:val="TableGrid"/>
        <w:tblW w:w="8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4"/>
        <w:gridCol w:w="498"/>
      </w:tblGrid>
      <w:tr w:rsidR="002760B0" w:rsidTr="0025460E">
        <w:trPr>
          <w:cantSplit/>
          <w:trHeight w:val="1134"/>
        </w:trPr>
        <w:tc>
          <w:tcPr>
            <w:tcW w:w="7610" w:type="dxa"/>
          </w:tcPr>
          <w:p w:rsidR="002760B0" w:rsidRDefault="002760B0"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14:anchorId="4DA297E6" wp14:editId="71AA34C8">
                  <wp:extent cx="3932020" cy="4666989"/>
                  <wp:effectExtent l="0" t="0" r="6033" b="0"/>
                  <wp:docPr id="2435" name="Picture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first90sec_adhoc_R2DBE_DBBC3.png"/>
                          <pic:cNvPicPr/>
                        </pic:nvPicPr>
                        <pic:blipFill rotWithShape="1">
                          <a:blip r:embed="rId16">
                            <a:extLst>
                              <a:ext uri="{28A0092B-C50C-407E-A947-70E740481C1C}">
                                <a14:useLocalDpi xmlns:a14="http://schemas.microsoft.com/office/drawing/2010/main" val="0"/>
                              </a:ext>
                            </a:extLst>
                          </a:blip>
                          <a:srcRect b="8282"/>
                          <a:stretch/>
                        </pic:blipFill>
                        <pic:spPr bwMode="auto">
                          <a:xfrm rot="16200000">
                            <a:off x="0" y="0"/>
                            <a:ext cx="3932139" cy="4667130"/>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2760B0" w:rsidRPr="006F7898" w:rsidRDefault="002760B0" w:rsidP="0025460E">
            <w:pPr>
              <w:keepNext/>
              <w:ind w:left="113" w:right="113"/>
              <w:jc w:val="center"/>
              <w:rPr>
                <w:rFonts w:asciiTheme="minorHAnsi" w:hAnsiTheme="minorHAnsi"/>
                <w:b/>
                <w:noProof/>
                <w:color w:val="4F81BD" w:themeColor="accent1"/>
                <w:sz w:val="22"/>
                <w:szCs w:val="22"/>
                <w:lang w:val="en-GB" w:eastAsia="en-GB" w:bidi="ar-SA"/>
              </w:rPr>
            </w:pPr>
            <w:r w:rsidRPr="006F7898">
              <w:rPr>
                <w:rFonts w:asciiTheme="minorHAnsi" w:hAnsiTheme="minorHAnsi"/>
                <w:b/>
                <w:iCs/>
                <w:noProof/>
                <w:color w:val="4F81BD" w:themeColor="accent1"/>
                <w:sz w:val="22"/>
                <w:szCs w:val="22"/>
                <w:lang w:val="en-GB" w:eastAsia="en-GB" w:bidi="ar-SA"/>
              </w:rPr>
              <w:t>adhoc</w:t>
            </w:r>
            <w:r w:rsidRPr="006F7898">
              <w:rPr>
                <w:rFonts w:asciiTheme="minorHAnsi" w:hAnsiTheme="minorHAnsi"/>
                <w:b/>
                <w:noProof/>
                <w:color w:val="4F81BD" w:themeColor="accent1"/>
                <w:sz w:val="22"/>
                <w:szCs w:val="22"/>
                <w:lang w:val="en-GB" w:eastAsia="en-GB" w:bidi="ar-SA"/>
              </w:rPr>
              <w:t xml:space="preserve"> phases applied</w:t>
            </w:r>
          </w:p>
        </w:tc>
      </w:tr>
      <w:tr w:rsidR="002760B0" w:rsidTr="0025460E">
        <w:trPr>
          <w:cantSplit/>
          <w:trHeight w:val="1134"/>
        </w:trPr>
        <w:tc>
          <w:tcPr>
            <w:tcW w:w="7610" w:type="dxa"/>
          </w:tcPr>
          <w:p w:rsidR="002760B0" w:rsidRDefault="002760B0"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14:anchorId="29B7E1E1" wp14:editId="0E614D15">
                  <wp:extent cx="3938219" cy="4697343"/>
                  <wp:effectExtent l="0" t="0" r="6985" b="0"/>
                  <wp:docPr id="2436" name="Picture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first90sec_R2DBE_DBBC3.png"/>
                          <pic:cNvPicPr/>
                        </pic:nvPicPr>
                        <pic:blipFill rotWithShape="1">
                          <a:blip r:embed="rId17">
                            <a:extLst>
                              <a:ext uri="{28A0092B-C50C-407E-A947-70E740481C1C}">
                                <a14:useLocalDpi xmlns:a14="http://schemas.microsoft.com/office/drawing/2010/main" val="0"/>
                              </a:ext>
                            </a:extLst>
                          </a:blip>
                          <a:srcRect b="7831"/>
                          <a:stretch/>
                        </pic:blipFill>
                        <pic:spPr bwMode="auto">
                          <a:xfrm rot="16200000">
                            <a:off x="0" y="0"/>
                            <a:ext cx="3948081" cy="4709106"/>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2760B0" w:rsidRDefault="002760B0" w:rsidP="0025460E">
            <w:pPr>
              <w:keepNext/>
              <w:ind w:left="113" w:right="113"/>
              <w:jc w:val="center"/>
              <w:rPr>
                <w:rFonts w:asciiTheme="minorHAnsi" w:hAnsiTheme="minorHAnsi"/>
                <w:b/>
                <w:noProof/>
                <w:color w:val="4F81BD" w:themeColor="accent1"/>
                <w:sz w:val="22"/>
                <w:szCs w:val="22"/>
                <w:lang w:val="en-GB" w:eastAsia="en-GB" w:bidi="ar-SA"/>
              </w:rPr>
            </w:pPr>
            <w:r>
              <w:rPr>
                <w:rFonts w:asciiTheme="minorHAnsi" w:hAnsiTheme="minorHAnsi"/>
                <w:b/>
                <w:noProof/>
                <w:color w:val="4F81BD" w:themeColor="accent1"/>
                <w:sz w:val="22"/>
                <w:szCs w:val="22"/>
                <w:lang w:val="en-GB" w:eastAsia="en-GB" w:bidi="ar-SA"/>
              </w:rPr>
              <w:t>bandpass phases uncorrected</w:t>
            </w:r>
          </w:p>
        </w:tc>
      </w:tr>
    </w:tbl>
    <w:p w:rsidR="002760B0" w:rsidRDefault="002760B0" w:rsidP="00554BDE">
      <w:pPr>
        <w:keepNext/>
        <w:rPr>
          <w:rFonts w:asciiTheme="minorHAnsi" w:hAnsiTheme="minorHAnsi"/>
          <w:b/>
          <w:color w:val="4F81BD" w:themeColor="accent1"/>
          <w:sz w:val="22"/>
          <w:szCs w:val="22"/>
        </w:rPr>
      </w:pPr>
    </w:p>
    <w:p w:rsidR="00554BDE" w:rsidRDefault="00554BDE" w:rsidP="00554BDE">
      <w:pPr>
        <w:keepNext/>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S</w:t>
      </w:r>
      <w:r w:rsidRPr="007703FC">
        <w:rPr>
          <w:rFonts w:asciiTheme="minorHAnsi" w:hAnsiTheme="minorHAnsi"/>
          <w:b/>
          <w:color w:val="4F81BD" w:themeColor="accent1"/>
          <w:sz w:val="22"/>
          <w:szCs w:val="22"/>
        </w:rPr>
        <w:t>can 292-000</w:t>
      </w:r>
      <w:r w:rsidR="00837139">
        <w:rPr>
          <w:rFonts w:asciiTheme="minorHAnsi" w:hAnsiTheme="minorHAnsi"/>
          <w:b/>
          <w:color w:val="4F81BD" w:themeColor="accent1"/>
          <w:sz w:val="22"/>
          <w:szCs w:val="22"/>
        </w:rPr>
        <w:t>3</w:t>
      </w:r>
      <w:r w:rsidRPr="007703FC">
        <w:rPr>
          <w:rFonts w:asciiTheme="minorHAnsi" w:hAnsiTheme="minorHAnsi"/>
          <w:b/>
          <w:color w:val="4F81BD" w:themeColor="accent1"/>
          <w:sz w:val="22"/>
          <w:szCs w:val="22"/>
        </w:rPr>
        <w:t xml:space="preserve"> first 90 s</w:t>
      </w:r>
      <w:r>
        <w:rPr>
          <w:rFonts w:asciiTheme="minorHAnsi" w:hAnsiTheme="minorHAnsi"/>
          <w:b/>
          <w:color w:val="4F81BD" w:themeColor="accent1"/>
          <w:sz w:val="22"/>
          <w:szCs w:val="22"/>
        </w:rPr>
        <w:t xml:space="preserve"> ALMA – APEX</w:t>
      </w:r>
    </w:p>
    <w:tbl>
      <w:tblPr>
        <w:tblStyle w:val="TableGrid"/>
        <w:tblW w:w="8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0"/>
        <w:gridCol w:w="498"/>
      </w:tblGrid>
      <w:tr w:rsidR="00554BDE" w:rsidTr="007121DE">
        <w:trPr>
          <w:cantSplit/>
          <w:trHeight w:val="1134"/>
        </w:trPr>
        <w:tc>
          <w:tcPr>
            <w:tcW w:w="7610" w:type="dxa"/>
          </w:tcPr>
          <w:p w:rsidR="00554BDE" w:rsidRDefault="007121DE" w:rsidP="00554BD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14:anchorId="64D7A285" wp14:editId="3F82BFFA">
                  <wp:extent cx="3990824" cy="4640637"/>
                  <wp:effectExtent l="0" t="0" r="889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first90sec_ALMA_DBBC3.png"/>
                          <pic:cNvPicPr/>
                        </pic:nvPicPr>
                        <pic:blipFill rotWithShape="1">
                          <a:blip r:embed="rId18">
                            <a:extLst>
                              <a:ext uri="{28A0092B-C50C-407E-A947-70E740481C1C}">
                                <a14:useLocalDpi xmlns:a14="http://schemas.microsoft.com/office/drawing/2010/main" val="0"/>
                              </a:ext>
                            </a:extLst>
                          </a:blip>
                          <a:srcRect t="1832" b="8312"/>
                          <a:stretch/>
                        </pic:blipFill>
                        <pic:spPr bwMode="auto">
                          <a:xfrm rot="16200000">
                            <a:off x="0" y="0"/>
                            <a:ext cx="3994244" cy="4644614"/>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554BDE" w:rsidRDefault="007121DE" w:rsidP="007121DE">
            <w:pPr>
              <w:keepNext/>
              <w:ind w:left="113" w:right="113"/>
              <w:jc w:val="center"/>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t>DBBC3</w:t>
            </w:r>
          </w:p>
        </w:tc>
      </w:tr>
      <w:tr w:rsidR="00554BDE" w:rsidTr="007121DE">
        <w:trPr>
          <w:cantSplit/>
          <w:trHeight w:val="1134"/>
        </w:trPr>
        <w:tc>
          <w:tcPr>
            <w:tcW w:w="7610" w:type="dxa"/>
          </w:tcPr>
          <w:p w:rsidR="00554BDE" w:rsidRDefault="007121DE" w:rsidP="00554BD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14:anchorId="70479E36" wp14:editId="068D78CE">
                  <wp:extent cx="3995306" cy="4645117"/>
                  <wp:effectExtent l="0" t="0" r="444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first90sec_ALMA_R2DBE.png"/>
                          <pic:cNvPicPr/>
                        </pic:nvPicPr>
                        <pic:blipFill rotWithShape="1">
                          <a:blip r:embed="rId19">
                            <a:extLst>
                              <a:ext uri="{28A0092B-C50C-407E-A947-70E740481C1C}">
                                <a14:useLocalDpi xmlns:a14="http://schemas.microsoft.com/office/drawing/2010/main" val="0"/>
                              </a:ext>
                            </a:extLst>
                          </a:blip>
                          <a:srcRect t="1609" b="8554"/>
                          <a:stretch/>
                        </pic:blipFill>
                        <pic:spPr bwMode="auto">
                          <a:xfrm rot="16200000">
                            <a:off x="0" y="0"/>
                            <a:ext cx="3995994" cy="4645917"/>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554BDE" w:rsidRDefault="007121DE" w:rsidP="007121DE">
            <w:pPr>
              <w:keepNext/>
              <w:ind w:left="113" w:right="113"/>
              <w:jc w:val="center"/>
              <w:rPr>
                <w:rFonts w:asciiTheme="minorHAnsi" w:hAnsiTheme="minorHAnsi"/>
                <w:b/>
                <w:noProof/>
                <w:color w:val="4F81BD" w:themeColor="accent1"/>
                <w:sz w:val="22"/>
                <w:szCs w:val="22"/>
                <w:lang w:val="en-GB" w:eastAsia="en-GB" w:bidi="ar-SA"/>
              </w:rPr>
            </w:pPr>
            <w:r>
              <w:rPr>
                <w:rFonts w:asciiTheme="minorHAnsi" w:hAnsiTheme="minorHAnsi"/>
                <w:b/>
                <w:noProof/>
                <w:color w:val="4F81BD" w:themeColor="accent1"/>
                <w:sz w:val="22"/>
                <w:szCs w:val="22"/>
                <w:lang w:val="en-GB" w:eastAsia="en-GB" w:bidi="ar-SA"/>
              </w:rPr>
              <w:t>R2DBE</w:t>
            </w:r>
          </w:p>
        </w:tc>
      </w:tr>
    </w:tbl>
    <w:p w:rsidR="00F55B74" w:rsidRDefault="00F55B74" w:rsidP="00F55B74">
      <w:pPr>
        <w:keepNext/>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S</w:t>
      </w:r>
      <w:r w:rsidRPr="007703FC">
        <w:rPr>
          <w:rFonts w:asciiTheme="minorHAnsi" w:hAnsiTheme="minorHAnsi"/>
          <w:b/>
          <w:color w:val="4F81BD" w:themeColor="accent1"/>
          <w:sz w:val="22"/>
          <w:szCs w:val="22"/>
        </w:rPr>
        <w:t>can 292-000</w:t>
      </w:r>
      <w:r>
        <w:rPr>
          <w:rFonts w:asciiTheme="minorHAnsi" w:hAnsiTheme="minorHAnsi"/>
          <w:b/>
          <w:color w:val="4F81BD" w:themeColor="accent1"/>
          <w:sz w:val="22"/>
          <w:szCs w:val="22"/>
        </w:rPr>
        <w:t>3</w:t>
      </w:r>
      <w:r w:rsidRPr="007703FC">
        <w:rPr>
          <w:rFonts w:asciiTheme="minorHAnsi" w:hAnsiTheme="minorHAnsi"/>
          <w:b/>
          <w:color w:val="4F81BD" w:themeColor="accent1"/>
          <w:sz w:val="22"/>
          <w:szCs w:val="22"/>
        </w:rPr>
        <w:t xml:space="preserve"> </w:t>
      </w:r>
      <w:r>
        <w:rPr>
          <w:rFonts w:asciiTheme="minorHAnsi" w:hAnsiTheme="minorHAnsi"/>
          <w:b/>
          <w:color w:val="4F81BD" w:themeColor="accent1"/>
          <w:sz w:val="22"/>
          <w:szCs w:val="22"/>
        </w:rPr>
        <w:t>first</w:t>
      </w:r>
      <w:r w:rsidRPr="007703FC">
        <w:rPr>
          <w:rFonts w:asciiTheme="minorHAnsi" w:hAnsiTheme="minorHAnsi"/>
          <w:b/>
          <w:color w:val="4F81BD" w:themeColor="accent1"/>
          <w:sz w:val="22"/>
          <w:szCs w:val="22"/>
        </w:rPr>
        <w:t xml:space="preserve"> 90 s</w:t>
      </w:r>
      <w:r>
        <w:rPr>
          <w:rFonts w:asciiTheme="minorHAnsi" w:hAnsiTheme="minorHAnsi"/>
          <w:b/>
          <w:color w:val="4F81BD" w:themeColor="accent1"/>
          <w:sz w:val="22"/>
          <w:szCs w:val="22"/>
        </w:rPr>
        <w:t xml:space="preserve"> ALMA – APEX with </w:t>
      </w:r>
      <w:proofErr w:type="spellStart"/>
      <w:r>
        <w:rPr>
          <w:rFonts w:asciiTheme="minorHAnsi" w:hAnsiTheme="minorHAnsi"/>
          <w:b/>
          <w:color w:val="4F81BD" w:themeColor="accent1"/>
          <w:sz w:val="22"/>
          <w:szCs w:val="22"/>
        </w:rPr>
        <w:t>adhoc</w:t>
      </w:r>
      <w:proofErr w:type="spellEnd"/>
      <w:r>
        <w:rPr>
          <w:rFonts w:asciiTheme="minorHAnsi" w:hAnsiTheme="minorHAnsi"/>
          <w:b/>
          <w:color w:val="4F81BD" w:themeColor="accent1"/>
          <w:sz w:val="22"/>
          <w:szCs w:val="22"/>
        </w:rPr>
        <w:t xml:space="preserve"> phases applied</w:t>
      </w:r>
    </w:p>
    <w:tbl>
      <w:tblPr>
        <w:tblStyle w:val="TableGrid"/>
        <w:tblW w:w="8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0"/>
        <w:gridCol w:w="498"/>
      </w:tblGrid>
      <w:tr w:rsidR="00F55B74" w:rsidTr="0025460E">
        <w:trPr>
          <w:cantSplit/>
          <w:trHeight w:val="1134"/>
        </w:trPr>
        <w:tc>
          <w:tcPr>
            <w:tcW w:w="7610" w:type="dxa"/>
          </w:tcPr>
          <w:p w:rsidR="00F55B74" w:rsidRDefault="00F55B74"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14:anchorId="07A95D52" wp14:editId="076DCEA9">
                  <wp:extent cx="3944440" cy="4676178"/>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first90sec_adhoc_ALMA_DBBC3.png"/>
                          <pic:cNvPicPr/>
                        </pic:nvPicPr>
                        <pic:blipFill rotWithShape="1">
                          <a:blip r:embed="rId20">
                            <a:extLst>
                              <a:ext uri="{28A0092B-C50C-407E-A947-70E740481C1C}">
                                <a14:useLocalDpi xmlns:a14="http://schemas.microsoft.com/office/drawing/2010/main" val="0"/>
                              </a:ext>
                            </a:extLst>
                          </a:blip>
                          <a:srcRect b="8391"/>
                          <a:stretch/>
                        </pic:blipFill>
                        <pic:spPr bwMode="auto">
                          <a:xfrm rot="16200000">
                            <a:off x="0" y="0"/>
                            <a:ext cx="3960379" cy="4695074"/>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F55B74" w:rsidRDefault="00F55B74" w:rsidP="0025460E">
            <w:pPr>
              <w:keepNext/>
              <w:ind w:left="113" w:right="113"/>
              <w:jc w:val="center"/>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t>DBBC3</w:t>
            </w:r>
          </w:p>
        </w:tc>
      </w:tr>
      <w:tr w:rsidR="00F55B74" w:rsidTr="0025460E">
        <w:trPr>
          <w:cantSplit/>
          <w:trHeight w:val="1134"/>
        </w:trPr>
        <w:tc>
          <w:tcPr>
            <w:tcW w:w="7610" w:type="dxa"/>
          </w:tcPr>
          <w:p w:rsidR="00F55B74" w:rsidRDefault="00F55B74"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14:anchorId="1A9DE1E5" wp14:editId="35EFC005">
                  <wp:extent cx="3937258" cy="4687613"/>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first90sec_adhoc_ALMA_R2DBE.png"/>
                          <pic:cNvPicPr/>
                        </pic:nvPicPr>
                        <pic:blipFill rotWithShape="1">
                          <a:blip r:embed="rId21">
                            <a:extLst>
                              <a:ext uri="{28A0092B-C50C-407E-A947-70E740481C1C}">
                                <a14:useLocalDpi xmlns:a14="http://schemas.microsoft.com/office/drawing/2010/main" val="0"/>
                              </a:ext>
                            </a:extLst>
                          </a:blip>
                          <a:srcRect b="7999"/>
                          <a:stretch/>
                        </pic:blipFill>
                        <pic:spPr bwMode="auto">
                          <a:xfrm rot="16200000">
                            <a:off x="0" y="0"/>
                            <a:ext cx="3948394" cy="4700872"/>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F55B74" w:rsidRDefault="00F55B74" w:rsidP="0025460E">
            <w:pPr>
              <w:keepNext/>
              <w:ind w:left="113" w:right="113"/>
              <w:jc w:val="center"/>
              <w:rPr>
                <w:rFonts w:asciiTheme="minorHAnsi" w:hAnsiTheme="minorHAnsi"/>
                <w:b/>
                <w:noProof/>
                <w:color w:val="4F81BD" w:themeColor="accent1"/>
                <w:sz w:val="22"/>
                <w:szCs w:val="22"/>
                <w:lang w:val="en-GB" w:eastAsia="en-GB" w:bidi="ar-SA"/>
              </w:rPr>
            </w:pPr>
            <w:r>
              <w:rPr>
                <w:rFonts w:asciiTheme="minorHAnsi" w:hAnsiTheme="minorHAnsi"/>
                <w:b/>
                <w:noProof/>
                <w:color w:val="4F81BD" w:themeColor="accent1"/>
                <w:sz w:val="22"/>
                <w:szCs w:val="22"/>
                <w:lang w:val="en-GB" w:eastAsia="en-GB" w:bidi="ar-SA"/>
              </w:rPr>
              <w:t>R2DBE</w:t>
            </w:r>
          </w:p>
        </w:tc>
      </w:tr>
    </w:tbl>
    <w:p w:rsidR="00F55B74" w:rsidRDefault="00F55B74" w:rsidP="002760B0">
      <w:pPr>
        <w:keepNext/>
        <w:rPr>
          <w:rFonts w:asciiTheme="minorHAnsi" w:hAnsiTheme="minorHAnsi"/>
          <w:b/>
          <w:color w:val="4F81BD" w:themeColor="accent1"/>
          <w:sz w:val="22"/>
          <w:szCs w:val="22"/>
        </w:rPr>
      </w:pPr>
    </w:p>
    <w:p w:rsidR="002760B0" w:rsidRDefault="002760B0" w:rsidP="002760B0">
      <w:pPr>
        <w:keepNext/>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S</w:t>
      </w:r>
      <w:r w:rsidRPr="007703FC">
        <w:rPr>
          <w:rFonts w:asciiTheme="minorHAnsi" w:hAnsiTheme="minorHAnsi"/>
          <w:b/>
          <w:color w:val="4F81BD" w:themeColor="accent1"/>
          <w:sz w:val="22"/>
          <w:szCs w:val="22"/>
        </w:rPr>
        <w:t>can 292-000</w:t>
      </w:r>
      <w:r w:rsidR="00837139">
        <w:rPr>
          <w:rFonts w:asciiTheme="minorHAnsi" w:hAnsiTheme="minorHAnsi"/>
          <w:b/>
          <w:color w:val="4F81BD" w:themeColor="accent1"/>
          <w:sz w:val="22"/>
          <w:szCs w:val="22"/>
        </w:rPr>
        <w:t>3</w:t>
      </w:r>
      <w:r w:rsidRPr="007703FC">
        <w:rPr>
          <w:rFonts w:asciiTheme="minorHAnsi" w:hAnsiTheme="minorHAnsi"/>
          <w:b/>
          <w:color w:val="4F81BD" w:themeColor="accent1"/>
          <w:sz w:val="22"/>
          <w:szCs w:val="22"/>
        </w:rPr>
        <w:t xml:space="preserve"> </w:t>
      </w:r>
      <w:r>
        <w:rPr>
          <w:rFonts w:asciiTheme="minorHAnsi" w:hAnsiTheme="minorHAnsi"/>
          <w:b/>
          <w:color w:val="4F81BD" w:themeColor="accent1"/>
          <w:sz w:val="22"/>
          <w:szCs w:val="22"/>
        </w:rPr>
        <w:t>last</w:t>
      </w:r>
      <w:r w:rsidRPr="007703FC">
        <w:rPr>
          <w:rFonts w:asciiTheme="minorHAnsi" w:hAnsiTheme="minorHAnsi"/>
          <w:b/>
          <w:color w:val="4F81BD" w:themeColor="accent1"/>
          <w:sz w:val="22"/>
          <w:szCs w:val="22"/>
        </w:rPr>
        <w:t xml:space="preserve"> 90 s</w:t>
      </w:r>
      <w:r>
        <w:rPr>
          <w:rFonts w:asciiTheme="minorHAnsi" w:hAnsiTheme="minorHAnsi"/>
          <w:b/>
          <w:color w:val="4F81BD" w:themeColor="accent1"/>
          <w:sz w:val="22"/>
          <w:szCs w:val="22"/>
        </w:rPr>
        <w:t xml:space="preserve"> Zero Baseline APEX DBBC3 – R2DBE</w:t>
      </w:r>
    </w:p>
    <w:tbl>
      <w:tblPr>
        <w:tblStyle w:val="TableGrid"/>
        <w:tblW w:w="8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0"/>
        <w:gridCol w:w="498"/>
      </w:tblGrid>
      <w:tr w:rsidR="002760B0" w:rsidTr="0025460E">
        <w:trPr>
          <w:cantSplit/>
          <w:trHeight w:val="1134"/>
        </w:trPr>
        <w:tc>
          <w:tcPr>
            <w:tcW w:w="7610" w:type="dxa"/>
          </w:tcPr>
          <w:p w:rsidR="002760B0" w:rsidRDefault="002760B0"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extent cx="3953434" cy="4687216"/>
                  <wp:effectExtent l="0" t="0" r="4445" b="0"/>
                  <wp:docPr id="2440" name="Picture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last90sec_adhoc_R2DBE_DBBC3.png"/>
                          <pic:cNvPicPr/>
                        </pic:nvPicPr>
                        <pic:blipFill rotWithShape="1">
                          <a:blip r:embed="rId22">
                            <a:extLst>
                              <a:ext uri="{28A0092B-C50C-407E-A947-70E740481C1C}">
                                <a14:useLocalDpi xmlns:a14="http://schemas.microsoft.com/office/drawing/2010/main" val="0"/>
                              </a:ext>
                            </a:extLst>
                          </a:blip>
                          <a:srcRect b="8383"/>
                          <a:stretch/>
                        </pic:blipFill>
                        <pic:spPr bwMode="auto">
                          <a:xfrm rot="16200000">
                            <a:off x="0" y="0"/>
                            <a:ext cx="3970581" cy="4707546"/>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2760B0" w:rsidRDefault="002760B0" w:rsidP="0025460E">
            <w:pPr>
              <w:keepNext/>
              <w:ind w:left="113" w:right="113"/>
              <w:jc w:val="center"/>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t>adhoc phases applied</w:t>
            </w:r>
          </w:p>
        </w:tc>
      </w:tr>
      <w:tr w:rsidR="002760B0" w:rsidTr="0025460E">
        <w:trPr>
          <w:cantSplit/>
          <w:trHeight w:val="1134"/>
        </w:trPr>
        <w:tc>
          <w:tcPr>
            <w:tcW w:w="7610" w:type="dxa"/>
          </w:tcPr>
          <w:p w:rsidR="002760B0" w:rsidRDefault="002760B0"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extent cx="3913248" cy="4658389"/>
                  <wp:effectExtent l="0" t="0" r="635" b="0"/>
                  <wp:docPr id="2441" name="Picture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last90sec_R2DBE_DBBC3.png"/>
                          <pic:cNvPicPr/>
                        </pic:nvPicPr>
                        <pic:blipFill rotWithShape="1">
                          <a:blip r:embed="rId23">
                            <a:extLst>
                              <a:ext uri="{28A0092B-C50C-407E-A947-70E740481C1C}">
                                <a14:useLocalDpi xmlns:a14="http://schemas.microsoft.com/office/drawing/2010/main" val="0"/>
                              </a:ext>
                            </a:extLst>
                          </a:blip>
                          <a:srcRect b="8012"/>
                          <a:stretch/>
                        </pic:blipFill>
                        <pic:spPr bwMode="auto">
                          <a:xfrm rot="16200000">
                            <a:off x="0" y="0"/>
                            <a:ext cx="3914794" cy="4660229"/>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2760B0" w:rsidRDefault="002760B0" w:rsidP="0025460E">
            <w:pPr>
              <w:keepNext/>
              <w:ind w:left="113" w:right="113"/>
              <w:jc w:val="center"/>
              <w:rPr>
                <w:rFonts w:asciiTheme="minorHAnsi" w:hAnsiTheme="minorHAnsi"/>
                <w:b/>
                <w:noProof/>
                <w:color w:val="4F81BD" w:themeColor="accent1"/>
                <w:sz w:val="22"/>
                <w:szCs w:val="22"/>
                <w:lang w:val="en-GB" w:eastAsia="en-GB" w:bidi="ar-SA"/>
              </w:rPr>
            </w:pPr>
            <w:r>
              <w:rPr>
                <w:rFonts w:asciiTheme="minorHAnsi" w:hAnsiTheme="minorHAnsi"/>
                <w:b/>
                <w:noProof/>
                <w:color w:val="4F81BD" w:themeColor="accent1"/>
                <w:sz w:val="22"/>
                <w:szCs w:val="22"/>
                <w:lang w:val="en-GB" w:eastAsia="en-GB" w:bidi="ar-SA"/>
              </w:rPr>
              <w:t>Bandpass phases uncorrected</w:t>
            </w:r>
          </w:p>
        </w:tc>
      </w:tr>
    </w:tbl>
    <w:p w:rsidR="002760B0" w:rsidRDefault="002760B0" w:rsidP="007121DE">
      <w:pPr>
        <w:keepNext/>
        <w:rPr>
          <w:rFonts w:asciiTheme="minorHAnsi" w:hAnsiTheme="minorHAnsi"/>
          <w:b/>
          <w:color w:val="4F81BD" w:themeColor="accent1"/>
          <w:sz w:val="22"/>
          <w:szCs w:val="22"/>
        </w:rPr>
      </w:pPr>
    </w:p>
    <w:p w:rsidR="007121DE" w:rsidRDefault="007121DE" w:rsidP="007121DE">
      <w:pPr>
        <w:keepNext/>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S</w:t>
      </w:r>
      <w:r w:rsidRPr="007703FC">
        <w:rPr>
          <w:rFonts w:asciiTheme="minorHAnsi" w:hAnsiTheme="minorHAnsi"/>
          <w:b/>
          <w:color w:val="4F81BD" w:themeColor="accent1"/>
          <w:sz w:val="22"/>
          <w:szCs w:val="22"/>
        </w:rPr>
        <w:t>can 292-000</w:t>
      </w:r>
      <w:r w:rsidR="00837139">
        <w:rPr>
          <w:rFonts w:asciiTheme="minorHAnsi" w:hAnsiTheme="minorHAnsi"/>
          <w:b/>
          <w:color w:val="4F81BD" w:themeColor="accent1"/>
          <w:sz w:val="22"/>
          <w:szCs w:val="22"/>
        </w:rPr>
        <w:t>3</w:t>
      </w:r>
      <w:r w:rsidRPr="007703FC">
        <w:rPr>
          <w:rFonts w:asciiTheme="minorHAnsi" w:hAnsiTheme="minorHAnsi"/>
          <w:b/>
          <w:color w:val="4F81BD" w:themeColor="accent1"/>
          <w:sz w:val="22"/>
          <w:szCs w:val="22"/>
        </w:rPr>
        <w:t xml:space="preserve"> </w:t>
      </w:r>
      <w:r>
        <w:rPr>
          <w:rFonts w:asciiTheme="minorHAnsi" w:hAnsiTheme="minorHAnsi"/>
          <w:b/>
          <w:color w:val="4F81BD" w:themeColor="accent1"/>
          <w:sz w:val="22"/>
          <w:szCs w:val="22"/>
        </w:rPr>
        <w:t>last</w:t>
      </w:r>
      <w:r w:rsidRPr="007703FC">
        <w:rPr>
          <w:rFonts w:asciiTheme="minorHAnsi" w:hAnsiTheme="minorHAnsi"/>
          <w:b/>
          <w:color w:val="4F81BD" w:themeColor="accent1"/>
          <w:sz w:val="22"/>
          <w:szCs w:val="22"/>
        </w:rPr>
        <w:t xml:space="preserve"> 90 s</w:t>
      </w:r>
      <w:r>
        <w:rPr>
          <w:rFonts w:asciiTheme="minorHAnsi" w:hAnsiTheme="minorHAnsi"/>
          <w:b/>
          <w:color w:val="4F81BD" w:themeColor="accent1"/>
          <w:sz w:val="22"/>
          <w:szCs w:val="22"/>
        </w:rPr>
        <w:t xml:space="preserve"> ALMA – APEX</w:t>
      </w:r>
    </w:p>
    <w:tbl>
      <w:tblPr>
        <w:tblStyle w:val="TableGrid"/>
        <w:tblW w:w="8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8"/>
        <w:gridCol w:w="498"/>
      </w:tblGrid>
      <w:tr w:rsidR="007121DE" w:rsidTr="0025460E">
        <w:trPr>
          <w:cantSplit/>
          <w:trHeight w:val="1134"/>
        </w:trPr>
        <w:tc>
          <w:tcPr>
            <w:tcW w:w="7610" w:type="dxa"/>
          </w:tcPr>
          <w:p w:rsidR="007121DE" w:rsidRDefault="007121DE"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extent cx="4038329" cy="48466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last90sec_ALMA_DBBC3.png"/>
                          <pic:cNvPicPr/>
                        </pic:nvPicPr>
                        <pic:blipFill rotWithShape="1">
                          <a:blip r:embed="rId24">
                            <a:extLst>
                              <a:ext uri="{28A0092B-C50C-407E-A947-70E740481C1C}">
                                <a14:useLocalDpi xmlns:a14="http://schemas.microsoft.com/office/drawing/2010/main" val="0"/>
                              </a:ext>
                            </a:extLst>
                          </a:blip>
                          <a:srcRect b="7258"/>
                          <a:stretch/>
                        </pic:blipFill>
                        <pic:spPr bwMode="auto">
                          <a:xfrm rot="16200000">
                            <a:off x="0" y="0"/>
                            <a:ext cx="4038225" cy="4846517"/>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7121DE" w:rsidRDefault="007121DE" w:rsidP="0025460E">
            <w:pPr>
              <w:keepNext/>
              <w:ind w:left="113" w:right="113"/>
              <w:jc w:val="center"/>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t>DBBC3</w:t>
            </w:r>
          </w:p>
        </w:tc>
      </w:tr>
      <w:tr w:rsidR="007121DE" w:rsidTr="0025460E">
        <w:trPr>
          <w:cantSplit/>
          <w:trHeight w:val="1134"/>
        </w:trPr>
        <w:tc>
          <w:tcPr>
            <w:tcW w:w="7610" w:type="dxa"/>
          </w:tcPr>
          <w:p w:rsidR="007121DE" w:rsidRDefault="00484DE0"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extent cx="4018747" cy="4772429"/>
                  <wp:effectExtent l="0" t="0" r="5398"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last90sec_ALMA_R2DBE.png"/>
                          <pic:cNvPicPr/>
                        </pic:nvPicPr>
                        <pic:blipFill rotWithShape="1">
                          <a:blip r:embed="rId25">
                            <a:extLst>
                              <a:ext uri="{28A0092B-C50C-407E-A947-70E740481C1C}">
                                <a14:useLocalDpi xmlns:a14="http://schemas.microsoft.com/office/drawing/2010/main" val="0"/>
                              </a:ext>
                            </a:extLst>
                          </a:blip>
                          <a:srcRect b="8234"/>
                          <a:stretch/>
                        </pic:blipFill>
                        <pic:spPr bwMode="auto">
                          <a:xfrm rot="16200000">
                            <a:off x="0" y="0"/>
                            <a:ext cx="4022078" cy="4776384"/>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7121DE" w:rsidRDefault="007121DE" w:rsidP="0025460E">
            <w:pPr>
              <w:keepNext/>
              <w:ind w:left="113" w:right="113"/>
              <w:jc w:val="center"/>
              <w:rPr>
                <w:rFonts w:asciiTheme="minorHAnsi" w:hAnsiTheme="minorHAnsi"/>
                <w:b/>
                <w:noProof/>
                <w:color w:val="4F81BD" w:themeColor="accent1"/>
                <w:sz w:val="22"/>
                <w:szCs w:val="22"/>
                <w:lang w:val="en-GB" w:eastAsia="en-GB" w:bidi="ar-SA"/>
              </w:rPr>
            </w:pPr>
            <w:r>
              <w:rPr>
                <w:rFonts w:asciiTheme="minorHAnsi" w:hAnsiTheme="minorHAnsi"/>
                <w:b/>
                <w:noProof/>
                <w:color w:val="4F81BD" w:themeColor="accent1"/>
                <w:sz w:val="22"/>
                <w:szCs w:val="22"/>
                <w:lang w:val="en-GB" w:eastAsia="en-GB" w:bidi="ar-SA"/>
              </w:rPr>
              <w:t>R2DBE</w:t>
            </w:r>
          </w:p>
        </w:tc>
      </w:tr>
    </w:tbl>
    <w:p w:rsidR="00554BDE" w:rsidRDefault="00554BDE" w:rsidP="00554BDE">
      <w:pPr>
        <w:keepNext/>
        <w:spacing w:before="140"/>
        <w:rPr>
          <w:rFonts w:asciiTheme="minorHAnsi" w:hAnsiTheme="minorHAnsi"/>
          <w:b/>
          <w:color w:val="4F81BD" w:themeColor="accent1"/>
          <w:sz w:val="22"/>
          <w:szCs w:val="22"/>
        </w:rPr>
      </w:pPr>
    </w:p>
    <w:p w:rsidR="00896BB8" w:rsidRDefault="00896BB8" w:rsidP="00896BB8">
      <w:pPr>
        <w:keepNext/>
        <w:rPr>
          <w:rFonts w:asciiTheme="minorHAnsi" w:hAnsiTheme="minorHAnsi"/>
          <w:b/>
          <w:color w:val="4F81BD" w:themeColor="accent1"/>
          <w:sz w:val="22"/>
          <w:szCs w:val="22"/>
        </w:rPr>
      </w:pPr>
      <w:r>
        <w:rPr>
          <w:rFonts w:asciiTheme="minorHAnsi" w:hAnsiTheme="minorHAnsi"/>
          <w:b/>
          <w:color w:val="4F81BD" w:themeColor="accent1"/>
          <w:sz w:val="22"/>
          <w:szCs w:val="22"/>
        </w:rPr>
        <w:t>S</w:t>
      </w:r>
      <w:r w:rsidRPr="007703FC">
        <w:rPr>
          <w:rFonts w:asciiTheme="minorHAnsi" w:hAnsiTheme="minorHAnsi"/>
          <w:b/>
          <w:color w:val="4F81BD" w:themeColor="accent1"/>
          <w:sz w:val="22"/>
          <w:szCs w:val="22"/>
        </w:rPr>
        <w:t>can 292-000</w:t>
      </w:r>
      <w:r w:rsidR="00837139">
        <w:rPr>
          <w:rFonts w:asciiTheme="minorHAnsi" w:hAnsiTheme="minorHAnsi"/>
          <w:b/>
          <w:color w:val="4F81BD" w:themeColor="accent1"/>
          <w:sz w:val="22"/>
          <w:szCs w:val="22"/>
        </w:rPr>
        <w:t>3</w:t>
      </w:r>
      <w:r w:rsidRPr="007703FC">
        <w:rPr>
          <w:rFonts w:asciiTheme="minorHAnsi" w:hAnsiTheme="minorHAnsi"/>
          <w:b/>
          <w:color w:val="4F81BD" w:themeColor="accent1"/>
          <w:sz w:val="22"/>
          <w:szCs w:val="22"/>
        </w:rPr>
        <w:t xml:space="preserve"> </w:t>
      </w:r>
      <w:r>
        <w:rPr>
          <w:rFonts w:asciiTheme="minorHAnsi" w:hAnsiTheme="minorHAnsi"/>
          <w:b/>
          <w:color w:val="4F81BD" w:themeColor="accent1"/>
          <w:sz w:val="22"/>
          <w:szCs w:val="22"/>
        </w:rPr>
        <w:t>last</w:t>
      </w:r>
      <w:r w:rsidRPr="007703FC">
        <w:rPr>
          <w:rFonts w:asciiTheme="minorHAnsi" w:hAnsiTheme="minorHAnsi"/>
          <w:b/>
          <w:color w:val="4F81BD" w:themeColor="accent1"/>
          <w:sz w:val="22"/>
          <w:szCs w:val="22"/>
        </w:rPr>
        <w:t xml:space="preserve"> 90 s</w:t>
      </w:r>
      <w:r>
        <w:rPr>
          <w:rFonts w:asciiTheme="minorHAnsi" w:hAnsiTheme="minorHAnsi"/>
          <w:b/>
          <w:color w:val="4F81BD" w:themeColor="accent1"/>
          <w:sz w:val="22"/>
          <w:szCs w:val="22"/>
        </w:rPr>
        <w:t xml:space="preserve"> ALMA – APEX with </w:t>
      </w:r>
      <w:proofErr w:type="spellStart"/>
      <w:r>
        <w:rPr>
          <w:rFonts w:asciiTheme="minorHAnsi" w:hAnsiTheme="minorHAnsi"/>
          <w:b/>
          <w:color w:val="4F81BD" w:themeColor="accent1"/>
          <w:sz w:val="22"/>
          <w:szCs w:val="22"/>
        </w:rPr>
        <w:t>adhoc</w:t>
      </w:r>
      <w:proofErr w:type="spellEnd"/>
      <w:r>
        <w:rPr>
          <w:rFonts w:asciiTheme="minorHAnsi" w:hAnsiTheme="minorHAnsi"/>
          <w:b/>
          <w:color w:val="4F81BD" w:themeColor="accent1"/>
          <w:sz w:val="22"/>
          <w:szCs w:val="22"/>
        </w:rPr>
        <w:t xml:space="preserve"> phases applied</w:t>
      </w:r>
    </w:p>
    <w:tbl>
      <w:tblPr>
        <w:tblStyle w:val="TableGrid"/>
        <w:tblW w:w="82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1"/>
        <w:gridCol w:w="498"/>
      </w:tblGrid>
      <w:tr w:rsidR="00896BB8" w:rsidTr="00FB3544">
        <w:trPr>
          <w:cantSplit/>
          <w:trHeight w:val="1134"/>
        </w:trPr>
        <w:tc>
          <w:tcPr>
            <w:tcW w:w="7751" w:type="dxa"/>
          </w:tcPr>
          <w:p w:rsidR="00896BB8" w:rsidRDefault="00896BB8"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14:anchorId="38E53483" wp14:editId="4C1C5191">
                  <wp:extent cx="3896340" cy="4629729"/>
                  <wp:effectExtent l="0" t="0" r="4762"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last90sec_adhoc_ALMA_DBBC3.png"/>
                          <pic:cNvPicPr/>
                        </pic:nvPicPr>
                        <pic:blipFill rotWithShape="1">
                          <a:blip r:embed="rId26">
                            <a:extLst>
                              <a:ext uri="{28A0092B-C50C-407E-A947-70E740481C1C}">
                                <a14:useLocalDpi xmlns:a14="http://schemas.microsoft.com/office/drawing/2010/main" val="0"/>
                              </a:ext>
                            </a:extLst>
                          </a:blip>
                          <a:srcRect b="8181"/>
                          <a:stretch/>
                        </pic:blipFill>
                        <pic:spPr bwMode="auto">
                          <a:xfrm rot="16200000">
                            <a:off x="0" y="0"/>
                            <a:ext cx="3898567" cy="4632375"/>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896BB8" w:rsidRDefault="00896BB8" w:rsidP="0025460E">
            <w:pPr>
              <w:keepNext/>
              <w:ind w:left="113" w:right="113"/>
              <w:jc w:val="center"/>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t>DBBC3</w:t>
            </w:r>
          </w:p>
        </w:tc>
      </w:tr>
      <w:tr w:rsidR="00896BB8" w:rsidTr="00FB3544">
        <w:trPr>
          <w:cantSplit/>
          <w:trHeight w:val="1134"/>
        </w:trPr>
        <w:tc>
          <w:tcPr>
            <w:tcW w:w="7751" w:type="dxa"/>
          </w:tcPr>
          <w:p w:rsidR="00896BB8" w:rsidRDefault="00896BB8" w:rsidP="0025460E">
            <w:pPr>
              <w:keepNext/>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drawing>
                <wp:inline distT="0" distB="0" distL="0" distR="0" wp14:anchorId="7572088E" wp14:editId="32BF2A78">
                  <wp:extent cx="3900344" cy="4647028"/>
                  <wp:effectExtent l="0" t="0" r="0" b="0"/>
                  <wp:docPr id="2432" name="Picture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last90sec_adhoc_ALMA_R2DBE.png"/>
                          <pic:cNvPicPr/>
                        </pic:nvPicPr>
                        <pic:blipFill rotWithShape="1">
                          <a:blip r:embed="rId27">
                            <a:extLst>
                              <a:ext uri="{28A0092B-C50C-407E-A947-70E740481C1C}">
                                <a14:useLocalDpi xmlns:a14="http://schemas.microsoft.com/office/drawing/2010/main" val="0"/>
                              </a:ext>
                            </a:extLst>
                          </a:blip>
                          <a:srcRect b="7933"/>
                          <a:stretch/>
                        </pic:blipFill>
                        <pic:spPr bwMode="auto">
                          <a:xfrm rot="16200000">
                            <a:off x="0" y="0"/>
                            <a:ext cx="3904350" cy="4651801"/>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896BB8" w:rsidRDefault="00896BB8" w:rsidP="0025460E">
            <w:pPr>
              <w:keepNext/>
              <w:ind w:left="113" w:right="113"/>
              <w:jc w:val="center"/>
              <w:rPr>
                <w:rFonts w:asciiTheme="minorHAnsi" w:hAnsiTheme="minorHAnsi"/>
                <w:b/>
                <w:noProof/>
                <w:color w:val="4F81BD" w:themeColor="accent1"/>
                <w:sz w:val="22"/>
                <w:szCs w:val="22"/>
                <w:lang w:val="en-GB" w:eastAsia="en-GB" w:bidi="ar-SA"/>
              </w:rPr>
            </w:pPr>
            <w:r>
              <w:rPr>
                <w:rFonts w:asciiTheme="minorHAnsi" w:hAnsiTheme="minorHAnsi"/>
                <w:b/>
                <w:noProof/>
                <w:color w:val="4F81BD" w:themeColor="accent1"/>
                <w:sz w:val="22"/>
                <w:szCs w:val="22"/>
                <w:lang w:val="en-GB" w:eastAsia="en-GB" w:bidi="ar-SA"/>
              </w:rPr>
              <w:t>R2DBE</w:t>
            </w:r>
          </w:p>
        </w:tc>
      </w:tr>
    </w:tbl>
    <w:p w:rsidR="00F55B74" w:rsidRDefault="00F55B74" w:rsidP="00FB3544">
      <w:pPr>
        <w:keepNext/>
        <w:rPr>
          <w:rFonts w:asciiTheme="minorHAnsi" w:hAnsiTheme="minorHAnsi"/>
          <w:b/>
          <w:color w:val="4F81BD" w:themeColor="accent1"/>
          <w:sz w:val="22"/>
          <w:szCs w:val="22"/>
        </w:rPr>
      </w:pPr>
    </w:p>
    <w:p w:rsidR="00FB3544" w:rsidRDefault="00FB3544" w:rsidP="00FB3544">
      <w:pPr>
        <w:keepNext/>
        <w:rPr>
          <w:rFonts w:asciiTheme="minorHAnsi" w:hAnsiTheme="minorHAnsi"/>
          <w:b/>
          <w:color w:val="4F81BD" w:themeColor="accent1"/>
          <w:sz w:val="22"/>
          <w:szCs w:val="22"/>
        </w:rPr>
      </w:pPr>
      <w:r>
        <w:rPr>
          <w:rFonts w:asciiTheme="minorHAnsi" w:hAnsiTheme="minorHAnsi"/>
          <w:b/>
          <w:color w:val="4F81BD" w:themeColor="accent1"/>
          <w:sz w:val="22"/>
          <w:szCs w:val="22"/>
        </w:rPr>
        <w:t>S</w:t>
      </w:r>
      <w:r w:rsidRPr="007703FC">
        <w:rPr>
          <w:rFonts w:asciiTheme="minorHAnsi" w:hAnsiTheme="minorHAnsi"/>
          <w:b/>
          <w:color w:val="4F81BD" w:themeColor="accent1"/>
          <w:sz w:val="22"/>
          <w:szCs w:val="22"/>
        </w:rPr>
        <w:t>can 29</w:t>
      </w:r>
      <w:r>
        <w:rPr>
          <w:rFonts w:asciiTheme="minorHAnsi" w:hAnsiTheme="minorHAnsi"/>
          <w:b/>
          <w:color w:val="4F81BD" w:themeColor="accent1"/>
          <w:sz w:val="22"/>
          <w:szCs w:val="22"/>
        </w:rPr>
        <w:t>4</w:t>
      </w:r>
      <w:r w:rsidRPr="007703FC">
        <w:rPr>
          <w:rFonts w:asciiTheme="minorHAnsi" w:hAnsiTheme="minorHAnsi"/>
          <w:b/>
          <w:color w:val="4F81BD" w:themeColor="accent1"/>
          <w:sz w:val="22"/>
          <w:szCs w:val="22"/>
        </w:rPr>
        <w:t>-000</w:t>
      </w:r>
      <w:r>
        <w:rPr>
          <w:rFonts w:asciiTheme="minorHAnsi" w:hAnsiTheme="minorHAnsi"/>
          <w:b/>
          <w:color w:val="4F81BD" w:themeColor="accent1"/>
          <w:sz w:val="22"/>
          <w:szCs w:val="22"/>
        </w:rPr>
        <w:t>6</w:t>
      </w:r>
      <w:r w:rsidR="005A61E3">
        <w:rPr>
          <w:rFonts w:asciiTheme="minorHAnsi" w:hAnsiTheme="minorHAnsi"/>
          <w:b/>
          <w:color w:val="4F81BD" w:themeColor="accent1"/>
          <w:sz w:val="22"/>
          <w:szCs w:val="22"/>
        </w:rPr>
        <w:t xml:space="preserve"> </w:t>
      </w:r>
      <w:proofErr w:type="gramStart"/>
      <w:r w:rsidR="005A61E3">
        <w:rPr>
          <w:rFonts w:asciiTheme="minorHAnsi" w:hAnsiTheme="minorHAnsi"/>
          <w:b/>
          <w:color w:val="4F81BD" w:themeColor="accent1"/>
          <w:sz w:val="22"/>
          <w:szCs w:val="22"/>
        </w:rPr>
        <w:t xml:space="preserve">/ </w:t>
      </w:r>
      <w:r w:rsidRPr="007703FC">
        <w:rPr>
          <w:rFonts w:asciiTheme="minorHAnsi" w:hAnsiTheme="minorHAnsi"/>
          <w:b/>
          <w:color w:val="4F81BD" w:themeColor="accent1"/>
          <w:sz w:val="22"/>
          <w:szCs w:val="22"/>
        </w:rPr>
        <w:t xml:space="preserve"> </w:t>
      </w:r>
      <w:r w:rsidR="005A61E3">
        <w:rPr>
          <w:rFonts w:asciiTheme="minorHAnsi" w:hAnsiTheme="minorHAnsi"/>
          <w:b/>
          <w:color w:val="4F81BD" w:themeColor="accent1"/>
          <w:sz w:val="22"/>
          <w:szCs w:val="22"/>
        </w:rPr>
        <w:t>300</w:t>
      </w:r>
      <w:proofErr w:type="gramEnd"/>
      <w:r w:rsidRPr="007703FC">
        <w:rPr>
          <w:rFonts w:asciiTheme="minorHAnsi" w:hAnsiTheme="minorHAnsi"/>
          <w:b/>
          <w:color w:val="4F81BD" w:themeColor="accent1"/>
          <w:sz w:val="22"/>
          <w:szCs w:val="22"/>
        </w:rPr>
        <w:t xml:space="preserve"> s</w:t>
      </w:r>
      <w:r w:rsidR="005A61E3">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 xml:space="preserve"> </w:t>
      </w:r>
      <w:r w:rsidR="005A61E3">
        <w:rPr>
          <w:rFonts w:asciiTheme="minorHAnsi" w:hAnsiTheme="minorHAnsi"/>
          <w:b/>
          <w:color w:val="4F81BD" w:themeColor="accent1"/>
          <w:sz w:val="22"/>
          <w:szCs w:val="22"/>
        </w:rPr>
        <w:t>APEX DBBC3-R2DBE zero baseline correlated full-band</w:t>
      </w:r>
    </w:p>
    <w:tbl>
      <w:tblPr>
        <w:tblStyle w:val="TableGrid"/>
        <w:tblW w:w="8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498"/>
      </w:tblGrid>
      <w:tr w:rsidR="005A61E3" w:rsidTr="00FB3544">
        <w:trPr>
          <w:cantSplit/>
          <w:trHeight w:val="1134"/>
        </w:trPr>
        <w:tc>
          <w:tcPr>
            <w:tcW w:w="7718" w:type="dxa"/>
          </w:tcPr>
          <w:p w:rsidR="00FB3544" w:rsidRDefault="00FB3544" w:rsidP="0025460E">
            <w:pPr>
              <w:keepNext/>
              <w:rPr>
                <w:rFonts w:asciiTheme="minorHAnsi" w:hAnsiTheme="minorHAnsi"/>
                <w:b/>
                <w:color w:val="4F81BD" w:themeColor="accent1"/>
                <w:sz w:val="22"/>
                <w:szCs w:val="22"/>
              </w:rPr>
            </w:pPr>
            <w:r>
              <w:rPr>
                <w:rFonts w:asciiTheme="minorHAnsi" w:hAnsiTheme="minorHAnsi"/>
                <w:b/>
                <w:noProof/>
                <w:sz w:val="22"/>
                <w:szCs w:val="22"/>
                <w:lang w:val="en-GB" w:eastAsia="en-GB" w:bidi="ar-SA"/>
              </w:rPr>
              <w:drawing>
                <wp:inline distT="0" distB="0" distL="0" distR="0" wp14:anchorId="42A956D8" wp14:editId="7575636C">
                  <wp:extent cx="4281329" cy="5368884"/>
                  <wp:effectExtent l="8890" t="0" r="0" b="0"/>
                  <wp:docPr id="2444" name="Picture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bt-e18p17-290-0046.png"/>
                          <pic:cNvPicPr/>
                        </pic:nvPicPr>
                        <pic:blipFill rotWithShape="1">
                          <a:blip r:embed="rId28">
                            <a:extLst>
                              <a:ext uri="{28A0092B-C50C-407E-A947-70E740481C1C}">
                                <a14:useLocalDpi xmlns:a14="http://schemas.microsoft.com/office/drawing/2010/main" val="0"/>
                              </a:ext>
                            </a:extLst>
                          </a:blip>
                          <a:srcRect b="6692"/>
                          <a:stretch/>
                        </pic:blipFill>
                        <pic:spPr bwMode="auto">
                          <a:xfrm rot="16200000">
                            <a:off x="0" y="0"/>
                            <a:ext cx="4287710" cy="5376886"/>
                          </a:xfrm>
                          <a:prstGeom prst="rect">
                            <a:avLst/>
                          </a:prstGeom>
                          <a:ln>
                            <a:noFill/>
                          </a:ln>
                          <a:extLst>
                            <a:ext uri="{53640926-AAD7-44D8-BBD7-CCE9431645EC}">
                              <a14:shadowObscured xmlns:a14="http://schemas.microsoft.com/office/drawing/2010/main"/>
                            </a:ext>
                          </a:extLst>
                        </pic:spPr>
                      </pic:pic>
                    </a:graphicData>
                  </a:graphic>
                </wp:inline>
              </w:drawing>
            </w:r>
          </w:p>
        </w:tc>
        <w:tc>
          <w:tcPr>
            <w:tcW w:w="498" w:type="dxa"/>
            <w:textDirection w:val="btLr"/>
          </w:tcPr>
          <w:p w:rsidR="00FB3544" w:rsidRDefault="00FB3544" w:rsidP="0025460E">
            <w:pPr>
              <w:keepNext/>
              <w:ind w:left="113" w:right="113"/>
              <w:jc w:val="center"/>
              <w:rPr>
                <w:rFonts w:asciiTheme="minorHAnsi" w:hAnsiTheme="minorHAnsi"/>
                <w:b/>
                <w:color w:val="4F81BD" w:themeColor="accent1"/>
                <w:sz w:val="22"/>
                <w:szCs w:val="22"/>
              </w:rPr>
            </w:pPr>
            <w:r>
              <w:rPr>
                <w:rFonts w:asciiTheme="minorHAnsi" w:hAnsiTheme="minorHAnsi"/>
                <w:b/>
                <w:noProof/>
                <w:color w:val="4F81BD" w:themeColor="accent1"/>
                <w:sz w:val="22"/>
                <w:szCs w:val="22"/>
                <w:lang w:val="en-GB" w:eastAsia="en-GB" w:bidi="ar-SA"/>
              </w:rPr>
              <w:t>DBBC3 – R2DBE zero baseline</w:t>
            </w:r>
          </w:p>
        </w:tc>
      </w:tr>
    </w:tbl>
    <w:p w:rsidR="007121DE" w:rsidRDefault="007121DE" w:rsidP="00554BDE">
      <w:pPr>
        <w:keepNext/>
        <w:spacing w:before="140"/>
        <w:rPr>
          <w:rFonts w:asciiTheme="minorHAnsi" w:hAnsiTheme="minorHAnsi"/>
          <w:b/>
          <w:color w:val="4F81BD" w:themeColor="accent1"/>
          <w:sz w:val="22"/>
          <w:szCs w:val="22"/>
        </w:rPr>
      </w:pPr>
    </w:p>
    <w:p w:rsidR="00F55B74" w:rsidRDefault="00F55B74" w:rsidP="005A61E3">
      <w:pPr>
        <w:spacing w:after="140" w:line="280" w:lineRule="exact"/>
        <w:rPr>
          <w:rFonts w:ascii="Calibri" w:hAnsi="Calibri" w:cs="Arial"/>
          <w:b/>
          <w:bCs/>
          <w:color w:val="000000" w:themeColor="text1"/>
          <w:sz w:val="22"/>
          <w:szCs w:val="22"/>
        </w:rPr>
      </w:pPr>
    </w:p>
    <w:p w:rsidR="00F55B74" w:rsidRDefault="00F55B74" w:rsidP="005A61E3">
      <w:pPr>
        <w:spacing w:after="140" w:line="280" w:lineRule="exact"/>
        <w:rPr>
          <w:rFonts w:ascii="Calibri" w:hAnsi="Calibri" w:cs="Arial"/>
          <w:b/>
          <w:bCs/>
          <w:color w:val="000000" w:themeColor="text1"/>
          <w:sz w:val="22"/>
          <w:szCs w:val="22"/>
        </w:rPr>
      </w:pPr>
      <w:r>
        <w:rPr>
          <w:rFonts w:ascii="Calibri" w:hAnsi="Calibri" w:cs="Arial"/>
          <w:b/>
          <w:bCs/>
          <w:color w:val="000000" w:themeColor="text1"/>
          <w:sz w:val="22"/>
          <w:szCs w:val="22"/>
        </w:rPr>
        <w:t>Result Summary</w:t>
      </w:r>
    </w:p>
    <w:p w:rsidR="005A61E3" w:rsidRDefault="00F55B74" w:rsidP="005A61E3">
      <w:pPr>
        <w:spacing w:after="140" w:line="280" w:lineRule="exact"/>
        <w:rPr>
          <w:rFonts w:ascii="Calibri" w:hAnsi="Calibri" w:cs="Arial"/>
          <w:b/>
          <w:bCs/>
          <w:color w:val="000000" w:themeColor="text1"/>
          <w:sz w:val="22"/>
          <w:szCs w:val="22"/>
        </w:rPr>
      </w:pPr>
      <w:r>
        <w:rPr>
          <w:rFonts w:ascii="Calibri" w:hAnsi="Calibri" w:cs="Arial"/>
          <w:b/>
          <w:bCs/>
          <w:color w:val="000000" w:themeColor="text1"/>
          <w:sz w:val="22"/>
          <w:szCs w:val="22"/>
        </w:rPr>
        <w:tab/>
        <w:t>Z</w:t>
      </w:r>
      <w:r w:rsidR="005A61E3">
        <w:rPr>
          <w:rFonts w:ascii="Calibri" w:hAnsi="Calibri" w:cs="Arial"/>
          <w:b/>
          <w:bCs/>
          <w:color w:val="000000" w:themeColor="text1"/>
          <w:sz w:val="22"/>
          <w:szCs w:val="22"/>
        </w:rPr>
        <w:t xml:space="preserve">ero </w:t>
      </w:r>
      <w:proofErr w:type="gramStart"/>
      <w:r w:rsidR="005A61E3">
        <w:rPr>
          <w:rFonts w:ascii="Calibri" w:hAnsi="Calibri" w:cs="Arial"/>
          <w:b/>
          <w:bCs/>
          <w:color w:val="000000" w:themeColor="text1"/>
          <w:sz w:val="22"/>
          <w:szCs w:val="22"/>
        </w:rPr>
        <w:t>Baseline</w:t>
      </w:r>
      <w:proofErr w:type="gramEnd"/>
      <w:r>
        <w:rPr>
          <w:rFonts w:ascii="Calibri" w:hAnsi="Calibri" w:cs="Arial"/>
          <w:b/>
          <w:bCs/>
          <w:color w:val="000000" w:themeColor="text1"/>
          <w:sz w:val="22"/>
          <w:szCs w:val="22"/>
        </w:rPr>
        <w:t xml:space="preserve"> DBBC3 – R2DBE</w:t>
      </w:r>
    </w:p>
    <w:tbl>
      <w:tblPr>
        <w:tblStyle w:val="TableGrid"/>
        <w:tblW w:w="0" w:type="auto"/>
        <w:jc w:val="center"/>
        <w:tblInd w:w="-2054" w:type="dxa"/>
        <w:tblLook w:val="04A0" w:firstRow="1" w:lastRow="0" w:firstColumn="1" w:lastColumn="0" w:noHBand="0" w:noVBand="1"/>
      </w:tblPr>
      <w:tblGrid>
        <w:gridCol w:w="4392"/>
        <w:gridCol w:w="1647"/>
        <w:gridCol w:w="1753"/>
      </w:tblGrid>
      <w:tr w:rsidR="005A61E3" w:rsidTr="005A61E3">
        <w:trPr>
          <w:jc w:val="center"/>
        </w:trPr>
        <w:tc>
          <w:tcPr>
            <w:tcW w:w="4392" w:type="dxa"/>
            <w:shd w:val="clear" w:color="auto" w:fill="C6D9F1" w:themeFill="text2" w:themeFillTint="33"/>
          </w:tcPr>
          <w:p w:rsidR="005A61E3" w:rsidRDefault="005A61E3"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Scan</w:t>
            </w:r>
          </w:p>
        </w:tc>
        <w:tc>
          <w:tcPr>
            <w:tcW w:w="1647" w:type="dxa"/>
            <w:shd w:val="clear" w:color="auto" w:fill="C6D9F1" w:themeFill="text2" w:themeFillTint="33"/>
          </w:tcPr>
          <w:p w:rsidR="005A61E3" w:rsidRPr="000E5D5A" w:rsidRDefault="005A61E3"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Parameter</w:t>
            </w:r>
          </w:p>
        </w:tc>
        <w:tc>
          <w:tcPr>
            <w:tcW w:w="1753" w:type="dxa"/>
            <w:shd w:val="clear" w:color="auto" w:fill="C6D9F1" w:themeFill="text2" w:themeFillTint="33"/>
          </w:tcPr>
          <w:p w:rsidR="005A61E3" w:rsidRPr="000E5D5A" w:rsidRDefault="005A61E3"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DBBC3 - R2DBE</w:t>
            </w:r>
          </w:p>
        </w:tc>
      </w:tr>
      <w:tr w:rsidR="005A61E3" w:rsidTr="005A61E3">
        <w:trPr>
          <w:jc w:val="center"/>
        </w:trPr>
        <w:tc>
          <w:tcPr>
            <w:tcW w:w="4392" w:type="dxa"/>
          </w:tcPr>
          <w:p w:rsidR="005A61E3"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Scan 292-0003 first 90 s</w:t>
            </w:r>
          </w:p>
        </w:tc>
        <w:tc>
          <w:tcPr>
            <w:tcW w:w="1647" w:type="dxa"/>
          </w:tcPr>
          <w:p w:rsidR="005A61E3" w:rsidRPr="000E5D5A"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Amp</w:t>
            </w:r>
          </w:p>
        </w:tc>
        <w:tc>
          <w:tcPr>
            <w:tcW w:w="1753" w:type="dxa"/>
          </w:tcPr>
          <w:p w:rsidR="005A61E3" w:rsidRPr="000E5D5A" w:rsidRDefault="005A61E3" w:rsidP="005A61E3">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7312 </w:t>
            </w:r>
            <w:proofErr w:type="spellStart"/>
            <w:r>
              <w:rPr>
                <w:rFonts w:asciiTheme="minorHAnsi" w:hAnsiTheme="minorHAnsi" w:cs="Courier New"/>
                <w:sz w:val="20"/>
                <w:szCs w:val="20"/>
                <w:lang w:val="en-GB" w:eastAsia="en-US" w:bidi="ar-SA"/>
              </w:rPr>
              <w:t>whitney</w:t>
            </w:r>
            <w:proofErr w:type="spellEnd"/>
          </w:p>
        </w:tc>
      </w:tr>
      <w:tr w:rsidR="005A61E3" w:rsidTr="005A61E3">
        <w:trPr>
          <w:jc w:val="center"/>
        </w:trPr>
        <w:tc>
          <w:tcPr>
            <w:tcW w:w="4392" w:type="dxa"/>
          </w:tcPr>
          <w:p w:rsidR="005A61E3"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Scan 292-0003 first 90 s </w:t>
            </w:r>
            <w:proofErr w:type="spellStart"/>
            <w:r>
              <w:rPr>
                <w:rFonts w:asciiTheme="minorHAnsi" w:hAnsiTheme="minorHAnsi" w:cs="Courier New"/>
                <w:sz w:val="20"/>
                <w:szCs w:val="20"/>
                <w:lang w:val="en-GB" w:eastAsia="en-US" w:bidi="ar-SA"/>
              </w:rPr>
              <w:t>adhoc</w:t>
            </w:r>
            <w:proofErr w:type="spellEnd"/>
            <w:r>
              <w:rPr>
                <w:rFonts w:asciiTheme="minorHAnsi" w:hAnsiTheme="minorHAnsi" w:cs="Courier New"/>
                <w:sz w:val="20"/>
                <w:szCs w:val="20"/>
                <w:lang w:val="en-GB" w:eastAsia="en-US" w:bidi="ar-SA"/>
              </w:rPr>
              <w:t xml:space="preserve"> phases applied</w:t>
            </w:r>
          </w:p>
        </w:tc>
        <w:tc>
          <w:tcPr>
            <w:tcW w:w="1647" w:type="dxa"/>
          </w:tcPr>
          <w:p w:rsidR="005A61E3"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Amp</w:t>
            </w:r>
          </w:p>
        </w:tc>
        <w:tc>
          <w:tcPr>
            <w:tcW w:w="1753" w:type="dxa"/>
          </w:tcPr>
          <w:p w:rsidR="005A61E3"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8407 </w:t>
            </w:r>
            <w:proofErr w:type="spellStart"/>
            <w:r>
              <w:rPr>
                <w:rFonts w:asciiTheme="minorHAnsi" w:hAnsiTheme="minorHAnsi" w:cs="Courier New"/>
                <w:sz w:val="20"/>
                <w:szCs w:val="20"/>
                <w:lang w:val="en-GB" w:eastAsia="en-US" w:bidi="ar-SA"/>
              </w:rPr>
              <w:t>whitney</w:t>
            </w:r>
            <w:proofErr w:type="spellEnd"/>
          </w:p>
        </w:tc>
      </w:tr>
      <w:tr w:rsidR="005A61E3" w:rsidTr="005A61E3">
        <w:trPr>
          <w:jc w:val="center"/>
        </w:trPr>
        <w:tc>
          <w:tcPr>
            <w:tcW w:w="4392" w:type="dxa"/>
          </w:tcPr>
          <w:p w:rsidR="005A61E3" w:rsidRDefault="005A61E3" w:rsidP="005A61E3">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Scan 292-0003 last 90 s</w:t>
            </w:r>
          </w:p>
        </w:tc>
        <w:tc>
          <w:tcPr>
            <w:tcW w:w="1647" w:type="dxa"/>
          </w:tcPr>
          <w:p w:rsidR="005A61E3" w:rsidRPr="000E5D5A"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Amp</w:t>
            </w:r>
          </w:p>
        </w:tc>
        <w:tc>
          <w:tcPr>
            <w:tcW w:w="1753" w:type="dxa"/>
          </w:tcPr>
          <w:p w:rsidR="005A61E3" w:rsidRPr="000E5D5A"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7237 </w:t>
            </w:r>
            <w:proofErr w:type="spellStart"/>
            <w:r>
              <w:rPr>
                <w:rFonts w:asciiTheme="minorHAnsi" w:hAnsiTheme="minorHAnsi" w:cs="Courier New"/>
                <w:sz w:val="20"/>
                <w:szCs w:val="20"/>
                <w:lang w:val="en-GB" w:eastAsia="en-US" w:bidi="ar-SA"/>
              </w:rPr>
              <w:t>whitney</w:t>
            </w:r>
            <w:proofErr w:type="spellEnd"/>
          </w:p>
        </w:tc>
      </w:tr>
      <w:tr w:rsidR="005A61E3" w:rsidTr="005A61E3">
        <w:trPr>
          <w:jc w:val="center"/>
        </w:trPr>
        <w:tc>
          <w:tcPr>
            <w:tcW w:w="4392" w:type="dxa"/>
          </w:tcPr>
          <w:p w:rsidR="005A61E3" w:rsidRDefault="005A61E3" w:rsidP="005A61E3">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Scan 292-0003 last 90 s </w:t>
            </w:r>
            <w:proofErr w:type="spellStart"/>
            <w:r>
              <w:rPr>
                <w:rFonts w:asciiTheme="minorHAnsi" w:hAnsiTheme="minorHAnsi" w:cs="Courier New"/>
                <w:sz w:val="20"/>
                <w:szCs w:val="20"/>
                <w:lang w:val="en-GB" w:eastAsia="en-US" w:bidi="ar-SA"/>
              </w:rPr>
              <w:t>adhoc</w:t>
            </w:r>
            <w:proofErr w:type="spellEnd"/>
            <w:r>
              <w:rPr>
                <w:rFonts w:asciiTheme="minorHAnsi" w:hAnsiTheme="minorHAnsi" w:cs="Courier New"/>
                <w:sz w:val="20"/>
                <w:szCs w:val="20"/>
                <w:lang w:val="en-GB" w:eastAsia="en-US" w:bidi="ar-SA"/>
              </w:rPr>
              <w:t xml:space="preserve"> phases applied</w:t>
            </w:r>
          </w:p>
        </w:tc>
        <w:tc>
          <w:tcPr>
            <w:tcW w:w="1647" w:type="dxa"/>
          </w:tcPr>
          <w:p w:rsidR="005A61E3"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Amp</w:t>
            </w:r>
          </w:p>
        </w:tc>
        <w:tc>
          <w:tcPr>
            <w:tcW w:w="1753" w:type="dxa"/>
          </w:tcPr>
          <w:p w:rsidR="005A61E3"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8316 </w:t>
            </w:r>
            <w:proofErr w:type="spellStart"/>
            <w:r>
              <w:rPr>
                <w:rFonts w:asciiTheme="minorHAnsi" w:hAnsiTheme="minorHAnsi" w:cs="Courier New"/>
                <w:sz w:val="20"/>
                <w:szCs w:val="20"/>
                <w:lang w:val="en-GB" w:eastAsia="en-US" w:bidi="ar-SA"/>
              </w:rPr>
              <w:t>whitney</w:t>
            </w:r>
            <w:proofErr w:type="spellEnd"/>
          </w:p>
        </w:tc>
      </w:tr>
      <w:tr w:rsidR="005A61E3" w:rsidTr="005A61E3">
        <w:trPr>
          <w:jc w:val="center"/>
        </w:trPr>
        <w:tc>
          <w:tcPr>
            <w:tcW w:w="4392" w:type="dxa"/>
          </w:tcPr>
          <w:p w:rsidR="005A61E3" w:rsidRDefault="005A61E3" w:rsidP="005A61E3">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Scan 294-0006 all 300 s, full-band 0-2 GHz</w:t>
            </w:r>
          </w:p>
        </w:tc>
        <w:tc>
          <w:tcPr>
            <w:tcW w:w="1647" w:type="dxa"/>
          </w:tcPr>
          <w:p w:rsidR="005A61E3"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Amp</w:t>
            </w:r>
          </w:p>
        </w:tc>
        <w:tc>
          <w:tcPr>
            <w:tcW w:w="1753" w:type="dxa"/>
          </w:tcPr>
          <w:p w:rsidR="005A61E3" w:rsidRDefault="005A61E3"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9094 </w:t>
            </w:r>
            <w:proofErr w:type="spellStart"/>
            <w:r>
              <w:rPr>
                <w:rFonts w:asciiTheme="minorHAnsi" w:hAnsiTheme="minorHAnsi" w:cs="Courier New"/>
                <w:sz w:val="20"/>
                <w:szCs w:val="20"/>
                <w:lang w:val="en-GB" w:eastAsia="en-US" w:bidi="ar-SA"/>
              </w:rPr>
              <w:t>whitney</w:t>
            </w:r>
            <w:proofErr w:type="spellEnd"/>
          </w:p>
        </w:tc>
      </w:tr>
    </w:tbl>
    <w:p w:rsidR="005A61E3" w:rsidRPr="00597DD3" w:rsidRDefault="00597DD3" w:rsidP="00EC774D">
      <w:pPr>
        <w:spacing w:after="140" w:line="280" w:lineRule="exact"/>
        <w:rPr>
          <w:rFonts w:ascii="Calibri" w:hAnsi="Calibri" w:cs="Arial"/>
          <w:bCs/>
          <w:color w:val="000000" w:themeColor="text1"/>
          <w:sz w:val="20"/>
          <w:szCs w:val="20"/>
        </w:rPr>
      </w:pPr>
      <w:r>
        <w:rPr>
          <w:rFonts w:ascii="Calibri" w:hAnsi="Calibri" w:cs="Arial"/>
          <w:b/>
          <w:bCs/>
          <w:color w:val="000000" w:themeColor="text1"/>
          <w:sz w:val="22"/>
          <w:szCs w:val="22"/>
        </w:rPr>
        <w:tab/>
      </w:r>
      <w:r w:rsidRPr="00597DD3">
        <w:rPr>
          <w:rFonts w:ascii="Calibri" w:hAnsi="Calibri" w:cs="Arial"/>
          <w:b/>
          <w:bCs/>
          <w:color w:val="000000" w:themeColor="text1"/>
          <w:sz w:val="20"/>
          <w:szCs w:val="20"/>
        </w:rPr>
        <w:t xml:space="preserve">Note: </w:t>
      </w:r>
      <w:r>
        <w:rPr>
          <w:rFonts w:ascii="Calibri" w:hAnsi="Calibri" w:cs="Arial"/>
          <w:bCs/>
          <w:color w:val="000000" w:themeColor="text1"/>
          <w:sz w:val="20"/>
          <w:szCs w:val="20"/>
        </w:rPr>
        <w:t>C</w:t>
      </w:r>
      <w:r w:rsidRPr="00597DD3">
        <w:rPr>
          <w:rFonts w:ascii="Calibri" w:hAnsi="Calibri" w:cs="Arial"/>
          <w:bCs/>
          <w:color w:val="000000" w:themeColor="text1"/>
          <w:sz w:val="20"/>
          <w:szCs w:val="20"/>
        </w:rPr>
        <w:t xml:space="preserve">orrelated as </w:t>
      </w:r>
      <w:r>
        <w:rPr>
          <w:rFonts w:ascii="Calibri" w:hAnsi="Calibri" w:cs="Arial"/>
          <w:bCs/>
          <w:color w:val="000000" w:themeColor="text1"/>
          <w:sz w:val="20"/>
          <w:szCs w:val="20"/>
        </w:rPr>
        <w:t xml:space="preserve">a </w:t>
      </w:r>
      <w:r w:rsidRPr="00597DD3">
        <w:rPr>
          <w:rFonts w:ascii="Calibri" w:hAnsi="Calibri" w:cs="Arial"/>
          <w:bCs/>
          <w:color w:val="000000" w:themeColor="text1"/>
          <w:sz w:val="20"/>
          <w:szCs w:val="20"/>
        </w:rPr>
        <w:t>baseline</w:t>
      </w:r>
      <w:r>
        <w:rPr>
          <w:rFonts w:ascii="Calibri" w:hAnsi="Calibri" w:cs="Arial"/>
          <w:bCs/>
          <w:color w:val="000000" w:themeColor="text1"/>
          <w:sz w:val="20"/>
          <w:szCs w:val="20"/>
        </w:rPr>
        <w:t xml:space="preserve"> between two stations</w:t>
      </w:r>
      <w:r w:rsidRPr="00597DD3">
        <w:rPr>
          <w:rFonts w:ascii="Calibri" w:hAnsi="Calibri" w:cs="Arial"/>
          <w:bCs/>
          <w:color w:val="000000" w:themeColor="text1"/>
          <w:sz w:val="20"/>
          <w:szCs w:val="20"/>
        </w:rPr>
        <w:t xml:space="preserve">; </w:t>
      </w:r>
      <w:r>
        <w:rPr>
          <w:rFonts w:ascii="Calibri" w:hAnsi="Calibri" w:cs="Arial"/>
          <w:bCs/>
          <w:color w:val="000000" w:themeColor="text1"/>
          <w:sz w:val="20"/>
          <w:szCs w:val="20"/>
        </w:rPr>
        <w:t xml:space="preserve">amp </w:t>
      </w:r>
      <w:r w:rsidRPr="00597DD3">
        <w:rPr>
          <w:rFonts w:ascii="Calibri" w:hAnsi="Calibri" w:cs="Arial"/>
          <w:bCs/>
          <w:color w:val="000000" w:themeColor="text1"/>
          <w:sz w:val="20"/>
          <w:szCs w:val="20"/>
        </w:rPr>
        <w:t>scale</w:t>
      </w:r>
      <w:r>
        <w:rPr>
          <w:rFonts w:ascii="Calibri" w:hAnsi="Calibri" w:cs="Arial"/>
          <w:bCs/>
          <w:color w:val="000000" w:themeColor="text1"/>
          <w:sz w:val="20"/>
          <w:szCs w:val="20"/>
        </w:rPr>
        <w:t xml:space="preserve"> is</w:t>
      </w:r>
      <w:r w:rsidRPr="00597DD3">
        <w:rPr>
          <w:rFonts w:ascii="Calibri" w:hAnsi="Calibri" w:cs="Arial"/>
          <w:bCs/>
          <w:color w:val="000000" w:themeColor="text1"/>
          <w:sz w:val="20"/>
          <w:szCs w:val="20"/>
        </w:rPr>
        <w:t xml:space="preserve"> 11300 </w:t>
      </w:r>
      <w:proofErr w:type="spellStart"/>
      <w:proofErr w:type="gramStart"/>
      <w:r w:rsidRPr="00597DD3">
        <w:rPr>
          <w:rFonts w:ascii="Calibri" w:hAnsi="Calibri" w:cs="Arial"/>
          <w:bCs/>
          <w:color w:val="000000" w:themeColor="text1"/>
          <w:sz w:val="20"/>
          <w:szCs w:val="20"/>
        </w:rPr>
        <w:t>whitney</w:t>
      </w:r>
      <w:proofErr w:type="spellEnd"/>
      <w:proofErr w:type="gramEnd"/>
      <w:r w:rsidRPr="00597DD3">
        <w:rPr>
          <w:rFonts w:ascii="Calibri" w:hAnsi="Calibri" w:cs="Arial"/>
          <w:bCs/>
          <w:color w:val="000000" w:themeColor="text1"/>
          <w:sz w:val="20"/>
          <w:szCs w:val="20"/>
        </w:rPr>
        <w:t xml:space="preserve"> = 100 % correlated.</w:t>
      </w:r>
    </w:p>
    <w:p w:rsidR="00597DD3" w:rsidRDefault="00597DD3" w:rsidP="00EC774D">
      <w:pPr>
        <w:spacing w:after="140" w:line="280" w:lineRule="exact"/>
        <w:rPr>
          <w:rFonts w:ascii="Calibri" w:hAnsi="Calibri" w:cs="Arial"/>
          <w:b/>
          <w:bCs/>
          <w:color w:val="000000" w:themeColor="text1"/>
          <w:sz w:val="22"/>
          <w:szCs w:val="22"/>
        </w:rPr>
      </w:pPr>
    </w:p>
    <w:p w:rsidR="00F55B74" w:rsidRDefault="00F55B74" w:rsidP="00EC774D">
      <w:pPr>
        <w:spacing w:after="140" w:line="280" w:lineRule="exact"/>
        <w:rPr>
          <w:rFonts w:ascii="Calibri" w:hAnsi="Calibri" w:cs="Arial"/>
          <w:b/>
          <w:bCs/>
          <w:color w:val="000000" w:themeColor="text1"/>
          <w:sz w:val="22"/>
          <w:szCs w:val="22"/>
        </w:rPr>
      </w:pPr>
    </w:p>
    <w:p w:rsidR="00F55B74" w:rsidRDefault="00F55B74" w:rsidP="00EC774D">
      <w:pPr>
        <w:spacing w:after="140" w:line="280" w:lineRule="exact"/>
        <w:rPr>
          <w:rFonts w:ascii="Calibri" w:hAnsi="Calibri" w:cs="Arial"/>
          <w:b/>
          <w:bCs/>
          <w:color w:val="000000" w:themeColor="text1"/>
          <w:sz w:val="22"/>
          <w:szCs w:val="22"/>
        </w:rPr>
      </w:pPr>
    </w:p>
    <w:p w:rsidR="00EC774D" w:rsidRDefault="00F55B74" w:rsidP="00EC774D">
      <w:pPr>
        <w:spacing w:after="140" w:line="280" w:lineRule="exact"/>
        <w:rPr>
          <w:rFonts w:ascii="Calibri" w:hAnsi="Calibri" w:cs="Arial"/>
          <w:b/>
          <w:bCs/>
          <w:color w:val="000000" w:themeColor="text1"/>
          <w:sz w:val="22"/>
          <w:szCs w:val="22"/>
        </w:rPr>
      </w:pPr>
      <w:r>
        <w:rPr>
          <w:rFonts w:ascii="Calibri" w:hAnsi="Calibri" w:cs="Arial"/>
          <w:b/>
          <w:bCs/>
          <w:color w:val="000000" w:themeColor="text1"/>
          <w:sz w:val="22"/>
          <w:szCs w:val="22"/>
        </w:rPr>
        <w:lastRenderedPageBreak/>
        <w:tab/>
        <w:t>Baseline APEX – ALMA</w:t>
      </w:r>
      <w:r w:rsidR="00837139">
        <w:rPr>
          <w:rFonts w:ascii="Calibri" w:hAnsi="Calibri" w:cs="Arial"/>
          <w:b/>
          <w:bCs/>
          <w:color w:val="000000" w:themeColor="text1"/>
          <w:sz w:val="22"/>
          <w:szCs w:val="22"/>
        </w:rPr>
        <w:t>:</w:t>
      </w:r>
    </w:p>
    <w:p w:rsidR="00E951DC" w:rsidRPr="00496154" w:rsidRDefault="00E951DC" w:rsidP="00E951DC">
      <w:pPr>
        <w:keepNext/>
        <w:spacing w:before="140" w:after="100" w:line="280" w:lineRule="exact"/>
        <w:rPr>
          <w:rFonts w:asciiTheme="minorHAnsi" w:hAnsiTheme="minorHAnsi"/>
          <w:b/>
          <w:color w:val="000000" w:themeColor="text1"/>
          <w:sz w:val="20"/>
          <w:szCs w:val="20"/>
        </w:rPr>
      </w:pPr>
      <w:r>
        <w:rPr>
          <w:rFonts w:asciiTheme="minorHAnsi" w:hAnsiTheme="minorHAnsi"/>
          <w:b/>
          <w:color w:val="000000" w:themeColor="text1"/>
          <w:sz w:val="22"/>
          <w:szCs w:val="22"/>
        </w:rPr>
        <w:tab/>
      </w:r>
      <w:r>
        <w:rPr>
          <w:rFonts w:asciiTheme="minorHAnsi" w:hAnsiTheme="minorHAnsi"/>
          <w:b/>
          <w:color w:val="000000" w:themeColor="text1"/>
          <w:sz w:val="22"/>
          <w:szCs w:val="22"/>
        </w:rPr>
        <w:tab/>
      </w:r>
      <w:r w:rsidRPr="00496154">
        <w:rPr>
          <w:rFonts w:asciiTheme="minorHAnsi" w:hAnsiTheme="minorHAnsi"/>
          <w:b/>
          <w:color w:val="000000" w:themeColor="text1"/>
          <w:sz w:val="20"/>
          <w:szCs w:val="20"/>
        </w:rPr>
        <w:t>Scan 292-000</w:t>
      </w:r>
      <w:r w:rsidR="00837139" w:rsidRPr="00496154">
        <w:rPr>
          <w:rFonts w:asciiTheme="minorHAnsi" w:hAnsiTheme="minorHAnsi"/>
          <w:b/>
          <w:color w:val="000000" w:themeColor="text1"/>
          <w:sz w:val="20"/>
          <w:szCs w:val="20"/>
        </w:rPr>
        <w:t>3</w:t>
      </w:r>
      <w:r w:rsidRPr="00496154">
        <w:rPr>
          <w:rFonts w:asciiTheme="minorHAnsi" w:hAnsiTheme="minorHAnsi"/>
          <w:b/>
          <w:color w:val="000000" w:themeColor="text1"/>
          <w:sz w:val="20"/>
          <w:szCs w:val="20"/>
        </w:rPr>
        <w:t xml:space="preserve"> first 90 </w:t>
      </w:r>
      <w:proofErr w:type="gramStart"/>
      <w:r w:rsidRPr="00496154">
        <w:rPr>
          <w:rFonts w:asciiTheme="minorHAnsi" w:hAnsiTheme="minorHAnsi"/>
          <w:b/>
          <w:color w:val="000000" w:themeColor="text1"/>
          <w:sz w:val="20"/>
          <w:szCs w:val="20"/>
        </w:rPr>
        <w:t>s</w:t>
      </w:r>
      <w:r w:rsidR="00837139" w:rsidRPr="00496154">
        <w:rPr>
          <w:rFonts w:asciiTheme="minorHAnsi" w:hAnsiTheme="minorHAnsi"/>
          <w:b/>
          <w:color w:val="000000" w:themeColor="text1"/>
          <w:sz w:val="20"/>
          <w:szCs w:val="20"/>
        </w:rPr>
        <w:t xml:space="preserve">  ALMA</w:t>
      </w:r>
      <w:proofErr w:type="gramEnd"/>
      <w:r w:rsidR="00837139" w:rsidRPr="00496154">
        <w:rPr>
          <w:rFonts w:asciiTheme="minorHAnsi" w:hAnsiTheme="minorHAnsi"/>
          <w:b/>
          <w:color w:val="000000" w:themeColor="text1"/>
          <w:sz w:val="20"/>
          <w:szCs w:val="20"/>
        </w:rPr>
        <w:t xml:space="preserve"> - APEX</w:t>
      </w:r>
    </w:p>
    <w:tbl>
      <w:tblPr>
        <w:tblStyle w:val="TableGrid"/>
        <w:tblW w:w="0" w:type="auto"/>
        <w:jc w:val="center"/>
        <w:tblInd w:w="691" w:type="dxa"/>
        <w:tblLook w:val="04A0" w:firstRow="1" w:lastRow="0" w:firstColumn="1" w:lastColumn="0" w:noHBand="0" w:noVBand="1"/>
      </w:tblPr>
      <w:tblGrid>
        <w:gridCol w:w="1647"/>
        <w:gridCol w:w="1471"/>
        <w:gridCol w:w="1418"/>
        <w:gridCol w:w="1479"/>
      </w:tblGrid>
      <w:tr w:rsidR="00E951DC" w:rsidTr="00E951DC">
        <w:trPr>
          <w:jc w:val="center"/>
        </w:trPr>
        <w:tc>
          <w:tcPr>
            <w:tcW w:w="1647" w:type="dxa"/>
            <w:shd w:val="clear" w:color="auto" w:fill="C6D9F1" w:themeFill="text2" w:themeFillTint="33"/>
          </w:tcPr>
          <w:p w:rsidR="00EC774D" w:rsidRPr="000E5D5A" w:rsidRDefault="00EC774D" w:rsidP="00876A5F">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Parameter</w:t>
            </w:r>
          </w:p>
        </w:tc>
        <w:tc>
          <w:tcPr>
            <w:tcW w:w="1471" w:type="dxa"/>
            <w:shd w:val="clear" w:color="auto" w:fill="C6D9F1" w:themeFill="text2" w:themeFillTint="33"/>
          </w:tcPr>
          <w:p w:rsidR="00EC774D" w:rsidRPr="000E5D5A" w:rsidRDefault="00EC774D" w:rsidP="00876A5F">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R2DBE</w:t>
            </w:r>
          </w:p>
        </w:tc>
        <w:tc>
          <w:tcPr>
            <w:tcW w:w="1418" w:type="dxa"/>
            <w:shd w:val="clear" w:color="auto" w:fill="C6D9F1" w:themeFill="text2" w:themeFillTint="33"/>
          </w:tcPr>
          <w:p w:rsidR="00EC774D" w:rsidRPr="000E5D5A" w:rsidRDefault="00EC774D" w:rsidP="00876A5F">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DBBC3</w:t>
            </w:r>
          </w:p>
        </w:tc>
        <w:tc>
          <w:tcPr>
            <w:tcW w:w="1479" w:type="dxa"/>
            <w:shd w:val="clear" w:color="auto" w:fill="C6D9F1" w:themeFill="text2" w:themeFillTint="33"/>
          </w:tcPr>
          <w:p w:rsidR="00EC774D" w:rsidRPr="000E5D5A" w:rsidRDefault="00EC774D" w:rsidP="00876A5F">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Difference</w:t>
            </w:r>
          </w:p>
        </w:tc>
      </w:tr>
      <w:tr w:rsidR="00E951DC" w:rsidTr="00E951DC">
        <w:trPr>
          <w:jc w:val="center"/>
        </w:trPr>
        <w:tc>
          <w:tcPr>
            <w:tcW w:w="1647" w:type="dxa"/>
          </w:tcPr>
          <w:p w:rsidR="00EC774D" w:rsidRPr="000E5D5A" w:rsidRDefault="00EC774D"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SNR</w:t>
            </w:r>
          </w:p>
        </w:tc>
        <w:tc>
          <w:tcPr>
            <w:tcW w:w="1471" w:type="dxa"/>
          </w:tcPr>
          <w:p w:rsidR="00EC774D" w:rsidRPr="000E5D5A" w:rsidRDefault="00EC774D"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15.5</w:t>
            </w:r>
          </w:p>
        </w:tc>
        <w:tc>
          <w:tcPr>
            <w:tcW w:w="1418" w:type="dxa"/>
          </w:tcPr>
          <w:p w:rsidR="00EC774D" w:rsidRPr="000E5D5A"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16.4</w:t>
            </w:r>
          </w:p>
        </w:tc>
        <w:tc>
          <w:tcPr>
            <w:tcW w:w="1479" w:type="dxa"/>
          </w:tcPr>
          <w:p w:rsidR="00EC774D" w:rsidRPr="000E5D5A" w:rsidRDefault="00AF3F85"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+5.8 %</w:t>
            </w:r>
          </w:p>
        </w:tc>
      </w:tr>
      <w:tr w:rsidR="00E951DC" w:rsidTr="00E951DC">
        <w:trPr>
          <w:jc w:val="center"/>
        </w:trPr>
        <w:tc>
          <w:tcPr>
            <w:tcW w:w="1647" w:type="dxa"/>
          </w:tcPr>
          <w:p w:rsidR="00EC774D" w:rsidRPr="000E5D5A" w:rsidRDefault="00EC774D"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Amp</w:t>
            </w:r>
          </w:p>
        </w:tc>
        <w:tc>
          <w:tcPr>
            <w:tcW w:w="1471" w:type="dxa"/>
          </w:tcPr>
          <w:p w:rsidR="00EC774D" w:rsidRPr="000E5D5A" w:rsidRDefault="00EC774D"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0.314 </w:t>
            </w:r>
            <w:proofErr w:type="spellStart"/>
            <w:r>
              <w:rPr>
                <w:rFonts w:asciiTheme="minorHAnsi" w:hAnsiTheme="minorHAnsi" w:cs="Courier New"/>
                <w:sz w:val="20"/>
                <w:szCs w:val="20"/>
                <w:lang w:val="en-GB" w:eastAsia="en-US" w:bidi="ar-SA"/>
              </w:rPr>
              <w:t>whitney</w:t>
            </w:r>
            <w:proofErr w:type="spellEnd"/>
          </w:p>
        </w:tc>
        <w:tc>
          <w:tcPr>
            <w:tcW w:w="1418" w:type="dxa"/>
          </w:tcPr>
          <w:p w:rsidR="00EC774D" w:rsidRPr="000E5D5A"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0.332 </w:t>
            </w:r>
            <w:proofErr w:type="spellStart"/>
            <w:r>
              <w:rPr>
                <w:rFonts w:asciiTheme="minorHAnsi" w:hAnsiTheme="minorHAnsi" w:cs="Courier New"/>
                <w:sz w:val="20"/>
                <w:szCs w:val="20"/>
                <w:lang w:val="en-GB" w:eastAsia="en-US" w:bidi="ar-SA"/>
              </w:rPr>
              <w:t>whitney</w:t>
            </w:r>
            <w:proofErr w:type="spellEnd"/>
          </w:p>
        </w:tc>
        <w:tc>
          <w:tcPr>
            <w:tcW w:w="1479" w:type="dxa"/>
          </w:tcPr>
          <w:p w:rsidR="00EC774D" w:rsidRPr="000E5D5A" w:rsidRDefault="00AF3F85"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+5.7 %</w:t>
            </w:r>
          </w:p>
        </w:tc>
      </w:tr>
      <w:tr w:rsidR="00EC774D" w:rsidTr="00E951DC">
        <w:trPr>
          <w:jc w:val="center"/>
        </w:trPr>
        <w:tc>
          <w:tcPr>
            <w:tcW w:w="1647" w:type="dxa"/>
          </w:tcPr>
          <w:p w:rsidR="00EC774D" w:rsidRDefault="00EC774D"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SB delay</w:t>
            </w:r>
          </w:p>
        </w:tc>
        <w:tc>
          <w:tcPr>
            <w:tcW w:w="1471" w:type="dxa"/>
          </w:tcPr>
          <w:p w:rsidR="00EC774D" w:rsidRDefault="00EC774D" w:rsidP="00565DA1">
            <w:pPr>
              <w:autoSpaceDE w:val="0"/>
              <w:autoSpaceDN w:val="0"/>
              <w:adjustRightInd w:val="0"/>
              <w:spacing w:before="60" w:after="60"/>
              <w:rPr>
                <w:rFonts w:asciiTheme="minorHAnsi" w:hAnsiTheme="minorHAnsi" w:cs="Courier New"/>
                <w:sz w:val="20"/>
                <w:szCs w:val="20"/>
                <w:lang w:val="en-GB" w:eastAsia="en-US" w:bidi="ar-SA"/>
              </w:rPr>
            </w:pPr>
            <w:r w:rsidRPr="00EC774D">
              <w:rPr>
                <w:rFonts w:asciiTheme="minorHAnsi" w:hAnsiTheme="minorHAnsi" w:cs="Courier New"/>
                <w:sz w:val="20"/>
                <w:szCs w:val="20"/>
                <w:lang w:val="en-GB" w:eastAsia="en-US" w:bidi="ar-SA"/>
              </w:rPr>
              <w:t>-0.006318</w:t>
            </w:r>
            <w:r>
              <w:rPr>
                <w:rFonts w:asciiTheme="minorHAnsi" w:hAnsiTheme="minorHAnsi" w:cs="Courier New"/>
                <w:sz w:val="20"/>
                <w:szCs w:val="20"/>
                <w:lang w:val="en-GB" w:eastAsia="en-US" w:bidi="ar-SA"/>
              </w:rPr>
              <w:t xml:space="preserve"> </w:t>
            </w:r>
            <w:proofErr w:type="spellStart"/>
            <w:r w:rsidR="00565DA1">
              <w:rPr>
                <w:rFonts w:asciiTheme="minorHAnsi" w:hAnsiTheme="minorHAnsi" w:cs="Courier New"/>
                <w:sz w:val="20"/>
                <w:szCs w:val="20"/>
                <w:lang w:val="en-GB" w:eastAsia="en-US" w:bidi="ar-SA"/>
              </w:rPr>
              <w:t>μ</w:t>
            </w:r>
            <w:r>
              <w:rPr>
                <w:rFonts w:asciiTheme="minorHAnsi" w:hAnsiTheme="minorHAnsi" w:cs="Courier New"/>
                <w:sz w:val="20"/>
                <w:szCs w:val="20"/>
                <w:lang w:val="en-GB" w:eastAsia="en-US" w:bidi="ar-SA"/>
              </w:rPr>
              <w:t>s</w:t>
            </w:r>
            <w:proofErr w:type="spellEnd"/>
          </w:p>
        </w:tc>
        <w:tc>
          <w:tcPr>
            <w:tcW w:w="1418" w:type="dxa"/>
          </w:tcPr>
          <w:p w:rsidR="00EC774D" w:rsidRPr="000E5D5A"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sidRPr="00AF3F85">
              <w:rPr>
                <w:rFonts w:asciiTheme="minorHAnsi" w:hAnsiTheme="minorHAnsi" w:cs="Courier New"/>
                <w:sz w:val="20"/>
                <w:szCs w:val="20"/>
                <w:lang w:val="en-GB" w:eastAsia="en-US" w:bidi="ar-SA"/>
              </w:rPr>
              <w:t xml:space="preserve">-0.010414 </w:t>
            </w:r>
            <w:proofErr w:type="spellStart"/>
            <w:r>
              <w:rPr>
                <w:rFonts w:asciiTheme="minorHAnsi" w:hAnsiTheme="minorHAnsi" w:cs="Courier New"/>
                <w:sz w:val="20"/>
                <w:szCs w:val="20"/>
                <w:lang w:val="en-GB" w:eastAsia="en-US" w:bidi="ar-SA"/>
              </w:rPr>
              <w:t>μs</w:t>
            </w:r>
            <w:proofErr w:type="spellEnd"/>
          </w:p>
        </w:tc>
        <w:tc>
          <w:tcPr>
            <w:tcW w:w="1479" w:type="dxa"/>
          </w:tcPr>
          <w:p w:rsidR="00EC774D" w:rsidRPr="000E5D5A" w:rsidRDefault="00AF3F85" w:rsidP="00AF3F85">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-4.1 ns</w:t>
            </w:r>
          </w:p>
        </w:tc>
      </w:tr>
      <w:tr w:rsidR="00EC774D" w:rsidTr="00E951DC">
        <w:trPr>
          <w:jc w:val="center"/>
        </w:trPr>
        <w:tc>
          <w:tcPr>
            <w:tcW w:w="1647" w:type="dxa"/>
          </w:tcPr>
          <w:p w:rsidR="00EC774D" w:rsidRDefault="00EC774D"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MB delay</w:t>
            </w:r>
          </w:p>
        </w:tc>
        <w:tc>
          <w:tcPr>
            <w:tcW w:w="1471" w:type="dxa"/>
          </w:tcPr>
          <w:p w:rsidR="00EC774D" w:rsidRDefault="00EC774D" w:rsidP="00EC774D">
            <w:pPr>
              <w:autoSpaceDE w:val="0"/>
              <w:autoSpaceDN w:val="0"/>
              <w:adjustRightInd w:val="0"/>
              <w:spacing w:before="60" w:after="60"/>
              <w:rPr>
                <w:rFonts w:asciiTheme="minorHAnsi" w:hAnsiTheme="minorHAnsi" w:cs="Courier New"/>
                <w:sz w:val="20"/>
                <w:szCs w:val="20"/>
                <w:lang w:val="en-GB" w:eastAsia="en-US" w:bidi="ar-SA"/>
              </w:rPr>
            </w:pPr>
            <w:r w:rsidRPr="00EC774D">
              <w:rPr>
                <w:rFonts w:asciiTheme="minorHAnsi" w:hAnsiTheme="minorHAnsi" w:cs="Courier New"/>
                <w:sz w:val="20"/>
                <w:szCs w:val="20"/>
                <w:lang w:val="en-GB" w:eastAsia="en-US" w:bidi="ar-SA"/>
              </w:rPr>
              <w:t xml:space="preserve">0.000270 </w:t>
            </w:r>
            <w:proofErr w:type="spellStart"/>
            <w:r>
              <w:rPr>
                <w:rFonts w:asciiTheme="minorHAnsi" w:hAnsiTheme="minorHAnsi" w:cs="Courier New"/>
                <w:sz w:val="20"/>
                <w:szCs w:val="20"/>
                <w:lang w:val="en-GB" w:eastAsia="en-US" w:bidi="ar-SA"/>
              </w:rPr>
              <w:t>μ</w:t>
            </w:r>
            <w:r w:rsidRPr="00EC774D">
              <w:rPr>
                <w:rFonts w:asciiTheme="minorHAnsi" w:hAnsiTheme="minorHAnsi" w:cs="Courier New"/>
                <w:sz w:val="20"/>
                <w:szCs w:val="20"/>
                <w:lang w:val="en-GB" w:eastAsia="en-US" w:bidi="ar-SA"/>
              </w:rPr>
              <w:t>s</w:t>
            </w:r>
            <w:proofErr w:type="spellEnd"/>
          </w:p>
        </w:tc>
        <w:tc>
          <w:tcPr>
            <w:tcW w:w="1418" w:type="dxa"/>
          </w:tcPr>
          <w:p w:rsidR="00EC774D" w:rsidRPr="000E5D5A"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sidRPr="00AF3F85">
              <w:rPr>
                <w:rFonts w:asciiTheme="minorHAnsi" w:hAnsiTheme="minorHAnsi" w:cs="Courier New"/>
                <w:sz w:val="20"/>
                <w:szCs w:val="20"/>
                <w:lang w:val="en-GB" w:eastAsia="en-US" w:bidi="ar-SA"/>
              </w:rPr>
              <w:t xml:space="preserve">-0.003012 </w:t>
            </w:r>
            <w:proofErr w:type="spellStart"/>
            <w:r>
              <w:rPr>
                <w:rFonts w:asciiTheme="minorHAnsi" w:hAnsiTheme="minorHAnsi" w:cs="Courier New"/>
                <w:sz w:val="20"/>
                <w:szCs w:val="20"/>
                <w:lang w:val="en-GB" w:eastAsia="en-US" w:bidi="ar-SA"/>
              </w:rPr>
              <w:t>μs</w:t>
            </w:r>
            <w:proofErr w:type="spellEnd"/>
          </w:p>
        </w:tc>
        <w:tc>
          <w:tcPr>
            <w:tcW w:w="1479" w:type="dxa"/>
          </w:tcPr>
          <w:p w:rsidR="00EC774D" w:rsidRPr="000E5D5A" w:rsidRDefault="00AF3F85" w:rsidP="00AF3F85">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-3.3 ns</w:t>
            </w:r>
          </w:p>
        </w:tc>
      </w:tr>
      <w:tr w:rsidR="00EC774D" w:rsidTr="00E951DC">
        <w:trPr>
          <w:jc w:val="center"/>
        </w:trPr>
        <w:tc>
          <w:tcPr>
            <w:tcW w:w="1647" w:type="dxa"/>
          </w:tcPr>
          <w:p w:rsidR="00EC774D" w:rsidRDefault="00EC774D"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Fringe rate</w:t>
            </w:r>
          </w:p>
        </w:tc>
        <w:tc>
          <w:tcPr>
            <w:tcW w:w="1471" w:type="dxa"/>
          </w:tcPr>
          <w:p w:rsidR="00EC774D" w:rsidRPr="00EC774D" w:rsidRDefault="00EC774D" w:rsidP="00876A5F">
            <w:pPr>
              <w:autoSpaceDE w:val="0"/>
              <w:autoSpaceDN w:val="0"/>
              <w:adjustRightInd w:val="0"/>
              <w:spacing w:before="60" w:after="60"/>
              <w:rPr>
                <w:rFonts w:asciiTheme="minorHAnsi" w:hAnsiTheme="minorHAnsi" w:cs="Courier New"/>
                <w:sz w:val="20"/>
                <w:szCs w:val="20"/>
                <w:lang w:val="en-GB" w:eastAsia="en-US" w:bidi="ar-SA"/>
              </w:rPr>
            </w:pPr>
            <w:r w:rsidRPr="00EC774D">
              <w:rPr>
                <w:rFonts w:asciiTheme="minorHAnsi" w:hAnsiTheme="minorHAnsi" w:cs="Courier New"/>
                <w:sz w:val="20"/>
                <w:szCs w:val="20"/>
                <w:lang w:val="en-GB" w:eastAsia="en-US" w:bidi="ar-SA"/>
              </w:rPr>
              <w:t>0.004652 Hz</w:t>
            </w:r>
          </w:p>
        </w:tc>
        <w:tc>
          <w:tcPr>
            <w:tcW w:w="1418" w:type="dxa"/>
          </w:tcPr>
          <w:p w:rsidR="00EC774D" w:rsidRPr="000E5D5A"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sidRPr="00AF3F85">
              <w:rPr>
                <w:rFonts w:asciiTheme="minorHAnsi" w:hAnsiTheme="minorHAnsi" w:cs="Courier New"/>
                <w:sz w:val="20"/>
                <w:szCs w:val="20"/>
                <w:lang w:val="en-GB" w:eastAsia="en-US" w:bidi="ar-SA"/>
              </w:rPr>
              <w:t>0.004570 Hz</w:t>
            </w:r>
          </w:p>
        </w:tc>
        <w:tc>
          <w:tcPr>
            <w:tcW w:w="1479" w:type="dxa"/>
          </w:tcPr>
          <w:p w:rsidR="00EC774D" w:rsidRPr="000E5D5A" w:rsidRDefault="00AF3F85"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0.08 </w:t>
            </w:r>
            <w:proofErr w:type="spellStart"/>
            <w:r>
              <w:rPr>
                <w:rFonts w:asciiTheme="minorHAnsi" w:hAnsiTheme="minorHAnsi" w:cs="Courier New"/>
                <w:sz w:val="20"/>
                <w:szCs w:val="20"/>
                <w:lang w:val="en-GB" w:eastAsia="en-US" w:bidi="ar-SA"/>
              </w:rPr>
              <w:t>mHz</w:t>
            </w:r>
            <w:proofErr w:type="spellEnd"/>
          </w:p>
        </w:tc>
      </w:tr>
    </w:tbl>
    <w:p w:rsidR="00837139" w:rsidRPr="00496154" w:rsidRDefault="00837139" w:rsidP="00837139">
      <w:pPr>
        <w:keepNext/>
        <w:spacing w:before="280" w:after="100" w:line="280" w:lineRule="exact"/>
        <w:rPr>
          <w:rFonts w:asciiTheme="minorHAnsi" w:hAnsiTheme="minorHAnsi"/>
          <w:b/>
          <w:color w:val="000000" w:themeColor="text1"/>
          <w:sz w:val="20"/>
          <w:szCs w:val="20"/>
        </w:rPr>
      </w:pPr>
      <w:r>
        <w:rPr>
          <w:rFonts w:asciiTheme="minorHAnsi" w:hAnsiTheme="minorHAnsi"/>
          <w:b/>
          <w:color w:val="000000" w:themeColor="text1"/>
          <w:sz w:val="22"/>
          <w:szCs w:val="22"/>
        </w:rPr>
        <w:tab/>
      </w:r>
      <w:r>
        <w:rPr>
          <w:rFonts w:asciiTheme="minorHAnsi" w:hAnsiTheme="minorHAnsi"/>
          <w:b/>
          <w:color w:val="000000" w:themeColor="text1"/>
          <w:sz w:val="22"/>
          <w:szCs w:val="22"/>
        </w:rPr>
        <w:tab/>
      </w:r>
      <w:r w:rsidRPr="00496154">
        <w:rPr>
          <w:rFonts w:asciiTheme="minorHAnsi" w:hAnsiTheme="minorHAnsi"/>
          <w:b/>
          <w:color w:val="000000" w:themeColor="text1"/>
          <w:sz w:val="20"/>
          <w:szCs w:val="20"/>
        </w:rPr>
        <w:t xml:space="preserve">Scan 292-0003 first 90 s ALMA – APEX </w:t>
      </w:r>
      <w:proofErr w:type="spellStart"/>
      <w:r w:rsidRPr="00496154">
        <w:rPr>
          <w:rFonts w:asciiTheme="minorHAnsi" w:hAnsiTheme="minorHAnsi"/>
          <w:b/>
          <w:color w:val="000000" w:themeColor="text1"/>
          <w:sz w:val="20"/>
          <w:szCs w:val="20"/>
        </w:rPr>
        <w:t>adhoc</w:t>
      </w:r>
      <w:proofErr w:type="spellEnd"/>
      <w:r w:rsidRPr="00496154">
        <w:rPr>
          <w:rFonts w:asciiTheme="minorHAnsi" w:hAnsiTheme="minorHAnsi"/>
          <w:b/>
          <w:color w:val="000000" w:themeColor="text1"/>
          <w:sz w:val="20"/>
          <w:szCs w:val="20"/>
        </w:rPr>
        <w:t xml:space="preserve"> phases applied</w:t>
      </w:r>
    </w:p>
    <w:tbl>
      <w:tblPr>
        <w:tblStyle w:val="TableGrid"/>
        <w:tblW w:w="0" w:type="auto"/>
        <w:jc w:val="center"/>
        <w:tblInd w:w="691" w:type="dxa"/>
        <w:tblLook w:val="04A0" w:firstRow="1" w:lastRow="0" w:firstColumn="1" w:lastColumn="0" w:noHBand="0" w:noVBand="1"/>
      </w:tblPr>
      <w:tblGrid>
        <w:gridCol w:w="1647"/>
        <w:gridCol w:w="1471"/>
        <w:gridCol w:w="1418"/>
        <w:gridCol w:w="1479"/>
      </w:tblGrid>
      <w:tr w:rsidR="00837139" w:rsidTr="0025460E">
        <w:trPr>
          <w:jc w:val="center"/>
        </w:trPr>
        <w:tc>
          <w:tcPr>
            <w:tcW w:w="1647" w:type="dxa"/>
            <w:shd w:val="clear" w:color="auto" w:fill="C6D9F1" w:themeFill="text2" w:themeFillTint="33"/>
          </w:tcPr>
          <w:p w:rsidR="00837139" w:rsidRPr="000E5D5A" w:rsidRDefault="00837139"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Parameter</w:t>
            </w:r>
          </w:p>
        </w:tc>
        <w:tc>
          <w:tcPr>
            <w:tcW w:w="1471" w:type="dxa"/>
            <w:shd w:val="clear" w:color="auto" w:fill="C6D9F1" w:themeFill="text2" w:themeFillTint="33"/>
          </w:tcPr>
          <w:p w:rsidR="00837139" w:rsidRPr="000E5D5A" w:rsidRDefault="00837139"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R2DBE</w:t>
            </w:r>
          </w:p>
        </w:tc>
        <w:tc>
          <w:tcPr>
            <w:tcW w:w="1418" w:type="dxa"/>
            <w:shd w:val="clear" w:color="auto" w:fill="C6D9F1" w:themeFill="text2" w:themeFillTint="33"/>
          </w:tcPr>
          <w:p w:rsidR="00837139" w:rsidRPr="000E5D5A" w:rsidRDefault="00837139"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DBBC3</w:t>
            </w:r>
          </w:p>
        </w:tc>
        <w:tc>
          <w:tcPr>
            <w:tcW w:w="1479" w:type="dxa"/>
            <w:shd w:val="clear" w:color="auto" w:fill="C6D9F1" w:themeFill="text2" w:themeFillTint="33"/>
          </w:tcPr>
          <w:p w:rsidR="00837139" w:rsidRPr="000E5D5A" w:rsidRDefault="00837139"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Difference</w:t>
            </w:r>
          </w:p>
        </w:tc>
      </w:tr>
      <w:tr w:rsidR="00837139" w:rsidTr="0025460E">
        <w:trPr>
          <w:jc w:val="center"/>
        </w:trPr>
        <w:tc>
          <w:tcPr>
            <w:tcW w:w="1647" w:type="dxa"/>
          </w:tcPr>
          <w:p w:rsidR="00837139" w:rsidRPr="000E5D5A" w:rsidRDefault="00837139"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SNR</w:t>
            </w:r>
          </w:p>
        </w:tc>
        <w:tc>
          <w:tcPr>
            <w:tcW w:w="1471"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24.8</w:t>
            </w:r>
          </w:p>
        </w:tc>
        <w:tc>
          <w:tcPr>
            <w:tcW w:w="1418"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23.1</w:t>
            </w:r>
          </w:p>
        </w:tc>
        <w:tc>
          <w:tcPr>
            <w:tcW w:w="1479"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-6.9 %</w:t>
            </w:r>
          </w:p>
        </w:tc>
      </w:tr>
      <w:tr w:rsidR="00837139" w:rsidTr="0025460E">
        <w:trPr>
          <w:jc w:val="center"/>
        </w:trPr>
        <w:tc>
          <w:tcPr>
            <w:tcW w:w="1647" w:type="dxa"/>
          </w:tcPr>
          <w:p w:rsidR="00837139" w:rsidRPr="000E5D5A" w:rsidRDefault="00837139"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Amp</w:t>
            </w:r>
          </w:p>
        </w:tc>
        <w:tc>
          <w:tcPr>
            <w:tcW w:w="1471"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0.503 </w:t>
            </w:r>
            <w:proofErr w:type="spellStart"/>
            <w:r>
              <w:rPr>
                <w:rFonts w:asciiTheme="minorHAnsi" w:hAnsiTheme="minorHAnsi" w:cs="Courier New"/>
                <w:sz w:val="20"/>
                <w:szCs w:val="20"/>
                <w:lang w:val="en-GB" w:eastAsia="en-US" w:bidi="ar-SA"/>
              </w:rPr>
              <w:t>whitney</w:t>
            </w:r>
            <w:proofErr w:type="spellEnd"/>
          </w:p>
        </w:tc>
        <w:tc>
          <w:tcPr>
            <w:tcW w:w="1418"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0.467 </w:t>
            </w:r>
            <w:proofErr w:type="spellStart"/>
            <w:r>
              <w:rPr>
                <w:rFonts w:asciiTheme="minorHAnsi" w:hAnsiTheme="minorHAnsi" w:cs="Courier New"/>
                <w:sz w:val="20"/>
                <w:szCs w:val="20"/>
                <w:lang w:val="en-GB" w:eastAsia="en-US" w:bidi="ar-SA"/>
              </w:rPr>
              <w:t>whitney</w:t>
            </w:r>
            <w:proofErr w:type="spellEnd"/>
          </w:p>
        </w:tc>
        <w:tc>
          <w:tcPr>
            <w:tcW w:w="1479"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-7.2 %</w:t>
            </w:r>
          </w:p>
        </w:tc>
      </w:tr>
      <w:tr w:rsidR="00837139" w:rsidTr="0025460E">
        <w:trPr>
          <w:jc w:val="center"/>
        </w:trPr>
        <w:tc>
          <w:tcPr>
            <w:tcW w:w="1647" w:type="dxa"/>
          </w:tcPr>
          <w:p w:rsidR="00837139" w:rsidRDefault="00837139"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SB delay</w:t>
            </w:r>
          </w:p>
        </w:tc>
        <w:tc>
          <w:tcPr>
            <w:tcW w:w="1471" w:type="dxa"/>
          </w:tcPr>
          <w:p w:rsidR="00837139"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0.000001 </w:t>
            </w:r>
            <w:proofErr w:type="spellStart"/>
            <w:r>
              <w:rPr>
                <w:rFonts w:asciiTheme="minorHAnsi" w:hAnsiTheme="minorHAnsi" w:cs="Courier New"/>
                <w:sz w:val="20"/>
                <w:szCs w:val="20"/>
                <w:lang w:val="en-GB" w:eastAsia="en-US" w:bidi="ar-SA"/>
              </w:rPr>
              <w:t>μs</w:t>
            </w:r>
            <w:proofErr w:type="spellEnd"/>
          </w:p>
        </w:tc>
        <w:tc>
          <w:tcPr>
            <w:tcW w:w="1418"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0.000001 </w:t>
            </w:r>
            <w:proofErr w:type="spellStart"/>
            <w:r>
              <w:rPr>
                <w:rFonts w:asciiTheme="minorHAnsi" w:hAnsiTheme="minorHAnsi" w:cs="Courier New"/>
                <w:sz w:val="20"/>
                <w:szCs w:val="20"/>
                <w:lang w:val="en-GB" w:eastAsia="en-US" w:bidi="ar-SA"/>
              </w:rPr>
              <w:t>μs</w:t>
            </w:r>
            <w:proofErr w:type="spellEnd"/>
          </w:p>
        </w:tc>
        <w:tc>
          <w:tcPr>
            <w:tcW w:w="1479"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 </w:t>
            </w:r>
            <w:proofErr w:type="spellStart"/>
            <w:r>
              <w:rPr>
                <w:rFonts w:asciiTheme="minorHAnsi" w:hAnsiTheme="minorHAnsi" w:cs="Courier New"/>
                <w:sz w:val="20"/>
                <w:szCs w:val="20"/>
                <w:lang w:val="en-GB" w:eastAsia="en-US" w:bidi="ar-SA"/>
              </w:rPr>
              <w:t>μs</w:t>
            </w:r>
            <w:proofErr w:type="spellEnd"/>
          </w:p>
        </w:tc>
      </w:tr>
      <w:tr w:rsidR="00837139" w:rsidTr="0025460E">
        <w:trPr>
          <w:jc w:val="center"/>
        </w:trPr>
        <w:tc>
          <w:tcPr>
            <w:tcW w:w="1647" w:type="dxa"/>
          </w:tcPr>
          <w:p w:rsidR="00837139" w:rsidRDefault="00837139"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MB delay</w:t>
            </w:r>
          </w:p>
        </w:tc>
        <w:tc>
          <w:tcPr>
            <w:tcW w:w="1471" w:type="dxa"/>
          </w:tcPr>
          <w:p w:rsidR="00837139"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0.000001 </w:t>
            </w:r>
            <w:proofErr w:type="spellStart"/>
            <w:r>
              <w:rPr>
                <w:rFonts w:asciiTheme="minorHAnsi" w:hAnsiTheme="minorHAnsi" w:cs="Courier New"/>
                <w:sz w:val="20"/>
                <w:szCs w:val="20"/>
                <w:lang w:val="en-GB" w:eastAsia="en-US" w:bidi="ar-SA"/>
              </w:rPr>
              <w:t>μs</w:t>
            </w:r>
            <w:proofErr w:type="spellEnd"/>
          </w:p>
        </w:tc>
        <w:tc>
          <w:tcPr>
            <w:tcW w:w="1418"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0.000001 </w:t>
            </w:r>
            <w:proofErr w:type="spellStart"/>
            <w:r>
              <w:rPr>
                <w:rFonts w:asciiTheme="minorHAnsi" w:hAnsiTheme="minorHAnsi" w:cs="Courier New"/>
                <w:sz w:val="20"/>
                <w:szCs w:val="20"/>
                <w:lang w:val="en-GB" w:eastAsia="en-US" w:bidi="ar-SA"/>
              </w:rPr>
              <w:t>μs</w:t>
            </w:r>
            <w:proofErr w:type="spellEnd"/>
          </w:p>
        </w:tc>
        <w:tc>
          <w:tcPr>
            <w:tcW w:w="1479"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 </w:t>
            </w:r>
            <w:proofErr w:type="spellStart"/>
            <w:r>
              <w:rPr>
                <w:rFonts w:asciiTheme="minorHAnsi" w:hAnsiTheme="minorHAnsi" w:cs="Courier New"/>
                <w:sz w:val="20"/>
                <w:szCs w:val="20"/>
                <w:lang w:val="en-GB" w:eastAsia="en-US" w:bidi="ar-SA"/>
              </w:rPr>
              <w:t>μs</w:t>
            </w:r>
            <w:proofErr w:type="spellEnd"/>
          </w:p>
        </w:tc>
      </w:tr>
      <w:tr w:rsidR="00837139" w:rsidTr="0025460E">
        <w:trPr>
          <w:jc w:val="center"/>
        </w:trPr>
        <w:tc>
          <w:tcPr>
            <w:tcW w:w="1647" w:type="dxa"/>
          </w:tcPr>
          <w:p w:rsidR="00837139" w:rsidRDefault="00837139"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Fringe rate</w:t>
            </w:r>
          </w:p>
        </w:tc>
        <w:tc>
          <w:tcPr>
            <w:tcW w:w="1471" w:type="dxa"/>
          </w:tcPr>
          <w:p w:rsidR="00837139" w:rsidRPr="00EC774D"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0.005352 Hz</w:t>
            </w:r>
          </w:p>
        </w:tc>
        <w:tc>
          <w:tcPr>
            <w:tcW w:w="1418"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0.005177 Hz</w:t>
            </w:r>
          </w:p>
        </w:tc>
        <w:tc>
          <w:tcPr>
            <w:tcW w:w="1479" w:type="dxa"/>
          </w:tcPr>
          <w:p w:rsidR="00837139"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0.18 </w:t>
            </w:r>
            <w:proofErr w:type="spellStart"/>
            <w:r>
              <w:rPr>
                <w:rFonts w:asciiTheme="minorHAnsi" w:hAnsiTheme="minorHAnsi" w:cs="Courier New"/>
                <w:sz w:val="20"/>
                <w:szCs w:val="20"/>
                <w:lang w:val="en-GB" w:eastAsia="en-US" w:bidi="ar-SA"/>
              </w:rPr>
              <w:t>mHz</w:t>
            </w:r>
            <w:proofErr w:type="spellEnd"/>
          </w:p>
        </w:tc>
      </w:tr>
    </w:tbl>
    <w:p w:rsidR="00565DA1" w:rsidRPr="00496154" w:rsidRDefault="00565DA1" w:rsidP="009325C4">
      <w:pPr>
        <w:keepNext/>
        <w:spacing w:before="280" w:after="100" w:line="280" w:lineRule="exact"/>
        <w:rPr>
          <w:rFonts w:asciiTheme="minorHAnsi" w:hAnsiTheme="minorHAnsi"/>
          <w:b/>
          <w:color w:val="000000" w:themeColor="text1"/>
          <w:sz w:val="20"/>
          <w:szCs w:val="20"/>
        </w:rPr>
      </w:pPr>
      <w:r>
        <w:rPr>
          <w:rFonts w:asciiTheme="minorHAnsi" w:hAnsiTheme="minorHAnsi"/>
          <w:b/>
          <w:color w:val="000000" w:themeColor="text1"/>
          <w:sz w:val="22"/>
          <w:szCs w:val="22"/>
        </w:rPr>
        <w:tab/>
      </w:r>
      <w:r>
        <w:rPr>
          <w:rFonts w:asciiTheme="minorHAnsi" w:hAnsiTheme="minorHAnsi"/>
          <w:b/>
          <w:color w:val="000000" w:themeColor="text1"/>
          <w:sz w:val="22"/>
          <w:szCs w:val="22"/>
        </w:rPr>
        <w:tab/>
      </w:r>
      <w:r w:rsidRPr="00496154">
        <w:rPr>
          <w:rFonts w:asciiTheme="minorHAnsi" w:hAnsiTheme="minorHAnsi"/>
          <w:b/>
          <w:color w:val="000000" w:themeColor="text1"/>
          <w:sz w:val="20"/>
          <w:szCs w:val="20"/>
        </w:rPr>
        <w:t>Scan 292-000</w:t>
      </w:r>
      <w:r w:rsidR="00837139" w:rsidRPr="00496154">
        <w:rPr>
          <w:rFonts w:asciiTheme="minorHAnsi" w:hAnsiTheme="minorHAnsi"/>
          <w:b/>
          <w:color w:val="000000" w:themeColor="text1"/>
          <w:sz w:val="20"/>
          <w:szCs w:val="20"/>
        </w:rPr>
        <w:t>3</w:t>
      </w:r>
      <w:r w:rsidRPr="00496154">
        <w:rPr>
          <w:rFonts w:asciiTheme="minorHAnsi" w:hAnsiTheme="minorHAnsi"/>
          <w:b/>
          <w:color w:val="000000" w:themeColor="text1"/>
          <w:sz w:val="20"/>
          <w:szCs w:val="20"/>
        </w:rPr>
        <w:t xml:space="preserve"> last 90 s</w:t>
      </w:r>
      <w:r w:rsidR="009325C4" w:rsidRPr="00496154">
        <w:rPr>
          <w:rFonts w:asciiTheme="minorHAnsi" w:hAnsiTheme="minorHAnsi"/>
          <w:b/>
          <w:color w:val="000000" w:themeColor="text1"/>
          <w:sz w:val="20"/>
          <w:szCs w:val="20"/>
        </w:rPr>
        <w:t xml:space="preserve"> ALMA - APEX</w:t>
      </w:r>
    </w:p>
    <w:tbl>
      <w:tblPr>
        <w:tblStyle w:val="TableGrid"/>
        <w:tblW w:w="0" w:type="auto"/>
        <w:jc w:val="center"/>
        <w:tblInd w:w="691" w:type="dxa"/>
        <w:tblLook w:val="04A0" w:firstRow="1" w:lastRow="0" w:firstColumn="1" w:lastColumn="0" w:noHBand="0" w:noVBand="1"/>
      </w:tblPr>
      <w:tblGrid>
        <w:gridCol w:w="1647"/>
        <w:gridCol w:w="1471"/>
        <w:gridCol w:w="1418"/>
        <w:gridCol w:w="1479"/>
      </w:tblGrid>
      <w:tr w:rsidR="00565DA1" w:rsidTr="00876A5F">
        <w:trPr>
          <w:jc w:val="center"/>
        </w:trPr>
        <w:tc>
          <w:tcPr>
            <w:tcW w:w="1647" w:type="dxa"/>
            <w:shd w:val="clear" w:color="auto" w:fill="C6D9F1" w:themeFill="text2" w:themeFillTint="33"/>
          </w:tcPr>
          <w:p w:rsidR="00565DA1" w:rsidRPr="000E5D5A" w:rsidRDefault="00565DA1" w:rsidP="00876A5F">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Parameter</w:t>
            </w:r>
          </w:p>
        </w:tc>
        <w:tc>
          <w:tcPr>
            <w:tcW w:w="1471" w:type="dxa"/>
            <w:shd w:val="clear" w:color="auto" w:fill="C6D9F1" w:themeFill="text2" w:themeFillTint="33"/>
          </w:tcPr>
          <w:p w:rsidR="00565DA1" w:rsidRPr="000E5D5A" w:rsidRDefault="00565DA1" w:rsidP="00876A5F">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R2DBE</w:t>
            </w:r>
          </w:p>
        </w:tc>
        <w:tc>
          <w:tcPr>
            <w:tcW w:w="1418" w:type="dxa"/>
            <w:shd w:val="clear" w:color="auto" w:fill="C6D9F1" w:themeFill="text2" w:themeFillTint="33"/>
          </w:tcPr>
          <w:p w:rsidR="00565DA1" w:rsidRPr="000E5D5A" w:rsidRDefault="00565DA1" w:rsidP="00876A5F">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DBBC3</w:t>
            </w:r>
          </w:p>
        </w:tc>
        <w:tc>
          <w:tcPr>
            <w:tcW w:w="1479" w:type="dxa"/>
            <w:shd w:val="clear" w:color="auto" w:fill="C6D9F1" w:themeFill="text2" w:themeFillTint="33"/>
          </w:tcPr>
          <w:p w:rsidR="00565DA1" w:rsidRPr="000E5D5A" w:rsidRDefault="00565DA1" w:rsidP="00876A5F">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Difference</w:t>
            </w:r>
          </w:p>
        </w:tc>
      </w:tr>
      <w:tr w:rsidR="00565DA1" w:rsidTr="00876A5F">
        <w:trPr>
          <w:jc w:val="center"/>
        </w:trPr>
        <w:tc>
          <w:tcPr>
            <w:tcW w:w="1647" w:type="dxa"/>
          </w:tcPr>
          <w:p w:rsidR="00565DA1" w:rsidRPr="000E5D5A"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SNR</w:t>
            </w:r>
          </w:p>
        </w:tc>
        <w:tc>
          <w:tcPr>
            <w:tcW w:w="1471" w:type="dxa"/>
          </w:tcPr>
          <w:p w:rsidR="00565DA1" w:rsidRPr="000E5D5A"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13.2</w:t>
            </w:r>
          </w:p>
        </w:tc>
        <w:tc>
          <w:tcPr>
            <w:tcW w:w="1418" w:type="dxa"/>
          </w:tcPr>
          <w:p w:rsidR="00565DA1" w:rsidRPr="000E5D5A" w:rsidRDefault="006B75F0"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12.3</w:t>
            </w:r>
          </w:p>
        </w:tc>
        <w:tc>
          <w:tcPr>
            <w:tcW w:w="1479" w:type="dxa"/>
          </w:tcPr>
          <w:p w:rsidR="00565DA1" w:rsidRPr="000E5D5A" w:rsidRDefault="00AF3F85"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-6.8 %</w:t>
            </w:r>
          </w:p>
        </w:tc>
      </w:tr>
      <w:tr w:rsidR="00565DA1" w:rsidTr="00876A5F">
        <w:trPr>
          <w:jc w:val="center"/>
        </w:trPr>
        <w:tc>
          <w:tcPr>
            <w:tcW w:w="1647" w:type="dxa"/>
          </w:tcPr>
          <w:p w:rsidR="00565DA1" w:rsidRPr="000E5D5A"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Amp</w:t>
            </w:r>
          </w:p>
        </w:tc>
        <w:tc>
          <w:tcPr>
            <w:tcW w:w="1471" w:type="dxa"/>
          </w:tcPr>
          <w:p w:rsidR="00565DA1" w:rsidRPr="000E5D5A"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0.268 </w:t>
            </w:r>
            <w:proofErr w:type="spellStart"/>
            <w:r>
              <w:rPr>
                <w:rFonts w:asciiTheme="minorHAnsi" w:hAnsiTheme="minorHAnsi" w:cs="Courier New"/>
                <w:sz w:val="20"/>
                <w:szCs w:val="20"/>
                <w:lang w:val="en-GB" w:eastAsia="en-US" w:bidi="ar-SA"/>
              </w:rPr>
              <w:t>whitney</w:t>
            </w:r>
            <w:proofErr w:type="spellEnd"/>
          </w:p>
        </w:tc>
        <w:tc>
          <w:tcPr>
            <w:tcW w:w="1418" w:type="dxa"/>
          </w:tcPr>
          <w:p w:rsidR="00565DA1" w:rsidRPr="000E5D5A" w:rsidRDefault="006B75F0"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0.248 </w:t>
            </w:r>
            <w:proofErr w:type="spellStart"/>
            <w:r>
              <w:rPr>
                <w:rFonts w:asciiTheme="minorHAnsi" w:hAnsiTheme="minorHAnsi" w:cs="Courier New"/>
                <w:sz w:val="20"/>
                <w:szCs w:val="20"/>
                <w:lang w:val="en-GB" w:eastAsia="en-US" w:bidi="ar-SA"/>
              </w:rPr>
              <w:t>whitney</w:t>
            </w:r>
            <w:proofErr w:type="spellEnd"/>
          </w:p>
        </w:tc>
        <w:tc>
          <w:tcPr>
            <w:tcW w:w="1479" w:type="dxa"/>
          </w:tcPr>
          <w:p w:rsidR="00565DA1" w:rsidRPr="000E5D5A" w:rsidRDefault="00AF3F85"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-7.5 %</w:t>
            </w:r>
          </w:p>
        </w:tc>
      </w:tr>
      <w:tr w:rsidR="00565DA1" w:rsidTr="00876A5F">
        <w:trPr>
          <w:jc w:val="center"/>
        </w:trPr>
        <w:tc>
          <w:tcPr>
            <w:tcW w:w="1647" w:type="dxa"/>
          </w:tcPr>
          <w:p w:rsidR="00565DA1"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SB delay</w:t>
            </w:r>
          </w:p>
        </w:tc>
        <w:tc>
          <w:tcPr>
            <w:tcW w:w="1471" w:type="dxa"/>
          </w:tcPr>
          <w:p w:rsidR="00565DA1"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sidRPr="00795739">
              <w:rPr>
                <w:rFonts w:asciiTheme="minorHAnsi" w:hAnsiTheme="minorHAnsi" w:cs="Courier New"/>
                <w:sz w:val="20"/>
                <w:szCs w:val="20"/>
                <w:lang w:val="en-GB" w:eastAsia="en-US" w:bidi="ar-SA"/>
              </w:rPr>
              <w:t>-0.006527</w:t>
            </w:r>
            <w:r w:rsidR="006B75F0">
              <w:rPr>
                <w:rFonts w:asciiTheme="minorHAnsi" w:hAnsiTheme="minorHAnsi" w:cs="Courier New"/>
                <w:sz w:val="20"/>
                <w:szCs w:val="20"/>
                <w:lang w:val="en-GB" w:eastAsia="en-US" w:bidi="ar-SA"/>
              </w:rPr>
              <w:t xml:space="preserve"> </w:t>
            </w:r>
            <w:proofErr w:type="spellStart"/>
            <w:r w:rsidR="006B75F0">
              <w:rPr>
                <w:rFonts w:asciiTheme="minorHAnsi" w:hAnsiTheme="minorHAnsi" w:cs="Courier New"/>
                <w:sz w:val="20"/>
                <w:szCs w:val="20"/>
                <w:lang w:val="en-GB" w:eastAsia="en-US" w:bidi="ar-SA"/>
              </w:rPr>
              <w:t>μs</w:t>
            </w:r>
            <w:proofErr w:type="spellEnd"/>
          </w:p>
        </w:tc>
        <w:tc>
          <w:tcPr>
            <w:tcW w:w="1418" w:type="dxa"/>
          </w:tcPr>
          <w:p w:rsidR="00565DA1" w:rsidRPr="000E5D5A" w:rsidRDefault="006B75F0" w:rsidP="00876A5F">
            <w:pPr>
              <w:autoSpaceDE w:val="0"/>
              <w:autoSpaceDN w:val="0"/>
              <w:adjustRightInd w:val="0"/>
              <w:spacing w:before="60" w:after="60"/>
              <w:rPr>
                <w:rFonts w:asciiTheme="minorHAnsi" w:hAnsiTheme="minorHAnsi" w:cs="Courier New"/>
                <w:sz w:val="20"/>
                <w:szCs w:val="20"/>
                <w:lang w:val="en-GB" w:eastAsia="en-US" w:bidi="ar-SA"/>
              </w:rPr>
            </w:pPr>
            <w:r w:rsidRPr="00795739">
              <w:rPr>
                <w:rFonts w:asciiTheme="minorHAnsi" w:hAnsiTheme="minorHAnsi" w:cs="Courier New"/>
                <w:sz w:val="20"/>
                <w:szCs w:val="20"/>
                <w:lang w:val="en-GB" w:eastAsia="en-US" w:bidi="ar-SA"/>
              </w:rPr>
              <w:t>0.005551</w:t>
            </w:r>
            <w:r>
              <w:rPr>
                <w:rFonts w:asciiTheme="minorHAnsi" w:hAnsiTheme="minorHAnsi" w:cs="Courier New"/>
                <w:sz w:val="20"/>
                <w:szCs w:val="20"/>
                <w:lang w:val="en-GB" w:eastAsia="en-US" w:bidi="ar-SA"/>
              </w:rPr>
              <w:t xml:space="preserve"> </w:t>
            </w:r>
            <w:proofErr w:type="spellStart"/>
            <w:r>
              <w:rPr>
                <w:rFonts w:asciiTheme="minorHAnsi" w:hAnsiTheme="minorHAnsi" w:cs="Courier New"/>
                <w:sz w:val="20"/>
                <w:szCs w:val="20"/>
                <w:lang w:val="en-GB" w:eastAsia="en-US" w:bidi="ar-SA"/>
              </w:rPr>
              <w:t>μs</w:t>
            </w:r>
            <w:proofErr w:type="spellEnd"/>
            <w:r>
              <w:rPr>
                <w:rFonts w:asciiTheme="minorHAnsi" w:hAnsiTheme="minorHAnsi" w:cs="Courier New"/>
                <w:sz w:val="20"/>
                <w:szCs w:val="20"/>
                <w:lang w:val="en-GB" w:eastAsia="en-US" w:bidi="ar-SA"/>
              </w:rPr>
              <w:t xml:space="preserve">  </w:t>
            </w:r>
          </w:p>
        </w:tc>
        <w:tc>
          <w:tcPr>
            <w:tcW w:w="1479" w:type="dxa"/>
          </w:tcPr>
          <w:p w:rsidR="00565DA1" w:rsidRPr="000E5D5A" w:rsidRDefault="00AF3F85" w:rsidP="00AF3F85">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+12.1 ns</w:t>
            </w:r>
          </w:p>
        </w:tc>
      </w:tr>
      <w:tr w:rsidR="00565DA1" w:rsidTr="00876A5F">
        <w:trPr>
          <w:jc w:val="center"/>
        </w:trPr>
        <w:tc>
          <w:tcPr>
            <w:tcW w:w="1647" w:type="dxa"/>
          </w:tcPr>
          <w:p w:rsidR="00565DA1"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MB delay</w:t>
            </w:r>
          </w:p>
        </w:tc>
        <w:tc>
          <w:tcPr>
            <w:tcW w:w="1471" w:type="dxa"/>
          </w:tcPr>
          <w:p w:rsidR="00565DA1"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sidRPr="00795739">
              <w:rPr>
                <w:rFonts w:asciiTheme="minorHAnsi" w:hAnsiTheme="minorHAnsi" w:cs="Courier New"/>
                <w:sz w:val="20"/>
                <w:szCs w:val="20"/>
                <w:lang w:val="en-GB" w:eastAsia="en-US" w:bidi="ar-SA"/>
              </w:rPr>
              <w:t>0.000245</w:t>
            </w:r>
            <w:r w:rsidR="006B75F0">
              <w:rPr>
                <w:rFonts w:asciiTheme="minorHAnsi" w:hAnsiTheme="minorHAnsi" w:cs="Courier New"/>
                <w:sz w:val="20"/>
                <w:szCs w:val="20"/>
                <w:lang w:val="en-GB" w:eastAsia="en-US" w:bidi="ar-SA"/>
              </w:rPr>
              <w:t xml:space="preserve"> </w:t>
            </w:r>
            <w:proofErr w:type="spellStart"/>
            <w:r w:rsidR="006B75F0">
              <w:rPr>
                <w:rFonts w:asciiTheme="minorHAnsi" w:hAnsiTheme="minorHAnsi" w:cs="Courier New"/>
                <w:sz w:val="20"/>
                <w:szCs w:val="20"/>
                <w:lang w:val="en-GB" w:eastAsia="en-US" w:bidi="ar-SA"/>
              </w:rPr>
              <w:t>μs</w:t>
            </w:r>
            <w:proofErr w:type="spellEnd"/>
          </w:p>
        </w:tc>
        <w:tc>
          <w:tcPr>
            <w:tcW w:w="1418" w:type="dxa"/>
          </w:tcPr>
          <w:p w:rsidR="00565DA1" w:rsidRPr="000E5D5A" w:rsidRDefault="006B75F0" w:rsidP="00876A5F">
            <w:pPr>
              <w:autoSpaceDE w:val="0"/>
              <w:autoSpaceDN w:val="0"/>
              <w:adjustRightInd w:val="0"/>
              <w:spacing w:before="60" w:after="60"/>
              <w:rPr>
                <w:rFonts w:asciiTheme="minorHAnsi" w:hAnsiTheme="minorHAnsi" w:cs="Courier New"/>
                <w:sz w:val="20"/>
                <w:szCs w:val="20"/>
                <w:lang w:val="en-GB" w:eastAsia="en-US" w:bidi="ar-SA"/>
              </w:rPr>
            </w:pPr>
            <w:r w:rsidRPr="00795739">
              <w:rPr>
                <w:rFonts w:asciiTheme="minorHAnsi" w:hAnsiTheme="minorHAnsi" w:cs="Courier New"/>
                <w:sz w:val="20"/>
                <w:szCs w:val="20"/>
                <w:lang w:val="en-GB" w:eastAsia="en-US" w:bidi="ar-SA"/>
              </w:rPr>
              <w:t>-0.004464</w:t>
            </w:r>
            <w:r>
              <w:rPr>
                <w:rFonts w:asciiTheme="minorHAnsi" w:hAnsiTheme="minorHAnsi" w:cs="Courier New"/>
                <w:sz w:val="20"/>
                <w:szCs w:val="20"/>
                <w:lang w:val="en-GB" w:eastAsia="en-US" w:bidi="ar-SA"/>
              </w:rPr>
              <w:t xml:space="preserve"> </w:t>
            </w:r>
            <w:proofErr w:type="spellStart"/>
            <w:r>
              <w:rPr>
                <w:rFonts w:asciiTheme="minorHAnsi" w:hAnsiTheme="minorHAnsi" w:cs="Courier New"/>
                <w:sz w:val="20"/>
                <w:szCs w:val="20"/>
                <w:lang w:val="en-GB" w:eastAsia="en-US" w:bidi="ar-SA"/>
              </w:rPr>
              <w:t>μs</w:t>
            </w:r>
            <w:proofErr w:type="spellEnd"/>
          </w:p>
        </w:tc>
        <w:tc>
          <w:tcPr>
            <w:tcW w:w="1479" w:type="dxa"/>
          </w:tcPr>
          <w:p w:rsidR="00565DA1" w:rsidRPr="000E5D5A" w:rsidRDefault="00AF3F85" w:rsidP="00AF3F85">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-4.7 ns</w:t>
            </w:r>
          </w:p>
        </w:tc>
      </w:tr>
      <w:tr w:rsidR="00565DA1" w:rsidTr="00876A5F">
        <w:trPr>
          <w:jc w:val="center"/>
        </w:trPr>
        <w:tc>
          <w:tcPr>
            <w:tcW w:w="1647" w:type="dxa"/>
          </w:tcPr>
          <w:p w:rsidR="00565DA1"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Fringe rate</w:t>
            </w:r>
          </w:p>
        </w:tc>
        <w:tc>
          <w:tcPr>
            <w:tcW w:w="1471" w:type="dxa"/>
          </w:tcPr>
          <w:p w:rsidR="00565DA1" w:rsidRPr="00EC774D" w:rsidRDefault="00565DA1" w:rsidP="00876A5F">
            <w:pPr>
              <w:autoSpaceDE w:val="0"/>
              <w:autoSpaceDN w:val="0"/>
              <w:adjustRightInd w:val="0"/>
              <w:spacing w:before="60" w:after="60"/>
              <w:rPr>
                <w:rFonts w:asciiTheme="minorHAnsi" w:hAnsiTheme="minorHAnsi" w:cs="Courier New"/>
                <w:sz w:val="20"/>
                <w:szCs w:val="20"/>
                <w:lang w:val="en-GB" w:eastAsia="en-US" w:bidi="ar-SA"/>
              </w:rPr>
            </w:pPr>
            <w:r w:rsidRPr="00795739">
              <w:rPr>
                <w:rFonts w:asciiTheme="minorHAnsi" w:hAnsiTheme="minorHAnsi" w:cs="Courier New"/>
                <w:sz w:val="20"/>
                <w:szCs w:val="20"/>
                <w:lang w:val="en-GB" w:eastAsia="en-US" w:bidi="ar-SA"/>
              </w:rPr>
              <w:t>0.009274</w:t>
            </w:r>
            <w:r w:rsidR="006B75F0" w:rsidRPr="00795739">
              <w:rPr>
                <w:rFonts w:asciiTheme="minorHAnsi" w:hAnsiTheme="minorHAnsi" w:cs="Courier New"/>
                <w:sz w:val="20"/>
                <w:szCs w:val="20"/>
                <w:lang w:val="en-GB" w:eastAsia="en-US" w:bidi="ar-SA"/>
              </w:rPr>
              <w:t xml:space="preserve"> Hz</w:t>
            </w:r>
          </w:p>
        </w:tc>
        <w:tc>
          <w:tcPr>
            <w:tcW w:w="1418" w:type="dxa"/>
          </w:tcPr>
          <w:p w:rsidR="00565DA1" w:rsidRPr="000E5D5A" w:rsidRDefault="006B75F0" w:rsidP="00876A5F">
            <w:pPr>
              <w:autoSpaceDE w:val="0"/>
              <w:autoSpaceDN w:val="0"/>
              <w:adjustRightInd w:val="0"/>
              <w:spacing w:before="60" w:after="60"/>
              <w:rPr>
                <w:rFonts w:asciiTheme="minorHAnsi" w:hAnsiTheme="minorHAnsi" w:cs="Courier New"/>
                <w:sz w:val="20"/>
                <w:szCs w:val="20"/>
                <w:lang w:val="en-GB" w:eastAsia="en-US" w:bidi="ar-SA"/>
              </w:rPr>
            </w:pPr>
            <w:r w:rsidRPr="00795739">
              <w:rPr>
                <w:rFonts w:asciiTheme="minorHAnsi" w:hAnsiTheme="minorHAnsi" w:cs="Courier New"/>
                <w:sz w:val="20"/>
                <w:szCs w:val="20"/>
                <w:lang w:val="en-GB" w:eastAsia="en-US" w:bidi="ar-SA"/>
              </w:rPr>
              <w:t>0.008826 Hz</w:t>
            </w:r>
          </w:p>
        </w:tc>
        <w:tc>
          <w:tcPr>
            <w:tcW w:w="1479" w:type="dxa"/>
          </w:tcPr>
          <w:p w:rsidR="00565DA1" w:rsidRPr="000E5D5A" w:rsidRDefault="00AF3F85" w:rsidP="00AF3F85">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-0.45 </w:t>
            </w:r>
            <w:proofErr w:type="spellStart"/>
            <w:r>
              <w:rPr>
                <w:rFonts w:asciiTheme="minorHAnsi" w:hAnsiTheme="minorHAnsi" w:cs="Courier New"/>
                <w:sz w:val="20"/>
                <w:szCs w:val="20"/>
                <w:lang w:val="en-GB" w:eastAsia="en-US" w:bidi="ar-SA"/>
              </w:rPr>
              <w:t>mHz</w:t>
            </w:r>
            <w:proofErr w:type="spellEnd"/>
          </w:p>
        </w:tc>
      </w:tr>
    </w:tbl>
    <w:p w:rsidR="009325C4" w:rsidRPr="00496154" w:rsidRDefault="009325C4" w:rsidP="009325C4">
      <w:pPr>
        <w:keepNext/>
        <w:spacing w:before="280" w:after="100" w:line="280" w:lineRule="exact"/>
        <w:rPr>
          <w:rFonts w:asciiTheme="minorHAnsi" w:hAnsiTheme="minorHAnsi"/>
          <w:b/>
          <w:color w:val="000000" w:themeColor="text1"/>
          <w:sz w:val="20"/>
          <w:szCs w:val="20"/>
        </w:rPr>
      </w:pPr>
      <w:r>
        <w:rPr>
          <w:rFonts w:asciiTheme="minorHAnsi" w:hAnsiTheme="minorHAnsi"/>
          <w:b/>
          <w:color w:val="000000" w:themeColor="text1"/>
          <w:sz w:val="22"/>
          <w:szCs w:val="22"/>
        </w:rPr>
        <w:tab/>
      </w:r>
      <w:r>
        <w:rPr>
          <w:rFonts w:asciiTheme="minorHAnsi" w:hAnsiTheme="minorHAnsi"/>
          <w:b/>
          <w:color w:val="000000" w:themeColor="text1"/>
          <w:sz w:val="22"/>
          <w:szCs w:val="22"/>
        </w:rPr>
        <w:tab/>
      </w:r>
      <w:r w:rsidRPr="00496154">
        <w:rPr>
          <w:rFonts w:asciiTheme="minorHAnsi" w:hAnsiTheme="minorHAnsi"/>
          <w:b/>
          <w:color w:val="000000" w:themeColor="text1"/>
          <w:sz w:val="20"/>
          <w:szCs w:val="20"/>
        </w:rPr>
        <w:t xml:space="preserve">Scan 292-0003 last 90 s ALMA – APEX </w:t>
      </w:r>
      <w:proofErr w:type="spellStart"/>
      <w:r w:rsidRPr="00496154">
        <w:rPr>
          <w:rFonts w:asciiTheme="minorHAnsi" w:hAnsiTheme="minorHAnsi"/>
          <w:b/>
          <w:color w:val="000000" w:themeColor="text1"/>
          <w:sz w:val="20"/>
          <w:szCs w:val="20"/>
        </w:rPr>
        <w:t>adhoc</w:t>
      </w:r>
      <w:proofErr w:type="spellEnd"/>
      <w:r w:rsidRPr="00496154">
        <w:rPr>
          <w:rFonts w:asciiTheme="minorHAnsi" w:hAnsiTheme="minorHAnsi"/>
          <w:b/>
          <w:color w:val="000000" w:themeColor="text1"/>
          <w:sz w:val="20"/>
          <w:szCs w:val="20"/>
        </w:rPr>
        <w:t xml:space="preserve"> phases applied</w:t>
      </w:r>
    </w:p>
    <w:tbl>
      <w:tblPr>
        <w:tblStyle w:val="TableGrid"/>
        <w:tblW w:w="0" w:type="auto"/>
        <w:jc w:val="center"/>
        <w:tblInd w:w="691" w:type="dxa"/>
        <w:tblLook w:val="04A0" w:firstRow="1" w:lastRow="0" w:firstColumn="1" w:lastColumn="0" w:noHBand="0" w:noVBand="1"/>
      </w:tblPr>
      <w:tblGrid>
        <w:gridCol w:w="1647"/>
        <w:gridCol w:w="1471"/>
        <w:gridCol w:w="1418"/>
        <w:gridCol w:w="1479"/>
      </w:tblGrid>
      <w:tr w:rsidR="009325C4" w:rsidTr="0025460E">
        <w:trPr>
          <w:jc w:val="center"/>
        </w:trPr>
        <w:tc>
          <w:tcPr>
            <w:tcW w:w="1647" w:type="dxa"/>
            <w:shd w:val="clear" w:color="auto" w:fill="C6D9F1" w:themeFill="text2" w:themeFillTint="33"/>
          </w:tcPr>
          <w:p w:rsidR="009325C4" w:rsidRPr="000E5D5A" w:rsidRDefault="009325C4"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Parameter</w:t>
            </w:r>
          </w:p>
        </w:tc>
        <w:tc>
          <w:tcPr>
            <w:tcW w:w="1471" w:type="dxa"/>
            <w:shd w:val="clear" w:color="auto" w:fill="C6D9F1" w:themeFill="text2" w:themeFillTint="33"/>
          </w:tcPr>
          <w:p w:rsidR="009325C4" w:rsidRPr="000E5D5A" w:rsidRDefault="009325C4"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R2DBE</w:t>
            </w:r>
          </w:p>
        </w:tc>
        <w:tc>
          <w:tcPr>
            <w:tcW w:w="1418" w:type="dxa"/>
            <w:shd w:val="clear" w:color="auto" w:fill="C6D9F1" w:themeFill="text2" w:themeFillTint="33"/>
          </w:tcPr>
          <w:p w:rsidR="009325C4" w:rsidRPr="000E5D5A" w:rsidRDefault="009325C4"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DBBC3</w:t>
            </w:r>
          </w:p>
        </w:tc>
        <w:tc>
          <w:tcPr>
            <w:tcW w:w="1479" w:type="dxa"/>
            <w:shd w:val="clear" w:color="auto" w:fill="C6D9F1" w:themeFill="text2" w:themeFillTint="33"/>
          </w:tcPr>
          <w:p w:rsidR="009325C4" w:rsidRPr="000E5D5A" w:rsidRDefault="009325C4" w:rsidP="0025460E">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Difference</w:t>
            </w:r>
          </w:p>
        </w:tc>
      </w:tr>
      <w:tr w:rsidR="009325C4" w:rsidTr="0025460E">
        <w:trPr>
          <w:jc w:val="center"/>
        </w:trPr>
        <w:tc>
          <w:tcPr>
            <w:tcW w:w="1647" w:type="dxa"/>
          </w:tcPr>
          <w:p w:rsidR="009325C4" w:rsidRPr="000E5D5A" w:rsidRDefault="009325C4"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SNR</w:t>
            </w:r>
          </w:p>
        </w:tc>
        <w:tc>
          <w:tcPr>
            <w:tcW w:w="1471" w:type="dxa"/>
          </w:tcPr>
          <w:p w:rsidR="009325C4"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18.3</w:t>
            </w:r>
          </w:p>
        </w:tc>
        <w:tc>
          <w:tcPr>
            <w:tcW w:w="1418" w:type="dxa"/>
          </w:tcPr>
          <w:p w:rsidR="009325C4"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15.7</w:t>
            </w:r>
          </w:p>
        </w:tc>
        <w:tc>
          <w:tcPr>
            <w:tcW w:w="1479" w:type="dxa"/>
          </w:tcPr>
          <w:p w:rsidR="009325C4" w:rsidRPr="000E5D5A" w:rsidRDefault="00AC034F"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-14.2 %</w:t>
            </w:r>
          </w:p>
        </w:tc>
      </w:tr>
      <w:tr w:rsidR="009325C4" w:rsidTr="0025460E">
        <w:trPr>
          <w:jc w:val="center"/>
        </w:trPr>
        <w:tc>
          <w:tcPr>
            <w:tcW w:w="1647" w:type="dxa"/>
          </w:tcPr>
          <w:p w:rsidR="009325C4" w:rsidRPr="000E5D5A" w:rsidRDefault="009325C4"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Amp</w:t>
            </w:r>
          </w:p>
        </w:tc>
        <w:tc>
          <w:tcPr>
            <w:tcW w:w="1471" w:type="dxa"/>
          </w:tcPr>
          <w:p w:rsidR="009325C4"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0.371 </w:t>
            </w:r>
            <w:proofErr w:type="spellStart"/>
            <w:r>
              <w:rPr>
                <w:rFonts w:asciiTheme="minorHAnsi" w:hAnsiTheme="minorHAnsi" w:cs="Courier New"/>
                <w:sz w:val="20"/>
                <w:szCs w:val="20"/>
                <w:lang w:val="en-GB" w:eastAsia="en-US" w:bidi="ar-SA"/>
              </w:rPr>
              <w:t>whitney</w:t>
            </w:r>
            <w:proofErr w:type="spellEnd"/>
          </w:p>
        </w:tc>
        <w:tc>
          <w:tcPr>
            <w:tcW w:w="1418" w:type="dxa"/>
          </w:tcPr>
          <w:p w:rsidR="009325C4"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0.317 </w:t>
            </w:r>
            <w:proofErr w:type="spellStart"/>
            <w:r>
              <w:rPr>
                <w:rFonts w:asciiTheme="minorHAnsi" w:hAnsiTheme="minorHAnsi" w:cs="Courier New"/>
                <w:sz w:val="20"/>
                <w:szCs w:val="20"/>
                <w:lang w:val="en-GB" w:eastAsia="en-US" w:bidi="ar-SA"/>
              </w:rPr>
              <w:t>whitney</w:t>
            </w:r>
            <w:proofErr w:type="spellEnd"/>
          </w:p>
        </w:tc>
        <w:tc>
          <w:tcPr>
            <w:tcW w:w="1479" w:type="dxa"/>
          </w:tcPr>
          <w:p w:rsidR="009325C4" w:rsidRPr="000E5D5A" w:rsidRDefault="00AC034F"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-14.6 %</w:t>
            </w:r>
          </w:p>
        </w:tc>
      </w:tr>
      <w:tr w:rsidR="009325C4" w:rsidTr="0025460E">
        <w:trPr>
          <w:jc w:val="center"/>
        </w:trPr>
        <w:tc>
          <w:tcPr>
            <w:tcW w:w="1647" w:type="dxa"/>
          </w:tcPr>
          <w:p w:rsidR="009325C4" w:rsidRDefault="009325C4"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SB delay</w:t>
            </w:r>
          </w:p>
        </w:tc>
        <w:tc>
          <w:tcPr>
            <w:tcW w:w="1471" w:type="dxa"/>
          </w:tcPr>
          <w:p w:rsidR="009325C4"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0.000864 </w:t>
            </w:r>
            <w:proofErr w:type="spellStart"/>
            <w:r>
              <w:rPr>
                <w:rFonts w:asciiTheme="minorHAnsi" w:hAnsiTheme="minorHAnsi" w:cs="Courier New"/>
                <w:sz w:val="20"/>
                <w:szCs w:val="20"/>
                <w:lang w:val="en-GB" w:eastAsia="en-US" w:bidi="ar-SA"/>
              </w:rPr>
              <w:t>μs</w:t>
            </w:r>
            <w:proofErr w:type="spellEnd"/>
          </w:p>
        </w:tc>
        <w:tc>
          <w:tcPr>
            <w:tcW w:w="1418" w:type="dxa"/>
          </w:tcPr>
          <w:p w:rsidR="009325C4"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0.016167 </w:t>
            </w:r>
            <w:proofErr w:type="spellStart"/>
            <w:r>
              <w:rPr>
                <w:rFonts w:asciiTheme="minorHAnsi" w:hAnsiTheme="minorHAnsi" w:cs="Courier New"/>
                <w:sz w:val="20"/>
                <w:szCs w:val="20"/>
                <w:lang w:val="en-GB" w:eastAsia="en-US" w:bidi="ar-SA"/>
              </w:rPr>
              <w:t>μs</w:t>
            </w:r>
            <w:proofErr w:type="spellEnd"/>
          </w:p>
        </w:tc>
        <w:tc>
          <w:tcPr>
            <w:tcW w:w="1479" w:type="dxa"/>
          </w:tcPr>
          <w:p w:rsidR="009325C4" w:rsidRPr="000E5D5A" w:rsidRDefault="00AC034F"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15.3 ns</w:t>
            </w:r>
          </w:p>
        </w:tc>
      </w:tr>
      <w:tr w:rsidR="009325C4" w:rsidTr="0025460E">
        <w:trPr>
          <w:jc w:val="center"/>
        </w:trPr>
        <w:tc>
          <w:tcPr>
            <w:tcW w:w="1647" w:type="dxa"/>
          </w:tcPr>
          <w:p w:rsidR="009325C4" w:rsidRDefault="009325C4"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MB delay</w:t>
            </w:r>
          </w:p>
        </w:tc>
        <w:tc>
          <w:tcPr>
            <w:tcW w:w="1471" w:type="dxa"/>
          </w:tcPr>
          <w:p w:rsidR="009325C4"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0.000010 </w:t>
            </w:r>
            <w:proofErr w:type="spellStart"/>
            <w:r>
              <w:rPr>
                <w:rFonts w:asciiTheme="minorHAnsi" w:hAnsiTheme="minorHAnsi" w:cs="Courier New"/>
                <w:sz w:val="20"/>
                <w:szCs w:val="20"/>
                <w:lang w:val="en-GB" w:eastAsia="en-US" w:bidi="ar-SA"/>
              </w:rPr>
              <w:t>μs</w:t>
            </w:r>
            <w:proofErr w:type="spellEnd"/>
          </w:p>
        </w:tc>
        <w:tc>
          <w:tcPr>
            <w:tcW w:w="1418" w:type="dxa"/>
          </w:tcPr>
          <w:p w:rsidR="009325C4"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-0.01425 </w:t>
            </w:r>
            <w:proofErr w:type="spellStart"/>
            <w:r>
              <w:rPr>
                <w:rFonts w:asciiTheme="minorHAnsi" w:hAnsiTheme="minorHAnsi" w:cs="Courier New"/>
                <w:sz w:val="20"/>
                <w:szCs w:val="20"/>
                <w:lang w:val="en-GB" w:eastAsia="en-US" w:bidi="ar-SA"/>
              </w:rPr>
              <w:t>μs</w:t>
            </w:r>
            <w:proofErr w:type="spellEnd"/>
          </w:p>
        </w:tc>
        <w:tc>
          <w:tcPr>
            <w:tcW w:w="1479" w:type="dxa"/>
          </w:tcPr>
          <w:p w:rsidR="009325C4" w:rsidRPr="000E5D5A" w:rsidRDefault="00AC034F"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-14.3 ns</w:t>
            </w:r>
          </w:p>
        </w:tc>
      </w:tr>
      <w:tr w:rsidR="009325C4" w:rsidTr="0025460E">
        <w:trPr>
          <w:jc w:val="center"/>
        </w:trPr>
        <w:tc>
          <w:tcPr>
            <w:tcW w:w="1647" w:type="dxa"/>
          </w:tcPr>
          <w:p w:rsidR="009325C4" w:rsidRDefault="009325C4"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Fringe rate</w:t>
            </w:r>
          </w:p>
        </w:tc>
        <w:tc>
          <w:tcPr>
            <w:tcW w:w="1471" w:type="dxa"/>
          </w:tcPr>
          <w:p w:rsidR="009325C4" w:rsidRPr="00EC774D"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0.008750 Hz</w:t>
            </w:r>
          </w:p>
        </w:tc>
        <w:tc>
          <w:tcPr>
            <w:tcW w:w="1418" w:type="dxa"/>
          </w:tcPr>
          <w:p w:rsidR="009325C4" w:rsidRPr="000E5D5A" w:rsidRDefault="007567CE"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0.008826 Hz</w:t>
            </w:r>
          </w:p>
        </w:tc>
        <w:tc>
          <w:tcPr>
            <w:tcW w:w="1479" w:type="dxa"/>
          </w:tcPr>
          <w:p w:rsidR="009325C4" w:rsidRPr="000E5D5A" w:rsidRDefault="00AC034F" w:rsidP="0025460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0.08 </w:t>
            </w:r>
            <w:proofErr w:type="spellStart"/>
            <w:r>
              <w:rPr>
                <w:rFonts w:asciiTheme="minorHAnsi" w:hAnsiTheme="minorHAnsi" w:cs="Courier New"/>
                <w:sz w:val="20"/>
                <w:szCs w:val="20"/>
                <w:lang w:val="en-GB" w:eastAsia="en-US" w:bidi="ar-SA"/>
              </w:rPr>
              <w:t>mHz</w:t>
            </w:r>
            <w:proofErr w:type="spellEnd"/>
          </w:p>
        </w:tc>
      </w:tr>
    </w:tbl>
    <w:p w:rsidR="007703FC" w:rsidRDefault="007703FC">
      <w:pPr>
        <w:rPr>
          <w:rFonts w:ascii="Calibri" w:hAnsi="Calibri" w:cs="Arial"/>
          <w:b/>
          <w:bCs/>
          <w:color w:val="000000" w:themeColor="text1"/>
          <w:sz w:val="22"/>
          <w:szCs w:val="22"/>
        </w:rPr>
      </w:pPr>
      <w:r w:rsidRPr="007703FC">
        <w:rPr>
          <w:rFonts w:ascii="Calibri" w:hAnsi="Calibri" w:cs="Arial"/>
          <w:b/>
          <w:bCs/>
          <w:color w:val="000000" w:themeColor="text1"/>
          <w:sz w:val="22"/>
          <w:szCs w:val="22"/>
        </w:rPr>
        <w:br w:type="page"/>
      </w:r>
    </w:p>
    <w:p w:rsidR="003F0E5A" w:rsidRDefault="003F0E5A" w:rsidP="00870C0D">
      <w:pPr>
        <w:spacing w:after="140" w:line="280" w:lineRule="exact"/>
        <w:jc w:val="both"/>
        <w:rPr>
          <w:rFonts w:ascii="Calibri" w:hAnsi="Calibri" w:cs="Arial"/>
          <w:b/>
          <w:bCs/>
          <w:color w:val="000000" w:themeColor="text1"/>
          <w:sz w:val="22"/>
          <w:szCs w:val="22"/>
        </w:rPr>
      </w:pPr>
      <w:r>
        <w:rPr>
          <w:rFonts w:ascii="Calibri" w:hAnsi="Calibri" w:cs="Arial"/>
          <w:b/>
          <w:bCs/>
          <w:color w:val="000000" w:themeColor="text1"/>
          <w:sz w:val="22"/>
          <w:szCs w:val="22"/>
        </w:rPr>
        <w:lastRenderedPageBreak/>
        <w:t>Discussion</w:t>
      </w:r>
    </w:p>
    <w:p w:rsidR="003F0E5A" w:rsidRPr="00AE23D1" w:rsidRDefault="003F0E5A" w:rsidP="00870C0D">
      <w:pPr>
        <w:spacing w:after="140" w:line="280" w:lineRule="exact"/>
        <w:jc w:val="both"/>
        <w:rPr>
          <w:rFonts w:asciiTheme="minorHAnsi" w:hAnsiTheme="minorHAnsi" w:cs="Courier New"/>
          <w:sz w:val="20"/>
          <w:szCs w:val="20"/>
          <w:lang w:val="en-GB" w:eastAsia="en-US" w:bidi="ar-SA"/>
        </w:rPr>
      </w:pPr>
      <w:r w:rsidRPr="00AE23D1">
        <w:rPr>
          <w:rFonts w:asciiTheme="minorHAnsi" w:hAnsiTheme="minorHAnsi" w:cs="Courier New"/>
          <w:sz w:val="20"/>
          <w:szCs w:val="20"/>
          <w:lang w:val="en-GB" w:eastAsia="en-US" w:bidi="ar-SA"/>
        </w:rPr>
        <w:t>Fringes</w:t>
      </w:r>
      <w:r w:rsidR="000220DB" w:rsidRPr="00AE23D1">
        <w:rPr>
          <w:rFonts w:asciiTheme="minorHAnsi" w:hAnsiTheme="minorHAnsi" w:cs="Courier New"/>
          <w:sz w:val="20"/>
          <w:szCs w:val="20"/>
          <w:lang w:val="en-GB" w:eastAsia="en-US" w:bidi="ar-SA"/>
        </w:rPr>
        <w:t xml:space="preserve"> were detected on the APEX – ALMA baseline with both </w:t>
      </w:r>
      <w:proofErr w:type="spellStart"/>
      <w:r w:rsidR="000220DB" w:rsidRPr="00AE23D1">
        <w:rPr>
          <w:rFonts w:asciiTheme="minorHAnsi" w:hAnsiTheme="minorHAnsi" w:cs="Courier New"/>
          <w:sz w:val="20"/>
          <w:szCs w:val="20"/>
          <w:lang w:val="en-GB" w:eastAsia="en-US" w:bidi="ar-SA"/>
        </w:rPr>
        <w:t>backends</w:t>
      </w:r>
      <w:proofErr w:type="spellEnd"/>
      <w:r w:rsidR="000220DB" w:rsidRPr="00AE23D1">
        <w:rPr>
          <w:rFonts w:asciiTheme="minorHAnsi" w:hAnsiTheme="minorHAnsi" w:cs="Courier New"/>
          <w:sz w:val="20"/>
          <w:szCs w:val="20"/>
          <w:lang w:val="en-GB" w:eastAsia="en-US" w:bidi="ar-SA"/>
        </w:rPr>
        <w:t xml:space="preserve"> but fringes</w:t>
      </w:r>
      <w:r w:rsidRPr="00AE23D1">
        <w:rPr>
          <w:rFonts w:asciiTheme="minorHAnsi" w:hAnsiTheme="minorHAnsi" w:cs="Courier New"/>
          <w:sz w:val="20"/>
          <w:szCs w:val="20"/>
          <w:lang w:val="en-GB" w:eastAsia="en-US" w:bidi="ar-SA"/>
        </w:rPr>
        <w:t xml:space="preserve"> </w:t>
      </w:r>
      <w:r w:rsidR="000220DB" w:rsidRPr="00AE23D1">
        <w:rPr>
          <w:rFonts w:asciiTheme="minorHAnsi" w:hAnsiTheme="minorHAnsi" w:cs="Courier New"/>
          <w:sz w:val="20"/>
          <w:szCs w:val="20"/>
          <w:lang w:val="en-GB" w:eastAsia="en-US" w:bidi="ar-SA"/>
        </w:rPr>
        <w:t>we</w:t>
      </w:r>
      <w:r w:rsidRPr="00AE23D1">
        <w:rPr>
          <w:rFonts w:asciiTheme="minorHAnsi" w:hAnsiTheme="minorHAnsi" w:cs="Courier New"/>
          <w:sz w:val="20"/>
          <w:szCs w:val="20"/>
          <w:lang w:val="en-GB" w:eastAsia="en-US" w:bidi="ar-SA"/>
        </w:rPr>
        <w:t xml:space="preserve">re </w:t>
      </w:r>
      <w:r w:rsidR="000220DB" w:rsidRPr="00AE23D1">
        <w:rPr>
          <w:rFonts w:asciiTheme="minorHAnsi" w:hAnsiTheme="minorHAnsi" w:cs="Courier New"/>
          <w:sz w:val="20"/>
          <w:szCs w:val="20"/>
          <w:lang w:val="en-GB" w:eastAsia="en-US" w:bidi="ar-SA"/>
        </w:rPr>
        <w:t>surprisingly</w:t>
      </w:r>
      <w:r w:rsidRPr="00AE23D1">
        <w:rPr>
          <w:rFonts w:asciiTheme="minorHAnsi" w:hAnsiTheme="minorHAnsi" w:cs="Courier New"/>
          <w:sz w:val="20"/>
          <w:szCs w:val="20"/>
          <w:lang w:val="en-GB" w:eastAsia="en-US" w:bidi="ar-SA"/>
        </w:rPr>
        <w:t xml:space="preserve"> weak; SNR should be in the thousands </w:t>
      </w:r>
      <w:r w:rsidR="000220DB" w:rsidRPr="00AE23D1">
        <w:rPr>
          <w:rFonts w:asciiTheme="minorHAnsi" w:hAnsiTheme="minorHAnsi" w:cs="Courier New"/>
          <w:sz w:val="20"/>
          <w:szCs w:val="20"/>
          <w:lang w:val="en-GB" w:eastAsia="en-US" w:bidi="ar-SA"/>
        </w:rPr>
        <w:t>like</w:t>
      </w:r>
      <w:r w:rsidRPr="00AE23D1">
        <w:rPr>
          <w:rFonts w:asciiTheme="minorHAnsi" w:hAnsiTheme="minorHAnsi" w:cs="Courier New"/>
          <w:sz w:val="20"/>
          <w:szCs w:val="20"/>
          <w:lang w:val="en-GB" w:eastAsia="en-US" w:bidi="ar-SA"/>
        </w:rPr>
        <w:t xml:space="preserve"> at 230 GHz. </w:t>
      </w:r>
      <w:r w:rsidR="000220DB" w:rsidRPr="00AE23D1">
        <w:rPr>
          <w:rFonts w:asciiTheme="minorHAnsi" w:hAnsiTheme="minorHAnsi" w:cs="Courier New"/>
          <w:sz w:val="20"/>
          <w:szCs w:val="20"/>
          <w:lang w:val="en-GB" w:eastAsia="en-US" w:bidi="ar-SA"/>
        </w:rPr>
        <w:t>The c</w:t>
      </w:r>
      <w:r w:rsidRPr="00AE23D1">
        <w:rPr>
          <w:rFonts w:asciiTheme="minorHAnsi" w:hAnsiTheme="minorHAnsi" w:cs="Courier New"/>
          <w:sz w:val="20"/>
          <w:szCs w:val="20"/>
          <w:lang w:val="en-GB" w:eastAsia="en-US" w:bidi="ar-SA"/>
        </w:rPr>
        <w:t xml:space="preserve">ause is not known but </w:t>
      </w:r>
      <w:r w:rsidR="000220DB" w:rsidRPr="00AE23D1">
        <w:rPr>
          <w:rFonts w:asciiTheme="minorHAnsi" w:hAnsiTheme="minorHAnsi" w:cs="Courier New"/>
          <w:sz w:val="20"/>
          <w:szCs w:val="20"/>
          <w:lang w:val="en-GB" w:eastAsia="en-US" w:bidi="ar-SA"/>
        </w:rPr>
        <w:t xml:space="preserve">there was known </w:t>
      </w:r>
      <w:r w:rsidRPr="00AE23D1">
        <w:rPr>
          <w:rFonts w:asciiTheme="minorHAnsi" w:hAnsiTheme="minorHAnsi" w:cs="Courier New"/>
          <w:sz w:val="20"/>
          <w:szCs w:val="20"/>
          <w:lang w:val="en-GB" w:eastAsia="en-US" w:bidi="ar-SA"/>
        </w:rPr>
        <w:t xml:space="preserve">poor coherence at APEX </w:t>
      </w:r>
      <w:r w:rsidR="000220DB" w:rsidRPr="00AE23D1">
        <w:rPr>
          <w:rFonts w:asciiTheme="minorHAnsi" w:hAnsiTheme="minorHAnsi" w:cs="Courier New"/>
          <w:sz w:val="20"/>
          <w:szCs w:val="20"/>
          <w:lang w:val="en-GB" w:eastAsia="en-US" w:bidi="ar-SA"/>
        </w:rPr>
        <w:t>visible from</w:t>
      </w:r>
      <w:r w:rsidRPr="00AE23D1">
        <w:rPr>
          <w:rFonts w:asciiTheme="minorHAnsi" w:hAnsiTheme="minorHAnsi" w:cs="Courier New"/>
          <w:sz w:val="20"/>
          <w:szCs w:val="20"/>
          <w:lang w:val="en-GB" w:eastAsia="en-US" w:bidi="ar-SA"/>
        </w:rPr>
        <w:t xml:space="preserve"> the coherence test.  In any case the low SNR is not due to the </w:t>
      </w:r>
      <w:proofErr w:type="spellStart"/>
      <w:r w:rsidRPr="00AE23D1">
        <w:rPr>
          <w:rFonts w:asciiTheme="minorHAnsi" w:hAnsiTheme="minorHAnsi" w:cs="Courier New"/>
          <w:sz w:val="20"/>
          <w:szCs w:val="20"/>
          <w:lang w:val="en-GB" w:eastAsia="en-US" w:bidi="ar-SA"/>
        </w:rPr>
        <w:t>backend</w:t>
      </w:r>
      <w:r w:rsidR="000220DB" w:rsidRPr="00AE23D1">
        <w:rPr>
          <w:rFonts w:asciiTheme="minorHAnsi" w:hAnsiTheme="minorHAnsi" w:cs="Courier New"/>
          <w:sz w:val="20"/>
          <w:szCs w:val="20"/>
          <w:lang w:val="en-GB" w:eastAsia="en-US" w:bidi="ar-SA"/>
        </w:rPr>
        <w:t>s</w:t>
      </w:r>
      <w:proofErr w:type="spellEnd"/>
      <w:r w:rsidRPr="00AE23D1">
        <w:rPr>
          <w:rFonts w:asciiTheme="minorHAnsi" w:hAnsiTheme="minorHAnsi" w:cs="Courier New"/>
          <w:sz w:val="20"/>
          <w:szCs w:val="20"/>
          <w:lang w:val="en-GB" w:eastAsia="en-US" w:bidi="ar-SA"/>
        </w:rPr>
        <w:t xml:space="preserve"> as both </w:t>
      </w:r>
      <w:proofErr w:type="spellStart"/>
      <w:r w:rsidRPr="00AE23D1">
        <w:rPr>
          <w:rFonts w:asciiTheme="minorHAnsi" w:hAnsiTheme="minorHAnsi" w:cs="Courier New"/>
          <w:sz w:val="20"/>
          <w:szCs w:val="20"/>
          <w:lang w:val="en-GB" w:eastAsia="en-US" w:bidi="ar-SA"/>
        </w:rPr>
        <w:t>backends</w:t>
      </w:r>
      <w:proofErr w:type="spellEnd"/>
      <w:r w:rsidRPr="00AE23D1">
        <w:rPr>
          <w:rFonts w:asciiTheme="minorHAnsi" w:hAnsiTheme="minorHAnsi" w:cs="Courier New"/>
          <w:sz w:val="20"/>
          <w:szCs w:val="20"/>
          <w:lang w:val="en-GB" w:eastAsia="en-US" w:bidi="ar-SA"/>
        </w:rPr>
        <w:t xml:space="preserve"> give similar results.</w:t>
      </w:r>
    </w:p>
    <w:p w:rsidR="00870C0D" w:rsidRPr="00870C0D" w:rsidRDefault="00CC3FC6" w:rsidP="00870C0D">
      <w:pPr>
        <w:spacing w:before="280" w:after="140" w:line="280" w:lineRule="exact"/>
        <w:jc w:val="both"/>
        <w:rPr>
          <w:rFonts w:ascii="Calibri" w:hAnsi="Calibri" w:cs="Arial"/>
          <w:bCs/>
          <w:i/>
          <w:color w:val="000000" w:themeColor="text1"/>
          <w:sz w:val="22"/>
          <w:szCs w:val="22"/>
        </w:rPr>
      </w:pPr>
      <w:r w:rsidRPr="00870C0D">
        <w:rPr>
          <w:rFonts w:ascii="Calibri" w:hAnsi="Calibri" w:cs="Arial"/>
          <w:bCs/>
          <w:i/>
          <w:color w:val="000000" w:themeColor="text1"/>
          <w:sz w:val="22"/>
          <w:szCs w:val="22"/>
        </w:rPr>
        <w:t>Z</w:t>
      </w:r>
      <w:r w:rsidR="003F0E5A" w:rsidRPr="00870C0D">
        <w:rPr>
          <w:rFonts w:ascii="Calibri" w:hAnsi="Calibri" w:cs="Arial"/>
          <w:bCs/>
          <w:i/>
          <w:color w:val="000000" w:themeColor="text1"/>
          <w:sz w:val="22"/>
          <w:szCs w:val="22"/>
        </w:rPr>
        <w:t>ero-baseline</w:t>
      </w:r>
      <w:r w:rsidR="00DA7F0A">
        <w:rPr>
          <w:rFonts w:ascii="Calibri" w:hAnsi="Calibri" w:cs="Arial"/>
          <w:bCs/>
          <w:i/>
          <w:color w:val="000000" w:themeColor="text1"/>
          <w:sz w:val="22"/>
          <w:szCs w:val="22"/>
        </w:rPr>
        <w:t xml:space="preserve"> APEX DBBC3 to R2DBE</w:t>
      </w:r>
      <w:r w:rsidR="00870C0D" w:rsidRPr="00870C0D">
        <w:rPr>
          <w:rFonts w:ascii="Calibri" w:hAnsi="Calibri" w:cs="Arial"/>
          <w:bCs/>
          <w:i/>
          <w:color w:val="000000" w:themeColor="text1"/>
          <w:sz w:val="22"/>
          <w:szCs w:val="22"/>
        </w:rPr>
        <w:t>:</w:t>
      </w:r>
    </w:p>
    <w:p w:rsidR="00AE23D1" w:rsidRPr="003F0E5A" w:rsidRDefault="00AE23D1" w:rsidP="00AE23D1">
      <w:pPr>
        <w:spacing w:after="140" w:line="280" w:lineRule="exact"/>
        <w:jc w:val="both"/>
        <w:rPr>
          <w:rFonts w:ascii="Calibri" w:hAnsi="Calibri" w:cs="Arial"/>
          <w:bCs/>
          <w:color w:val="000000" w:themeColor="text1"/>
          <w:sz w:val="22"/>
          <w:szCs w:val="22"/>
        </w:rPr>
      </w:pPr>
      <w:r>
        <w:rPr>
          <w:rFonts w:asciiTheme="minorHAnsi" w:hAnsiTheme="minorHAnsi" w:cs="Courier New"/>
          <w:sz w:val="20"/>
          <w:szCs w:val="20"/>
          <w:lang w:val="en-GB" w:eastAsia="en-US" w:bidi="ar-SA"/>
        </w:rPr>
        <w:t>Efficiency for scan 292-0003 before ad hoc phases was 64.4 % and with ad hoc phases applied was 74.0 %.</w:t>
      </w:r>
    </w:p>
    <w:p w:rsidR="003F0E5A" w:rsidRPr="003F0E5A" w:rsidRDefault="00AE23D1" w:rsidP="00870C0D">
      <w:pPr>
        <w:spacing w:after="140" w:line="280" w:lineRule="exact"/>
        <w:jc w:val="both"/>
        <w:rPr>
          <w:rFonts w:ascii="Calibri" w:hAnsi="Calibri" w:cs="Arial"/>
          <w:bCs/>
          <w:color w:val="000000" w:themeColor="text1"/>
          <w:sz w:val="22"/>
          <w:szCs w:val="22"/>
        </w:rPr>
      </w:pPr>
      <w:r>
        <w:rPr>
          <w:rFonts w:asciiTheme="minorHAnsi" w:hAnsiTheme="minorHAnsi" w:cs="Courier New"/>
          <w:sz w:val="20"/>
          <w:szCs w:val="20"/>
          <w:lang w:val="en-GB" w:eastAsia="en-US" w:bidi="ar-SA"/>
        </w:rPr>
        <w:t>The be</w:t>
      </w:r>
      <w:r w:rsidR="00CC3FC6" w:rsidRPr="00AE23D1">
        <w:rPr>
          <w:rFonts w:asciiTheme="minorHAnsi" w:hAnsiTheme="minorHAnsi" w:cs="Courier New"/>
          <w:sz w:val="20"/>
          <w:szCs w:val="20"/>
          <w:lang w:val="en-GB" w:eastAsia="en-US" w:bidi="ar-SA"/>
        </w:rPr>
        <w:t xml:space="preserve">st </w:t>
      </w:r>
      <w:r w:rsidR="003F0E5A" w:rsidRPr="00AE23D1">
        <w:rPr>
          <w:rFonts w:asciiTheme="minorHAnsi" w:hAnsiTheme="minorHAnsi" w:cs="Courier New"/>
          <w:sz w:val="20"/>
          <w:szCs w:val="20"/>
          <w:lang w:val="en-GB" w:eastAsia="en-US" w:bidi="ar-SA"/>
        </w:rPr>
        <w:t xml:space="preserve">efficiency </w:t>
      </w:r>
      <w:r>
        <w:rPr>
          <w:rFonts w:asciiTheme="minorHAnsi" w:hAnsiTheme="minorHAnsi" w:cs="Courier New"/>
          <w:sz w:val="20"/>
          <w:szCs w:val="20"/>
          <w:lang w:val="en-GB" w:eastAsia="en-US" w:bidi="ar-SA"/>
        </w:rPr>
        <w:t xml:space="preserve">measured </w:t>
      </w:r>
      <w:r w:rsidR="00CC3FC6" w:rsidRPr="00AE23D1">
        <w:rPr>
          <w:rFonts w:asciiTheme="minorHAnsi" w:hAnsiTheme="minorHAnsi" w:cs="Courier New"/>
          <w:sz w:val="20"/>
          <w:szCs w:val="20"/>
          <w:lang w:val="en-GB" w:eastAsia="en-US" w:bidi="ar-SA"/>
        </w:rPr>
        <w:t xml:space="preserve">was </w:t>
      </w:r>
      <w:r>
        <w:rPr>
          <w:rFonts w:asciiTheme="minorHAnsi" w:hAnsiTheme="minorHAnsi" w:cs="Courier New"/>
          <w:sz w:val="20"/>
          <w:szCs w:val="20"/>
          <w:lang w:val="en-GB" w:eastAsia="en-US" w:bidi="ar-SA"/>
        </w:rPr>
        <w:t>for s</w:t>
      </w:r>
      <w:r w:rsidR="003F0E5A">
        <w:rPr>
          <w:rFonts w:asciiTheme="minorHAnsi" w:hAnsiTheme="minorHAnsi" w:cs="Courier New"/>
          <w:sz w:val="20"/>
          <w:szCs w:val="20"/>
          <w:lang w:val="en-GB" w:eastAsia="en-US" w:bidi="ar-SA"/>
        </w:rPr>
        <w:t>can 294-0006 all 300 s, full-band 0-2 GHz</w:t>
      </w:r>
      <w:r w:rsidR="00CC3FC6">
        <w:rPr>
          <w:rFonts w:asciiTheme="minorHAnsi" w:hAnsiTheme="minorHAnsi" w:cs="Courier New"/>
          <w:sz w:val="20"/>
          <w:szCs w:val="20"/>
          <w:lang w:val="en-GB" w:eastAsia="en-US" w:bidi="ar-SA"/>
        </w:rPr>
        <w:t xml:space="preserve">, </w:t>
      </w:r>
      <w:r w:rsidR="00727E19">
        <w:rPr>
          <w:rFonts w:asciiTheme="minorHAnsi" w:hAnsiTheme="minorHAnsi" w:cs="Courier New"/>
          <w:sz w:val="20"/>
          <w:szCs w:val="20"/>
          <w:lang w:val="en-GB" w:eastAsia="en-US" w:bidi="ar-SA"/>
        </w:rPr>
        <w:t xml:space="preserve">for which the efficiency was </w:t>
      </w:r>
      <w:r w:rsidR="00727E19" w:rsidRPr="00AE23D1">
        <w:rPr>
          <w:rFonts w:asciiTheme="minorHAnsi" w:hAnsiTheme="minorHAnsi" w:cs="Courier New"/>
          <w:sz w:val="20"/>
          <w:szCs w:val="20"/>
          <w:lang w:val="en-GB" w:eastAsia="en-US" w:bidi="ar-SA"/>
        </w:rPr>
        <w:t>80.5</w:t>
      </w:r>
      <w:r w:rsidR="00727E19">
        <w:rPr>
          <w:rFonts w:asciiTheme="minorHAnsi" w:hAnsiTheme="minorHAnsi" w:cs="Courier New"/>
          <w:sz w:val="20"/>
          <w:szCs w:val="20"/>
          <w:lang w:val="en-GB" w:eastAsia="en-US" w:bidi="ar-SA"/>
        </w:rPr>
        <w:t> </w:t>
      </w:r>
      <w:r w:rsidR="00727E19" w:rsidRPr="00AE23D1">
        <w:rPr>
          <w:rFonts w:asciiTheme="minorHAnsi" w:hAnsiTheme="minorHAnsi" w:cs="Courier New"/>
          <w:sz w:val="20"/>
          <w:szCs w:val="20"/>
          <w:lang w:val="en-GB" w:eastAsia="en-US" w:bidi="ar-SA"/>
        </w:rPr>
        <w:t>% (</w:t>
      </w:r>
      <w:r w:rsidR="00CC3FC6">
        <w:rPr>
          <w:rFonts w:asciiTheme="minorHAnsi" w:hAnsiTheme="minorHAnsi" w:cs="Courier New"/>
          <w:sz w:val="20"/>
          <w:szCs w:val="20"/>
          <w:lang w:val="en-GB" w:eastAsia="en-US" w:bidi="ar-SA"/>
        </w:rPr>
        <w:t xml:space="preserve">amp </w:t>
      </w:r>
      <w:r w:rsidR="00727E19">
        <w:rPr>
          <w:rFonts w:asciiTheme="minorHAnsi" w:hAnsiTheme="minorHAnsi" w:cs="Courier New"/>
          <w:sz w:val="20"/>
          <w:szCs w:val="20"/>
          <w:lang w:val="en-GB" w:eastAsia="en-US" w:bidi="ar-SA"/>
        </w:rPr>
        <w:t xml:space="preserve">= </w:t>
      </w:r>
      <w:r w:rsidR="00CC3FC6">
        <w:rPr>
          <w:rFonts w:asciiTheme="minorHAnsi" w:hAnsiTheme="minorHAnsi" w:cs="Courier New"/>
          <w:sz w:val="20"/>
          <w:szCs w:val="20"/>
          <w:lang w:val="en-GB" w:eastAsia="en-US" w:bidi="ar-SA"/>
        </w:rPr>
        <w:t xml:space="preserve">9094 </w:t>
      </w:r>
      <w:proofErr w:type="spellStart"/>
      <w:proofErr w:type="gramStart"/>
      <w:r w:rsidR="00CC3FC6">
        <w:rPr>
          <w:rFonts w:asciiTheme="minorHAnsi" w:hAnsiTheme="minorHAnsi" w:cs="Courier New"/>
          <w:sz w:val="20"/>
          <w:szCs w:val="20"/>
          <w:lang w:val="en-GB" w:eastAsia="en-US" w:bidi="ar-SA"/>
        </w:rPr>
        <w:t>whitney</w:t>
      </w:r>
      <w:proofErr w:type="spellEnd"/>
      <w:proofErr w:type="gramEnd"/>
      <w:r w:rsidR="00CC3FC6">
        <w:rPr>
          <w:rFonts w:asciiTheme="minorHAnsi" w:hAnsiTheme="minorHAnsi" w:cs="Courier New"/>
          <w:sz w:val="20"/>
          <w:szCs w:val="20"/>
          <w:lang w:val="en-GB" w:eastAsia="en-US" w:bidi="ar-SA"/>
        </w:rPr>
        <w:t xml:space="preserve"> </w:t>
      </w:r>
      <w:r w:rsidR="00727E19">
        <w:rPr>
          <w:rFonts w:asciiTheme="minorHAnsi" w:hAnsiTheme="minorHAnsi" w:cs="Courier New"/>
          <w:sz w:val="20"/>
          <w:szCs w:val="20"/>
          <w:lang w:val="en-GB" w:eastAsia="en-US" w:bidi="ar-SA"/>
        </w:rPr>
        <w:t xml:space="preserve">and </w:t>
      </w:r>
      <w:r w:rsidR="00CC3FC6">
        <w:rPr>
          <w:rFonts w:asciiTheme="minorHAnsi" w:hAnsiTheme="minorHAnsi" w:cs="Courier New"/>
          <w:sz w:val="20"/>
          <w:szCs w:val="20"/>
          <w:lang w:val="en-GB" w:eastAsia="en-US" w:bidi="ar-SA"/>
        </w:rPr>
        <w:t xml:space="preserve">normalized by 11300 </w:t>
      </w:r>
      <w:proofErr w:type="spellStart"/>
      <w:r w:rsidR="00CC3FC6">
        <w:rPr>
          <w:rFonts w:asciiTheme="minorHAnsi" w:hAnsiTheme="minorHAnsi" w:cs="Courier New"/>
          <w:sz w:val="20"/>
          <w:szCs w:val="20"/>
          <w:lang w:val="en-GB" w:eastAsia="en-US" w:bidi="ar-SA"/>
        </w:rPr>
        <w:t>whitney</w:t>
      </w:r>
      <w:proofErr w:type="spellEnd"/>
      <w:r w:rsidR="003F0E5A">
        <w:rPr>
          <w:rFonts w:asciiTheme="minorHAnsi" w:hAnsiTheme="minorHAnsi" w:cs="Courier New"/>
          <w:sz w:val="20"/>
          <w:szCs w:val="20"/>
          <w:lang w:val="en-GB" w:eastAsia="en-US" w:bidi="ar-SA"/>
        </w:rPr>
        <w:t xml:space="preserve">). </w:t>
      </w:r>
    </w:p>
    <w:p w:rsidR="00870C0D" w:rsidRPr="00870C0D" w:rsidRDefault="00870C0D" w:rsidP="00870C0D">
      <w:pPr>
        <w:spacing w:before="280" w:after="140" w:line="280" w:lineRule="exact"/>
        <w:jc w:val="both"/>
        <w:rPr>
          <w:rFonts w:ascii="Calibri" w:hAnsi="Calibri" w:cs="Arial"/>
          <w:bCs/>
          <w:i/>
          <w:color w:val="000000" w:themeColor="text1"/>
          <w:sz w:val="22"/>
          <w:szCs w:val="22"/>
        </w:rPr>
      </w:pPr>
      <w:r w:rsidRPr="00870C0D">
        <w:rPr>
          <w:rFonts w:ascii="Calibri" w:hAnsi="Calibri" w:cs="Arial"/>
          <w:bCs/>
          <w:i/>
          <w:color w:val="000000" w:themeColor="text1"/>
          <w:sz w:val="22"/>
          <w:szCs w:val="22"/>
        </w:rPr>
        <w:t xml:space="preserve">“Long”-Baseline fringe to ALMA: </w:t>
      </w:r>
    </w:p>
    <w:p w:rsidR="00D86396" w:rsidRPr="00AE23D1" w:rsidRDefault="00D86396" w:rsidP="00AE23D1">
      <w:pPr>
        <w:spacing w:after="140" w:line="280" w:lineRule="exact"/>
        <w:jc w:val="both"/>
        <w:rPr>
          <w:rFonts w:asciiTheme="minorHAnsi" w:hAnsiTheme="minorHAnsi" w:cs="Courier New"/>
          <w:sz w:val="20"/>
          <w:szCs w:val="20"/>
          <w:lang w:val="en-GB" w:eastAsia="en-US" w:bidi="ar-SA"/>
        </w:rPr>
      </w:pPr>
      <w:r w:rsidRPr="00AE23D1">
        <w:rPr>
          <w:rFonts w:asciiTheme="minorHAnsi" w:hAnsiTheme="minorHAnsi" w:cs="Courier New"/>
          <w:sz w:val="20"/>
          <w:szCs w:val="20"/>
          <w:lang w:val="en-GB" w:eastAsia="en-US" w:bidi="ar-SA"/>
        </w:rPr>
        <w:t>Two comparisons were made of t</w:t>
      </w:r>
      <w:r w:rsidR="00870C0D" w:rsidRPr="00AE23D1">
        <w:rPr>
          <w:rFonts w:asciiTheme="minorHAnsi" w:hAnsiTheme="minorHAnsi" w:cs="Courier New"/>
          <w:sz w:val="20"/>
          <w:szCs w:val="20"/>
          <w:lang w:val="en-GB" w:eastAsia="en-US" w:bidi="ar-SA"/>
        </w:rPr>
        <w:t xml:space="preserve">he SNR measurements </w:t>
      </w:r>
      <w:r w:rsidRPr="00AE23D1">
        <w:rPr>
          <w:rFonts w:asciiTheme="minorHAnsi" w:hAnsiTheme="minorHAnsi" w:cs="Courier New"/>
          <w:sz w:val="20"/>
          <w:szCs w:val="20"/>
          <w:lang w:val="en-GB" w:eastAsia="en-US" w:bidi="ar-SA"/>
        </w:rPr>
        <w:t>from</w:t>
      </w:r>
      <w:r w:rsidR="00870C0D" w:rsidRPr="00AE23D1">
        <w:rPr>
          <w:rFonts w:asciiTheme="minorHAnsi" w:hAnsiTheme="minorHAnsi" w:cs="Courier New"/>
          <w:sz w:val="20"/>
          <w:szCs w:val="20"/>
          <w:lang w:val="en-GB" w:eastAsia="en-US" w:bidi="ar-SA"/>
        </w:rPr>
        <w:t xml:space="preserve"> the two </w:t>
      </w:r>
      <w:proofErr w:type="spellStart"/>
      <w:r w:rsidR="00870C0D" w:rsidRPr="00AE23D1">
        <w:rPr>
          <w:rFonts w:asciiTheme="minorHAnsi" w:hAnsiTheme="minorHAnsi" w:cs="Courier New"/>
          <w:sz w:val="20"/>
          <w:szCs w:val="20"/>
          <w:lang w:val="en-GB" w:eastAsia="en-US" w:bidi="ar-SA"/>
        </w:rPr>
        <w:t>backends</w:t>
      </w:r>
      <w:proofErr w:type="spellEnd"/>
      <w:r w:rsidRPr="00AE23D1">
        <w:rPr>
          <w:rFonts w:asciiTheme="minorHAnsi" w:hAnsiTheme="minorHAnsi" w:cs="Courier New"/>
          <w:sz w:val="20"/>
          <w:szCs w:val="20"/>
          <w:lang w:val="en-GB" w:eastAsia="en-US" w:bidi="ar-SA"/>
        </w:rPr>
        <w:t xml:space="preserve">, and in each case the </w:t>
      </w:r>
      <w:proofErr w:type="spellStart"/>
      <w:r w:rsidRPr="00AE23D1">
        <w:rPr>
          <w:rFonts w:asciiTheme="minorHAnsi" w:hAnsiTheme="minorHAnsi" w:cs="Courier New"/>
          <w:sz w:val="20"/>
          <w:szCs w:val="20"/>
          <w:lang w:val="en-GB" w:eastAsia="en-US" w:bidi="ar-SA"/>
        </w:rPr>
        <w:t>backends</w:t>
      </w:r>
      <w:proofErr w:type="spellEnd"/>
      <w:r w:rsidR="00870C0D" w:rsidRPr="00AE23D1">
        <w:rPr>
          <w:rFonts w:asciiTheme="minorHAnsi" w:hAnsiTheme="minorHAnsi" w:cs="Courier New"/>
          <w:sz w:val="20"/>
          <w:szCs w:val="20"/>
          <w:lang w:val="en-GB" w:eastAsia="en-US" w:bidi="ar-SA"/>
        </w:rPr>
        <w:t xml:space="preserve"> agree within 7 %.  In one case the DBBC3 SNR was 5.8 % higher than that from the R2DBE, in the other case the DBBC3 SNR was 6.9 % lower than the R2DBE.  Given that the SNR on </w:t>
      </w:r>
      <w:r w:rsidRPr="00AE23D1">
        <w:rPr>
          <w:rFonts w:asciiTheme="minorHAnsi" w:hAnsiTheme="minorHAnsi" w:cs="Courier New"/>
          <w:sz w:val="20"/>
          <w:szCs w:val="20"/>
          <w:lang w:val="en-GB" w:eastAsia="en-US" w:bidi="ar-SA"/>
        </w:rPr>
        <w:t>each</w:t>
      </w:r>
      <w:r w:rsidR="00870C0D" w:rsidRPr="00AE23D1">
        <w:rPr>
          <w:rFonts w:asciiTheme="minorHAnsi" w:hAnsiTheme="minorHAnsi" w:cs="Courier New"/>
          <w:sz w:val="20"/>
          <w:szCs w:val="20"/>
          <w:lang w:val="en-GB" w:eastAsia="en-US" w:bidi="ar-SA"/>
        </w:rPr>
        <w:t xml:space="preserve"> </w:t>
      </w:r>
      <w:r w:rsidRPr="00AE23D1">
        <w:rPr>
          <w:rFonts w:asciiTheme="minorHAnsi" w:hAnsiTheme="minorHAnsi" w:cs="Courier New"/>
          <w:sz w:val="20"/>
          <w:szCs w:val="20"/>
          <w:lang w:val="en-GB" w:eastAsia="en-US" w:bidi="ar-SA"/>
        </w:rPr>
        <w:t>measurement</w:t>
      </w:r>
      <w:r w:rsidR="00870C0D" w:rsidRPr="00AE23D1">
        <w:rPr>
          <w:rFonts w:asciiTheme="minorHAnsi" w:hAnsiTheme="minorHAnsi" w:cs="Courier New"/>
          <w:sz w:val="20"/>
          <w:szCs w:val="20"/>
          <w:lang w:val="en-GB" w:eastAsia="en-US" w:bidi="ar-SA"/>
        </w:rPr>
        <w:t xml:space="preserve"> was 15.5 and 13.2, the noise fluctuations are 6.5 % and 7.6 % and so the differences are less than 1 σ</w:t>
      </w:r>
      <w:r w:rsidRPr="00AE23D1">
        <w:rPr>
          <w:rFonts w:asciiTheme="minorHAnsi" w:hAnsiTheme="minorHAnsi" w:cs="Courier New"/>
          <w:sz w:val="20"/>
          <w:szCs w:val="20"/>
          <w:lang w:val="en-GB" w:eastAsia="en-US" w:bidi="ar-SA"/>
        </w:rPr>
        <w:t xml:space="preserve">.  However, this &lt; 1 σ statement assumes the noise is independent between the DBBC3 and R2DBE determinations, which is questionable here since the noise is common, being dominated by the system upstream of the two </w:t>
      </w:r>
      <w:proofErr w:type="spellStart"/>
      <w:r w:rsidRPr="00AE23D1">
        <w:rPr>
          <w:rFonts w:asciiTheme="minorHAnsi" w:hAnsiTheme="minorHAnsi" w:cs="Courier New"/>
          <w:sz w:val="20"/>
          <w:szCs w:val="20"/>
          <w:lang w:val="en-GB" w:eastAsia="en-US" w:bidi="ar-SA"/>
        </w:rPr>
        <w:t>backends</w:t>
      </w:r>
      <w:proofErr w:type="spellEnd"/>
      <w:r w:rsidRPr="00AE23D1">
        <w:rPr>
          <w:rFonts w:asciiTheme="minorHAnsi" w:hAnsiTheme="minorHAnsi" w:cs="Courier New"/>
          <w:sz w:val="20"/>
          <w:szCs w:val="20"/>
          <w:lang w:val="en-GB" w:eastAsia="en-US" w:bidi="ar-SA"/>
        </w:rPr>
        <w:t xml:space="preserve">.  In any case a more precise comparison would have required </w:t>
      </w:r>
      <w:proofErr w:type="gramStart"/>
      <w:r w:rsidRPr="00AE23D1">
        <w:rPr>
          <w:rFonts w:asciiTheme="minorHAnsi" w:hAnsiTheme="minorHAnsi" w:cs="Courier New"/>
          <w:sz w:val="20"/>
          <w:szCs w:val="20"/>
          <w:lang w:val="en-GB" w:eastAsia="en-US" w:bidi="ar-SA"/>
        </w:rPr>
        <w:t>a stronger</w:t>
      </w:r>
      <w:proofErr w:type="gramEnd"/>
      <w:r w:rsidRPr="00AE23D1">
        <w:rPr>
          <w:rFonts w:asciiTheme="minorHAnsi" w:hAnsiTheme="minorHAnsi" w:cs="Courier New"/>
          <w:sz w:val="20"/>
          <w:szCs w:val="20"/>
          <w:lang w:val="en-GB" w:eastAsia="en-US" w:bidi="ar-SA"/>
        </w:rPr>
        <w:t xml:space="preserve"> fringe detection.</w:t>
      </w:r>
    </w:p>
    <w:p w:rsidR="00D86396" w:rsidRPr="00870C0D" w:rsidRDefault="00D86396" w:rsidP="00870C0D">
      <w:pPr>
        <w:spacing w:line="280" w:lineRule="exact"/>
        <w:jc w:val="both"/>
        <w:rPr>
          <w:rFonts w:ascii="Calibri" w:hAnsi="Calibri" w:cs="Arial"/>
          <w:bCs/>
          <w:color w:val="000000" w:themeColor="text1"/>
          <w:sz w:val="22"/>
          <w:szCs w:val="22"/>
        </w:rPr>
        <w:sectPr w:rsidR="00D86396" w:rsidRPr="00870C0D" w:rsidSect="00554BDE">
          <w:pgSz w:w="12240" w:h="15840"/>
          <w:pgMar w:top="1440" w:right="1800" w:bottom="1440" w:left="1800" w:header="720" w:footer="720" w:gutter="0"/>
          <w:cols w:space="0" w:equalWidth="0">
            <w:col w:w="9360" w:space="0"/>
          </w:cols>
          <w:docGrid w:linePitch="360"/>
        </w:sectPr>
      </w:pPr>
      <w:r>
        <w:rPr>
          <w:rFonts w:ascii="Calibri" w:hAnsi="Calibri" w:cs="Arial"/>
          <w:bCs/>
          <w:color w:val="000000" w:themeColor="text1"/>
          <w:sz w:val="22"/>
          <w:szCs w:val="22"/>
        </w:rPr>
        <w:t xml:space="preserve"> </w:t>
      </w:r>
    </w:p>
    <w:p w:rsidR="00E539AB" w:rsidRDefault="00E539AB" w:rsidP="00E539AB">
      <w:pPr>
        <w:spacing w:after="140"/>
        <w:outlineLvl w:val="0"/>
        <w:rPr>
          <w:rFonts w:ascii="Calibri" w:hAnsi="Calibri" w:cs="Arial"/>
          <w:b/>
          <w:bCs/>
          <w:color w:val="548DD4"/>
          <w:sz w:val="32"/>
          <w:szCs w:val="32"/>
        </w:rPr>
      </w:pPr>
      <w:r w:rsidRPr="00E9195C">
        <w:rPr>
          <w:rFonts w:ascii="Calibri" w:hAnsi="Calibri" w:cs="Arial"/>
          <w:b/>
          <w:bCs/>
          <w:color w:val="548DD4"/>
          <w:sz w:val="32"/>
          <w:szCs w:val="32"/>
        </w:rPr>
        <w:lastRenderedPageBreak/>
        <w:t>ORA #</w:t>
      </w:r>
      <w:r w:rsidR="001145CC">
        <w:rPr>
          <w:rFonts w:ascii="Calibri" w:hAnsi="Calibri" w:cs="Arial"/>
          <w:b/>
          <w:bCs/>
          <w:color w:val="548DD4"/>
          <w:sz w:val="32"/>
          <w:szCs w:val="32"/>
        </w:rPr>
        <w:t>8</w:t>
      </w:r>
      <w:r w:rsidRPr="00E9195C">
        <w:rPr>
          <w:rFonts w:ascii="Calibri" w:hAnsi="Calibri" w:cs="Arial"/>
          <w:b/>
          <w:bCs/>
          <w:color w:val="548DD4"/>
          <w:sz w:val="32"/>
          <w:szCs w:val="32"/>
        </w:rPr>
        <w:t xml:space="preserve"> (</w:t>
      </w:r>
      <w:r>
        <w:rPr>
          <w:rFonts w:ascii="Calibri" w:hAnsi="Calibri" w:cs="Arial"/>
          <w:b/>
          <w:bCs/>
          <w:color w:val="548DD4"/>
          <w:sz w:val="32"/>
          <w:szCs w:val="32"/>
        </w:rPr>
        <w:t>JW</w:t>
      </w:r>
      <w:r w:rsidRPr="00E9195C">
        <w:rPr>
          <w:rFonts w:ascii="Calibri" w:hAnsi="Calibri" w:cs="Arial"/>
          <w:b/>
          <w:bCs/>
          <w:color w:val="548DD4"/>
          <w:sz w:val="32"/>
          <w:szCs w:val="32"/>
        </w:rPr>
        <w:t>)</w:t>
      </w:r>
      <w:r w:rsidR="00206E79">
        <w:rPr>
          <w:rFonts w:ascii="Calibri" w:hAnsi="Calibri" w:cs="Arial"/>
          <w:b/>
          <w:bCs/>
          <w:color w:val="548DD4"/>
          <w:sz w:val="32"/>
          <w:szCs w:val="32"/>
        </w:rPr>
        <w:t xml:space="preserve"> and ORA #33 (SD)</w:t>
      </w:r>
      <w:r>
        <w:rPr>
          <w:rFonts w:ascii="Calibri" w:hAnsi="Calibri" w:cs="Arial"/>
          <w:b/>
          <w:bCs/>
          <w:color w:val="548DD4"/>
          <w:sz w:val="32"/>
          <w:szCs w:val="32"/>
        </w:rPr>
        <w:t>:</w:t>
      </w:r>
      <w:r w:rsidRPr="00E9195C">
        <w:rPr>
          <w:rFonts w:ascii="Calibri" w:hAnsi="Calibri" w:cs="Arial"/>
          <w:b/>
          <w:bCs/>
          <w:color w:val="548DD4"/>
          <w:sz w:val="32"/>
          <w:szCs w:val="32"/>
        </w:rPr>
        <w:t xml:space="preserve"> </w:t>
      </w:r>
    </w:p>
    <w:p w:rsidR="00E539AB" w:rsidRDefault="00E539AB" w:rsidP="00E539AB">
      <w:pPr>
        <w:spacing w:after="280"/>
        <w:outlineLvl w:val="0"/>
        <w:rPr>
          <w:rFonts w:ascii="Calibri" w:hAnsi="Calibri" w:cs="Arial"/>
          <w:b/>
          <w:bCs/>
          <w:i/>
          <w:color w:val="548DD4"/>
          <w:sz w:val="32"/>
          <w:szCs w:val="32"/>
        </w:rPr>
      </w:pPr>
      <w:r>
        <w:rPr>
          <w:rFonts w:ascii="Calibri" w:hAnsi="Calibri" w:cs="Arial"/>
          <w:b/>
          <w:bCs/>
          <w:i/>
          <w:color w:val="548DD4"/>
          <w:sz w:val="32"/>
          <w:szCs w:val="32"/>
        </w:rPr>
        <w:t>Expand on Objectives and Requirements</w:t>
      </w:r>
    </w:p>
    <w:p w:rsidR="00153AA7" w:rsidRDefault="00153AA7" w:rsidP="006B7941">
      <w:pPr>
        <w:spacing w:after="140" w:line="280" w:lineRule="exact"/>
        <w:jc w:val="both"/>
        <w:rPr>
          <w:rFonts w:ascii="Calibri" w:hAnsi="Calibri" w:cs="Calibri"/>
          <w:sz w:val="20"/>
          <w:szCs w:val="20"/>
          <w:lang w:val="en-GB" w:eastAsia="en-US" w:bidi="ar-SA"/>
        </w:rPr>
      </w:pPr>
      <w:r w:rsidRPr="006B7941">
        <w:rPr>
          <w:rFonts w:ascii="Calibri" w:hAnsi="Calibri" w:cs="Arial"/>
          <w:bCs/>
          <w:sz w:val="20"/>
          <w:szCs w:val="20"/>
          <w:lang w:val="en-GB"/>
        </w:rPr>
        <w:t xml:space="preserve">Objectives were stated on p1 of the 2018sep13 engineering review submission as: </w:t>
      </w:r>
      <w:r w:rsidRPr="006B7941">
        <w:rPr>
          <w:rFonts w:ascii="Calibri" w:hAnsi="Calibri" w:cs="Calibri"/>
          <w:sz w:val="20"/>
          <w:szCs w:val="20"/>
          <w:lang w:val="en-GB" w:eastAsia="en-US" w:bidi="ar-SA"/>
        </w:rPr>
        <w:t xml:space="preserve">“Ensure the DBBC3 is operating correctly for use with EHT at APEX and Pico </w:t>
      </w:r>
      <w:proofErr w:type="spellStart"/>
      <w:r w:rsidRPr="006B7941">
        <w:rPr>
          <w:rFonts w:ascii="Calibri" w:hAnsi="Calibri" w:cs="Calibri"/>
          <w:sz w:val="20"/>
          <w:szCs w:val="20"/>
          <w:lang w:val="en-GB" w:eastAsia="en-US" w:bidi="ar-SA"/>
        </w:rPr>
        <w:t>Veleta</w:t>
      </w:r>
      <w:proofErr w:type="spellEnd"/>
      <w:r w:rsidRPr="006B7941">
        <w:rPr>
          <w:rFonts w:ascii="Calibri" w:hAnsi="Calibri" w:cs="Calibri"/>
          <w:sz w:val="20"/>
          <w:szCs w:val="20"/>
          <w:lang w:val="en-GB" w:eastAsia="en-US" w:bidi="ar-SA"/>
        </w:rPr>
        <w:t>.”, to which JW commented in this ORA “… exceedingly terse and the very epitome of top level” and gave some suggestions for unpacking this into something more useful as a reference against which to judge the performance of the DBBC3.  Here we attempt a set of requirements.</w:t>
      </w:r>
    </w:p>
    <w:p w:rsidR="006B7941" w:rsidRDefault="006B7941" w:rsidP="00BE1E11">
      <w:pPr>
        <w:spacing w:after="140" w:line="280" w:lineRule="exact"/>
        <w:jc w:val="both"/>
        <w:rPr>
          <w:rFonts w:ascii="Calibri" w:hAnsi="Calibri" w:cs="Calibri"/>
          <w:sz w:val="20"/>
          <w:szCs w:val="20"/>
          <w:lang w:val="en-GB" w:eastAsia="en-US" w:bidi="ar-SA"/>
        </w:rPr>
      </w:pPr>
      <w:r>
        <w:rPr>
          <w:rFonts w:ascii="Calibri" w:hAnsi="Calibri" w:cs="Calibri"/>
          <w:sz w:val="20"/>
          <w:szCs w:val="20"/>
          <w:lang w:val="en-GB" w:eastAsia="en-US" w:bidi="ar-SA"/>
        </w:rPr>
        <w:t xml:space="preserve">Background by </w:t>
      </w:r>
      <w:r w:rsidR="009D0910">
        <w:rPr>
          <w:rFonts w:ascii="Calibri" w:hAnsi="Calibri" w:cs="Calibri"/>
          <w:sz w:val="20"/>
          <w:szCs w:val="20"/>
          <w:lang w:val="en-GB" w:eastAsia="en-US" w:bidi="ar-SA"/>
        </w:rPr>
        <w:t>G.</w:t>
      </w:r>
      <w:r w:rsidRPr="006B7941">
        <w:rPr>
          <w:rFonts w:ascii="Calibri" w:hAnsi="Calibri" w:cs="Calibri"/>
          <w:sz w:val="20"/>
          <w:szCs w:val="20"/>
          <w:lang w:val="en-GB" w:eastAsia="en-US" w:bidi="ar-SA"/>
        </w:rPr>
        <w:t xml:space="preserve"> </w:t>
      </w:r>
      <w:proofErr w:type="spellStart"/>
      <w:r w:rsidRPr="006B7941">
        <w:rPr>
          <w:rFonts w:ascii="Calibri" w:hAnsi="Calibri" w:cs="Calibri"/>
          <w:sz w:val="20"/>
          <w:szCs w:val="20"/>
          <w:lang w:val="en-GB" w:eastAsia="en-US" w:bidi="ar-SA"/>
        </w:rPr>
        <w:t>Tuccari</w:t>
      </w:r>
      <w:proofErr w:type="spellEnd"/>
      <w:r w:rsidRPr="006B7941">
        <w:rPr>
          <w:rFonts w:ascii="Calibri" w:hAnsi="Calibri" w:cs="Calibri"/>
          <w:sz w:val="20"/>
          <w:szCs w:val="20"/>
          <w:lang w:val="en-GB" w:eastAsia="en-US" w:bidi="ar-SA"/>
        </w:rPr>
        <w:t xml:space="preserve">: The DBBC3 was an extension of the DBBC2 and DBBC1 which were the replacement of the MKIV terminal. The goal was to reproduce in digital format </w:t>
      </w:r>
      <w:r>
        <w:rPr>
          <w:rFonts w:ascii="Calibri" w:hAnsi="Calibri" w:cs="Calibri"/>
          <w:sz w:val="20"/>
          <w:szCs w:val="20"/>
          <w:lang w:val="en-GB" w:eastAsia="en-US" w:bidi="ar-SA"/>
        </w:rPr>
        <w:t xml:space="preserve">the system that </w:t>
      </w:r>
      <w:r w:rsidRPr="006B7941">
        <w:rPr>
          <w:rFonts w:ascii="Calibri" w:hAnsi="Calibri" w:cs="Calibri"/>
          <w:sz w:val="20"/>
          <w:szCs w:val="20"/>
          <w:lang w:val="en-GB" w:eastAsia="en-US" w:bidi="ar-SA"/>
        </w:rPr>
        <w:t xml:space="preserve">was no </w:t>
      </w:r>
      <w:r>
        <w:rPr>
          <w:rFonts w:ascii="Calibri" w:hAnsi="Calibri" w:cs="Calibri"/>
          <w:sz w:val="20"/>
          <w:szCs w:val="20"/>
          <w:lang w:val="en-GB" w:eastAsia="en-US" w:bidi="ar-SA"/>
        </w:rPr>
        <w:t>longer</w:t>
      </w:r>
      <w:r w:rsidRPr="006B7941">
        <w:rPr>
          <w:rFonts w:ascii="Calibri" w:hAnsi="Calibri" w:cs="Calibri"/>
          <w:sz w:val="20"/>
          <w:szCs w:val="20"/>
          <w:lang w:val="en-GB" w:eastAsia="en-US" w:bidi="ar-SA"/>
        </w:rPr>
        <w:t xml:space="preserve"> available and</w:t>
      </w:r>
      <w:r>
        <w:rPr>
          <w:rFonts w:ascii="Calibri" w:hAnsi="Calibri" w:cs="Calibri"/>
          <w:sz w:val="20"/>
          <w:szCs w:val="20"/>
          <w:lang w:val="en-GB" w:eastAsia="en-US" w:bidi="ar-SA"/>
        </w:rPr>
        <w:t xml:space="preserve"> obsolete, with possible improvements that a digital environment would enable.  The DBBC2 was approved by a panel established by the EVN.  The DBBC3 was required to be compliant with the previous DBBC systems but with bandwidth of 4 GHz per IF.  Thus the specification tables start with the MKIV Haystack specification, which should be equalled or improved upon with bandwidth, data rate, sensitivity, flexibility.</w:t>
      </w:r>
    </w:p>
    <w:p w:rsidR="00BE1E11" w:rsidRDefault="00BE1E11" w:rsidP="00BE1E11">
      <w:pPr>
        <w:spacing w:after="140" w:line="280" w:lineRule="exact"/>
        <w:jc w:val="both"/>
        <w:rPr>
          <w:rFonts w:ascii="Calibri" w:hAnsi="Calibri" w:cs="Calibri"/>
          <w:sz w:val="20"/>
          <w:szCs w:val="20"/>
          <w:lang w:val="en-GB" w:eastAsia="en-US" w:bidi="ar-SA"/>
        </w:rPr>
      </w:pPr>
      <w:r>
        <w:rPr>
          <w:rFonts w:ascii="Calibri" w:hAnsi="Calibri" w:cs="Calibri"/>
          <w:sz w:val="20"/>
          <w:szCs w:val="20"/>
          <w:lang w:val="en-GB" w:eastAsia="en-US" w:bidi="ar-SA"/>
        </w:rPr>
        <w:t xml:space="preserve">The VLBA Project Book contains detailed specifications by Alan Rogers on the analogue rack and digitization, similar to the </w:t>
      </w:r>
      <w:proofErr w:type="gramStart"/>
      <w:r>
        <w:rPr>
          <w:rFonts w:ascii="Calibri" w:hAnsi="Calibri" w:cs="Calibri"/>
          <w:sz w:val="20"/>
          <w:szCs w:val="20"/>
          <w:lang w:val="en-GB" w:eastAsia="en-US" w:bidi="ar-SA"/>
        </w:rPr>
        <w:t>MKIV,</w:t>
      </w:r>
      <w:proofErr w:type="gramEnd"/>
      <w:r>
        <w:rPr>
          <w:rFonts w:ascii="Calibri" w:hAnsi="Calibri" w:cs="Calibri"/>
          <w:sz w:val="20"/>
          <w:szCs w:val="20"/>
          <w:lang w:val="en-GB" w:eastAsia="en-US" w:bidi="ar-SA"/>
        </w:rPr>
        <w:t xml:space="preserve"> and the document is readily on hand.  The scanned chapters are in Appendix B in this document.</w:t>
      </w:r>
    </w:p>
    <w:p w:rsidR="00BE1E11" w:rsidRDefault="00BE1E11" w:rsidP="00BE1E11">
      <w:pPr>
        <w:spacing w:after="140" w:line="280" w:lineRule="exact"/>
        <w:jc w:val="both"/>
        <w:rPr>
          <w:rFonts w:ascii="Calibri" w:hAnsi="Calibri" w:cs="Calibri"/>
          <w:sz w:val="20"/>
          <w:szCs w:val="20"/>
          <w:lang w:val="en-GB" w:eastAsia="en-US" w:bidi="ar-SA"/>
        </w:rPr>
      </w:pPr>
      <w:r>
        <w:rPr>
          <w:rFonts w:ascii="Calibri" w:hAnsi="Calibri" w:cs="Calibri"/>
          <w:sz w:val="20"/>
          <w:szCs w:val="20"/>
          <w:lang w:val="en-GB" w:eastAsia="en-US" w:bidi="ar-SA"/>
        </w:rPr>
        <w:t>T</w:t>
      </w:r>
      <w:r w:rsidR="009D0910">
        <w:rPr>
          <w:rFonts w:ascii="Calibri" w:hAnsi="Calibri" w:cs="Calibri"/>
          <w:sz w:val="20"/>
          <w:szCs w:val="20"/>
          <w:lang w:val="en-GB" w:eastAsia="en-US" w:bidi="ar-SA"/>
        </w:rPr>
        <w:t>he fundamental driver for</w:t>
      </w:r>
      <w:r>
        <w:rPr>
          <w:rFonts w:ascii="Calibri" w:hAnsi="Calibri" w:cs="Calibri"/>
          <w:sz w:val="20"/>
          <w:szCs w:val="20"/>
          <w:lang w:val="en-GB" w:eastAsia="en-US" w:bidi="ar-SA"/>
        </w:rPr>
        <w:t xml:space="preserve"> the specs is</w:t>
      </w:r>
      <w:r w:rsidR="009D0910">
        <w:rPr>
          <w:rFonts w:ascii="Calibri" w:hAnsi="Calibri" w:cs="Calibri"/>
          <w:sz w:val="20"/>
          <w:szCs w:val="20"/>
          <w:lang w:val="en-GB" w:eastAsia="en-US" w:bidi="ar-SA"/>
        </w:rPr>
        <w:t xml:space="preserve"> summarized</w:t>
      </w:r>
      <w:r w:rsidR="00972312">
        <w:rPr>
          <w:rFonts w:ascii="Calibri" w:hAnsi="Calibri" w:cs="Calibri"/>
          <w:sz w:val="20"/>
          <w:szCs w:val="20"/>
          <w:lang w:val="en-GB" w:eastAsia="en-US" w:bidi="ar-SA"/>
        </w:rPr>
        <w:t xml:space="preserve"> on p7-2 of the VLBA Project Book</w:t>
      </w:r>
      <w:r w:rsidR="009D0910">
        <w:rPr>
          <w:rFonts w:ascii="Calibri" w:hAnsi="Calibri" w:cs="Calibri"/>
          <w:sz w:val="20"/>
          <w:szCs w:val="20"/>
          <w:lang w:val="en-GB" w:eastAsia="en-US" w:bidi="ar-SA"/>
        </w:rPr>
        <w:t xml:space="preserve"> as</w:t>
      </w:r>
      <w:r>
        <w:rPr>
          <w:rFonts w:ascii="Calibri" w:hAnsi="Calibri" w:cs="Calibri"/>
          <w:sz w:val="20"/>
          <w:szCs w:val="20"/>
          <w:lang w:val="en-GB" w:eastAsia="en-US" w:bidi="ar-SA"/>
        </w:rPr>
        <w:t xml:space="preserve"> “The above should ensure the closure errors are &lt; 0.1 degrees”, and this is also a good aim for the EHT system requirements</w:t>
      </w:r>
      <w:r w:rsidR="009D0910">
        <w:rPr>
          <w:rFonts w:ascii="Calibri" w:hAnsi="Calibri" w:cs="Calibri"/>
          <w:sz w:val="20"/>
          <w:szCs w:val="20"/>
          <w:lang w:val="en-GB" w:eastAsia="en-US" w:bidi="ar-SA"/>
        </w:rPr>
        <w:t xml:space="preserve"> given the importance of closure-phase analysis</w:t>
      </w:r>
      <w:r>
        <w:rPr>
          <w:rFonts w:ascii="Calibri" w:hAnsi="Calibri" w:cs="Calibri"/>
          <w:sz w:val="20"/>
          <w:szCs w:val="20"/>
          <w:lang w:val="en-GB" w:eastAsia="en-US" w:bidi="ar-SA"/>
        </w:rPr>
        <w:t xml:space="preserve">.  To translate this into bandpass shape specifications needs us to consider the EHT analysis path and whether complex bandpass calibration is applied and with what frequency resolution.  This is </w:t>
      </w:r>
      <w:r w:rsidR="009D0910">
        <w:rPr>
          <w:rFonts w:ascii="Calibri" w:hAnsi="Calibri" w:cs="Calibri"/>
          <w:sz w:val="20"/>
          <w:szCs w:val="20"/>
          <w:lang w:val="en-GB" w:eastAsia="en-US" w:bidi="ar-SA"/>
        </w:rPr>
        <w:t xml:space="preserve">more </w:t>
      </w:r>
      <w:r>
        <w:rPr>
          <w:rFonts w:ascii="Calibri" w:hAnsi="Calibri" w:cs="Calibri"/>
          <w:sz w:val="20"/>
          <w:szCs w:val="20"/>
          <w:lang w:val="en-GB" w:eastAsia="en-US" w:bidi="ar-SA"/>
        </w:rPr>
        <w:t xml:space="preserve">involved than </w:t>
      </w:r>
      <w:r w:rsidR="009D0910">
        <w:rPr>
          <w:rFonts w:ascii="Calibri" w:hAnsi="Calibri" w:cs="Calibri"/>
          <w:sz w:val="20"/>
          <w:szCs w:val="20"/>
          <w:lang w:val="en-GB" w:eastAsia="en-US" w:bidi="ar-SA"/>
        </w:rPr>
        <w:t xml:space="preserve">the time </w:t>
      </w:r>
      <w:r>
        <w:rPr>
          <w:rFonts w:ascii="Calibri" w:hAnsi="Calibri" w:cs="Calibri"/>
          <w:sz w:val="20"/>
          <w:szCs w:val="20"/>
          <w:lang w:val="en-GB" w:eastAsia="en-US" w:bidi="ar-SA"/>
        </w:rPr>
        <w:t>available before this review</w:t>
      </w:r>
      <w:r w:rsidR="009D0910">
        <w:rPr>
          <w:rFonts w:ascii="Calibri" w:hAnsi="Calibri" w:cs="Calibri"/>
          <w:sz w:val="20"/>
          <w:szCs w:val="20"/>
          <w:lang w:val="en-GB" w:eastAsia="en-US" w:bidi="ar-SA"/>
        </w:rPr>
        <w:t xml:space="preserve"> allows</w:t>
      </w:r>
      <w:r>
        <w:rPr>
          <w:rFonts w:ascii="Calibri" w:hAnsi="Calibri" w:cs="Calibri"/>
          <w:sz w:val="20"/>
          <w:szCs w:val="20"/>
          <w:lang w:val="en-GB" w:eastAsia="en-US" w:bidi="ar-SA"/>
        </w:rPr>
        <w:t>.</w:t>
      </w:r>
    </w:p>
    <w:p w:rsidR="00153AA7" w:rsidRDefault="00153AA7">
      <w:pPr>
        <w:rPr>
          <w:rFonts w:ascii="Calibri" w:hAnsi="Calibri" w:cs="Arial"/>
          <w:b/>
          <w:bCs/>
          <w:color w:val="548DD4"/>
          <w:sz w:val="32"/>
          <w:szCs w:val="32"/>
          <w:lang w:val="en-GB"/>
        </w:rPr>
      </w:pPr>
    </w:p>
    <w:p w:rsidR="00535251" w:rsidRDefault="00535251">
      <w:pPr>
        <w:rPr>
          <w:rFonts w:ascii="Calibri" w:hAnsi="Calibri" w:cs="Arial"/>
          <w:b/>
          <w:bCs/>
          <w:color w:val="548DD4"/>
          <w:sz w:val="32"/>
          <w:szCs w:val="32"/>
        </w:rPr>
      </w:pPr>
      <w:r>
        <w:rPr>
          <w:rFonts w:ascii="Calibri" w:hAnsi="Calibri" w:cs="Arial"/>
          <w:b/>
          <w:bCs/>
          <w:color w:val="548DD4"/>
          <w:sz w:val="32"/>
          <w:szCs w:val="32"/>
        </w:rPr>
        <w:br w:type="page"/>
      </w:r>
    </w:p>
    <w:p w:rsidR="00E539AB" w:rsidRDefault="00E539AB" w:rsidP="00E539AB">
      <w:pPr>
        <w:spacing w:after="140"/>
        <w:outlineLvl w:val="0"/>
        <w:rPr>
          <w:rFonts w:ascii="Calibri" w:hAnsi="Calibri" w:cs="Arial"/>
          <w:b/>
          <w:bCs/>
          <w:color w:val="548DD4"/>
          <w:sz w:val="32"/>
          <w:szCs w:val="32"/>
        </w:rPr>
      </w:pPr>
      <w:r w:rsidRPr="00E9195C">
        <w:rPr>
          <w:rFonts w:ascii="Calibri" w:hAnsi="Calibri" w:cs="Arial"/>
          <w:b/>
          <w:bCs/>
          <w:color w:val="548DD4"/>
          <w:sz w:val="32"/>
          <w:szCs w:val="32"/>
        </w:rPr>
        <w:lastRenderedPageBreak/>
        <w:t>ORA #</w:t>
      </w:r>
      <w:r>
        <w:rPr>
          <w:rFonts w:ascii="Calibri" w:hAnsi="Calibri" w:cs="Arial"/>
          <w:b/>
          <w:bCs/>
          <w:color w:val="548DD4"/>
          <w:sz w:val="32"/>
          <w:szCs w:val="32"/>
        </w:rPr>
        <w:t>13</w:t>
      </w:r>
      <w:r w:rsidRPr="00E9195C">
        <w:rPr>
          <w:rFonts w:ascii="Calibri" w:hAnsi="Calibri" w:cs="Arial"/>
          <w:b/>
          <w:bCs/>
          <w:color w:val="548DD4"/>
          <w:sz w:val="32"/>
          <w:szCs w:val="32"/>
        </w:rPr>
        <w:t xml:space="preserve"> (</w:t>
      </w:r>
      <w:r>
        <w:rPr>
          <w:rFonts w:ascii="Calibri" w:hAnsi="Calibri" w:cs="Arial"/>
          <w:b/>
          <w:bCs/>
          <w:color w:val="548DD4"/>
          <w:sz w:val="32"/>
          <w:szCs w:val="32"/>
        </w:rPr>
        <w:t>LB</w:t>
      </w:r>
      <w:r w:rsidRPr="00E9195C">
        <w:rPr>
          <w:rFonts w:ascii="Calibri" w:hAnsi="Calibri" w:cs="Arial"/>
          <w:b/>
          <w:bCs/>
          <w:color w:val="548DD4"/>
          <w:sz w:val="32"/>
          <w:szCs w:val="32"/>
        </w:rPr>
        <w:t>)</w:t>
      </w:r>
      <w:r w:rsidR="00B33834">
        <w:rPr>
          <w:rFonts w:ascii="Calibri" w:hAnsi="Calibri" w:cs="Arial"/>
          <w:b/>
          <w:bCs/>
          <w:color w:val="548DD4"/>
          <w:sz w:val="32"/>
          <w:szCs w:val="32"/>
        </w:rPr>
        <w:t xml:space="preserve"> and ORA #35 (SD):</w:t>
      </w:r>
    </w:p>
    <w:p w:rsidR="005730AE" w:rsidRDefault="005730AE" w:rsidP="00E539AB">
      <w:pPr>
        <w:spacing w:after="280"/>
        <w:outlineLvl w:val="0"/>
        <w:rPr>
          <w:rFonts w:ascii="Calibri" w:hAnsi="Calibri" w:cs="Arial"/>
          <w:b/>
          <w:bCs/>
          <w:i/>
          <w:color w:val="548DD4"/>
          <w:sz w:val="32"/>
          <w:szCs w:val="32"/>
        </w:rPr>
      </w:pPr>
      <w:r>
        <w:rPr>
          <w:rFonts w:ascii="Calibri" w:hAnsi="Calibri" w:cs="Arial"/>
          <w:b/>
          <w:bCs/>
          <w:i/>
          <w:color w:val="548DD4"/>
          <w:sz w:val="32"/>
          <w:szCs w:val="32"/>
        </w:rPr>
        <w:t>Bandpass Ripple</w:t>
      </w:r>
    </w:p>
    <w:p w:rsidR="005730AE" w:rsidRDefault="005730AE" w:rsidP="005730AE">
      <w:pPr>
        <w:pStyle w:val="ListParagraph"/>
        <w:spacing w:line="280" w:lineRule="exact"/>
        <w:ind w:left="0"/>
        <w:jc w:val="both"/>
        <w:rPr>
          <w:rFonts w:ascii="Calibri" w:hAnsi="Calibri" w:cs="Arial"/>
          <w:bCs/>
          <w:sz w:val="20"/>
          <w:szCs w:val="20"/>
          <w:lang w:val="en-GB"/>
        </w:rPr>
      </w:pPr>
      <w:r>
        <w:rPr>
          <w:rFonts w:ascii="Calibri" w:hAnsi="Calibri" w:cs="Arial"/>
          <w:bCs/>
          <w:sz w:val="20"/>
          <w:szCs w:val="20"/>
          <w:lang w:val="en-GB"/>
        </w:rPr>
        <w:t>The strong bandpass ripple came from mismatch in the power splitter after the common noise source.  Changing out for broad-band better matched resistive splitters/combiners made the following improvement.</w:t>
      </w:r>
    </w:p>
    <w:p w:rsidR="005730AE" w:rsidRPr="00E8634A" w:rsidRDefault="005730AE" w:rsidP="005730AE">
      <w:pPr>
        <w:pStyle w:val="ListParagraph"/>
        <w:spacing w:line="280" w:lineRule="exact"/>
        <w:ind w:left="0"/>
        <w:jc w:val="both"/>
        <w:rPr>
          <w:rFonts w:ascii="Calibri" w:hAnsi="Calibri" w:cs="Arial"/>
          <w:b/>
          <w:bCs/>
          <w:i/>
          <w:color w:val="548DD4"/>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0"/>
        <w:gridCol w:w="4916"/>
      </w:tblGrid>
      <w:tr w:rsidR="005730AE" w:rsidTr="005730AE">
        <w:tc>
          <w:tcPr>
            <w:tcW w:w="4428" w:type="dxa"/>
          </w:tcPr>
          <w:p w:rsidR="005730AE" w:rsidRDefault="005730AE" w:rsidP="00FC7C74">
            <w:pPr>
              <w:outlineLvl w:val="0"/>
              <w:rPr>
                <w:rFonts w:ascii="Calibri" w:hAnsi="Calibri" w:cs="Arial"/>
                <w:b/>
                <w:bCs/>
                <w:color w:val="548DD4"/>
                <w:sz w:val="20"/>
                <w:szCs w:val="20"/>
              </w:rPr>
            </w:pPr>
            <w:r w:rsidRPr="005730AE">
              <w:rPr>
                <w:rFonts w:ascii="Calibri" w:hAnsi="Calibri" w:cs="Arial"/>
                <w:b/>
                <w:bCs/>
                <w:color w:val="548DD4"/>
                <w:sz w:val="20"/>
                <w:szCs w:val="20"/>
                <w:lang w:val="en-GB"/>
              </w:rPr>
              <w:drawing>
                <wp:inline distT="0" distB="0" distL="0" distR="0" wp14:anchorId="2FB6627B" wp14:editId="02ECC4DB">
                  <wp:extent cx="2886736" cy="2021746"/>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1285" cy="2024932"/>
                          </a:xfrm>
                          <a:prstGeom prst="rect">
                            <a:avLst/>
                          </a:prstGeom>
                          <a:noFill/>
                          <a:ln>
                            <a:noFill/>
                          </a:ln>
                          <a:extLst/>
                        </pic:spPr>
                      </pic:pic>
                    </a:graphicData>
                  </a:graphic>
                </wp:inline>
              </w:drawing>
            </w:r>
          </w:p>
        </w:tc>
        <w:tc>
          <w:tcPr>
            <w:tcW w:w="4428" w:type="dxa"/>
          </w:tcPr>
          <w:p w:rsidR="005730AE" w:rsidRDefault="005730AE" w:rsidP="00FC7C74">
            <w:pPr>
              <w:outlineLvl w:val="0"/>
              <w:rPr>
                <w:rFonts w:ascii="Calibri" w:hAnsi="Calibri" w:cs="Arial"/>
                <w:b/>
                <w:bCs/>
                <w:color w:val="548DD4"/>
                <w:sz w:val="20"/>
                <w:szCs w:val="20"/>
              </w:rPr>
            </w:pPr>
            <w:r w:rsidRPr="005730AE">
              <w:rPr>
                <w:rFonts w:ascii="Calibri" w:hAnsi="Calibri" w:cs="Arial"/>
                <w:b/>
                <w:bCs/>
                <w:color w:val="548DD4"/>
                <w:sz w:val="20"/>
                <w:szCs w:val="20"/>
                <w:lang w:val="en-GB"/>
              </w:rPr>
              <w:drawing>
                <wp:inline distT="0" distB="0" distL="0" distR="0" wp14:anchorId="5048B390" wp14:editId="101D8963">
                  <wp:extent cx="3053592" cy="2023091"/>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0617" cy="2027745"/>
                          </a:xfrm>
                          <a:prstGeom prst="rect">
                            <a:avLst/>
                          </a:prstGeom>
                          <a:noFill/>
                          <a:ln>
                            <a:noFill/>
                          </a:ln>
                          <a:extLst/>
                        </pic:spPr>
                      </pic:pic>
                    </a:graphicData>
                  </a:graphic>
                </wp:inline>
              </w:drawing>
            </w:r>
          </w:p>
        </w:tc>
      </w:tr>
    </w:tbl>
    <w:p w:rsidR="005730AE" w:rsidRPr="005730AE" w:rsidRDefault="005730AE" w:rsidP="005730AE">
      <w:pPr>
        <w:jc w:val="both"/>
        <w:rPr>
          <w:rFonts w:ascii="Calibri" w:hAnsi="Calibri" w:cs="Arial"/>
          <w:bCs/>
          <w:sz w:val="20"/>
          <w:szCs w:val="20"/>
          <w:lang w:val="en-GB"/>
        </w:rPr>
      </w:pPr>
      <w:r w:rsidRPr="005730AE">
        <w:rPr>
          <w:rFonts w:ascii="Calibri" w:hAnsi="Calibri" w:cs="Arial"/>
          <w:b/>
          <w:bCs/>
          <w:sz w:val="20"/>
          <w:szCs w:val="20"/>
          <w:lang w:val="en-GB"/>
        </w:rPr>
        <w:t>Figure:</w:t>
      </w:r>
      <w:r w:rsidRPr="005730AE">
        <w:rPr>
          <w:rFonts w:ascii="Calibri" w:hAnsi="Calibri" w:cs="Arial"/>
          <w:bCs/>
          <w:sz w:val="20"/>
          <w:szCs w:val="20"/>
          <w:lang w:val="en-GB"/>
        </w:rPr>
        <w:t xml:space="preserve"> 0-2 GHz normalized </w:t>
      </w:r>
      <w:proofErr w:type="spellStart"/>
      <w:r w:rsidRPr="005730AE">
        <w:rPr>
          <w:rFonts w:ascii="Calibri" w:hAnsi="Calibri" w:cs="Arial"/>
          <w:bCs/>
          <w:sz w:val="20"/>
          <w:szCs w:val="20"/>
          <w:lang w:val="en-GB"/>
        </w:rPr>
        <w:t>bandpasses</w:t>
      </w:r>
      <w:proofErr w:type="spellEnd"/>
      <w:r w:rsidRPr="005730AE">
        <w:rPr>
          <w:rFonts w:ascii="Calibri" w:hAnsi="Calibri" w:cs="Arial"/>
          <w:bCs/>
          <w:sz w:val="20"/>
          <w:szCs w:val="20"/>
          <w:lang w:val="en-GB"/>
        </w:rPr>
        <w:t xml:space="preserve"> with </w:t>
      </w:r>
      <w:proofErr w:type="spellStart"/>
      <w:r w:rsidRPr="005730AE">
        <w:rPr>
          <w:rFonts w:ascii="Calibri" w:hAnsi="Calibri" w:cs="Arial"/>
          <w:bCs/>
          <w:sz w:val="20"/>
          <w:szCs w:val="20"/>
          <w:lang w:val="en-GB"/>
        </w:rPr>
        <w:t>zerocorr</w:t>
      </w:r>
      <w:proofErr w:type="spellEnd"/>
      <w:r w:rsidRPr="005730AE">
        <w:rPr>
          <w:rFonts w:ascii="Calibri" w:hAnsi="Calibri" w:cs="Arial"/>
          <w:bCs/>
          <w:sz w:val="20"/>
          <w:szCs w:val="20"/>
          <w:lang w:val="en-GB"/>
        </w:rPr>
        <w:t xml:space="preserve"> and Left: Sep 2018, Right: 2018</w:t>
      </w:r>
      <w:proofErr w:type="gramStart"/>
      <w:r w:rsidRPr="005730AE">
        <w:rPr>
          <w:rFonts w:ascii="Calibri" w:hAnsi="Calibri" w:cs="Arial"/>
          <w:bCs/>
          <w:sz w:val="20"/>
          <w:szCs w:val="20"/>
          <w:lang w:val="en-GB"/>
        </w:rPr>
        <w:t>nov05</w:t>
      </w:r>
      <w:proofErr w:type="gramEnd"/>
      <w:r w:rsidRPr="005730AE">
        <w:rPr>
          <w:rFonts w:ascii="Calibri" w:hAnsi="Calibri" w:cs="Arial"/>
          <w:bCs/>
          <w:sz w:val="20"/>
          <w:szCs w:val="20"/>
          <w:lang w:val="en-GB"/>
        </w:rPr>
        <w:t xml:space="preserve"> with improved analogue combiner network.</w:t>
      </w:r>
    </w:p>
    <w:p w:rsidR="00E539AB" w:rsidRDefault="00E539AB" w:rsidP="005730AE">
      <w:pPr>
        <w:spacing w:before="420" w:after="280"/>
        <w:outlineLvl w:val="0"/>
        <w:rPr>
          <w:rFonts w:ascii="Calibri" w:hAnsi="Calibri" w:cs="Arial"/>
          <w:b/>
          <w:bCs/>
          <w:i/>
          <w:color w:val="548DD4"/>
          <w:sz w:val="32"/>
          <w:szCs w:val="32"/>
        </w:rPr>
      </w:pPr>
      <w:r>
        <w:rPr>
          <w:rFonts w:ascii="Calibri" w:hAnsi="Calibri" w:cs="Arial"/>
          <w:b/>
          <w:bCs/>
          <w:i/>
          <w:color w:val="548DD4"/>
          <w:sz w:val="32"/>
          <w:szCs w:val="32"/>
        </w:rPr>
        <w:t>Bandpass Shape</w:t>
      </w:r>
    </w:p>
    <w:p w:rsidR="007F68D4" w:rsidRPr="00E8634A" w:rsidRDefault="00E8634A" w:rsidP="007F68D4">
      <w:pPr>
        <w:spacing w:line="280" w:lineRule="exact"/>
        <w:jc w:val="both"/>
        <w:rPr>
          <w:rFonts w:ascii="Calibri" w:hAnsi="Calibri" w:cs="Arial"/>
          <w:bCs/>
          <w:sz w:val="20"/>
          <w:szCs w:val="20"/>
          <w:lang w:val="en-GB"/>
        </w:rPr>
      </w:pPr>
      <w:r>
        <w:rPr>
          <w:rFonts w:ascii="Calibri" w:hAnsi="Calibri" w:cs="Arial"/>
          <w:bCs/>
          <w:sz w:val="20"/>
          <w:szCs w:val="20"/>
          <w:lang w:val="en-GB"/>
        </w:rPr>
        <w:t xml:space="preserve">We are </w:t>
      </w:r>
      <w:r w:rsidR="008C6CB3">
        <w:rPr>
          <w:rFonts w:ascii="Calibri" w:hAnsi="Calibri" w:cs="Arial"/>
          <w:bCs/>
          <w:sz w:val="20"/>
          <w:szCs w:val="20"/>
          <w:lang w:val="en-GB"/>
        </w:rPr>
        <w:t>o</w:t>
      </w:r>
      <w:r w:rsidR="007F68D4" w:rsidRPr="00E8634A">
        <w:rPr>
          <w:rFonts w:ascii="Calibri" w:hAnsi="Calibri" w:cs="Arial"/>
          <w:bCs/>
          <w:sz w:val="20"/>
          <w:szCs w:val="20"/>
          <w:lang w:val="en-GB"/>
        </w:rPr>
        <w:t xml:space="preserve">ut of time to address this properly for the 2018dec14 review decision deadline.  To show the OCT filter shapes requires separating the overall autocorrelation </w:t>
      </w:r>
      <w:proofErr w:type="spellStart"/>
      <w:r w:rsidR="007F68D4" w:rsidRPr="00E8634A">
        <w:rPr>
          <w:rFonts w:ascii="Calibri" w:hAnsi="Calibri" w:cs="Arial"/>
          <w:bCs/>
          <w:sz w:val="20"/>
          <w:szCs w:val="20"/>
          <w:lang w:val="en-GB"/>
        </w:rPr>
        <w:t>bandpasses</w:t>
      </w:r>
      <w:proofErr w:type="spellEnd"/>
      <w:r w:rsidR="007F68D4" w:rsidRPr="00E8634A">
        <w:rPr>
          <w:rFonts w:ascii="Calibri" w:hAnsi="Calibri" w:cs="Arial"/>
          <w:bCs/>
          <w:sz w:val="20"/>
          <w:szCs w:val="20"/>
          <w:lang w:val="en-GB"/>
        </w:rPr>
        <w:t xml:space="preserve"> into the various contributing components:</w:t>
      </w:r>
    </w:p>
    <w:p w:rsidR="007F68D4" w:rsidRPr="00E8634A" w:rsidRDefault="007F68D4" w:rsidP="005730AE">
      <w:pPr>
        <w:pStyle w:val="ListParagraph"/>
        <w:numPr>
          <w:ilvl w:val="0"/>
          <w:numId w:val="38"/>
        </w:numPr>
        <w:spacing w:before="140" w:line="280" w:lineRule="exact"/>
        <w:ind w:left="714" w:hanging="357"/>
        <w:rPr>
          <w:rFonts w:ascii="Calibri" w:hAnsi="Calibri" w:cs="Arial"/>
          <w:b/>
          <w:bCs/>
          <w:i/>
          <w:color w:val="548DD4"/>
          <w:sz w:val="20"/>
          <w:szCs w:val="20"/>
        </w:rPr>
      </w:pPr>
      <w:r w:rsidRPr="00E8634A">
        <w:rPr>
          <w:rFonts w:ascii="Calibri" w:hAnsi="Calibri" w:cs="Arial"/>
          <w:bCs/>
          <w:sz w:val="20"/>
          <w:szCs w:val="20"/>
          <w:lang w:val="en-GB"/>
        </w:rPr>
        <w:t xml:space="preserve">Noise source </w:t>
      </w:r>
      <w:proofErr w:type="spellStart"/>
      <w:r w:rsidRPr="00E8634A">
        <w:rPr>
          <w:rFonts w:ascii="Calibri" w:hAnsi="Calibri" w:cs="Arial"/>
          <w:bCs/>
          <w:sz w:val="20"/>
          <w:szCs w:val="20"/>
          <w:lang w:val="en-GB"/>
        </w:rPr>
        <w:t>bandshape</w:t>
      </w:r>
      <w:proofErr w:type="spellEnd"/>
      <w:r w:rsidRPr="00E8634A">
        <w:rPr>
          <w:rFonts w:ascii="Calibri" w:hAnsi="Calibri" w:cs="Arial"/>
          <w:bCs/>
          <w:sz w:val="20"/>
          <w:szCs w:val="20"/>
          <w:lang w:val="en-GB"/>
        </w:rPr>
        <w:t xml:space="preserve">, </w:t>
      </w:r>
    </w:p>
    <w:p w:rsidR="007F68D4" w:rsidRPr="00E8634A" w:rsidRDefault="007F68D4" w:rsidP="007F68D4">
      <w:pPr>
        <w:pStyle w:val="ListParagraph"/>
        <w:numPr>
          <w:ilvl w:val="0"/>
          <w:numId w:val="38"/>
        </w:numPr>
        <w:spacing w:line="280" w:lineRule="exact"/>
        <w:rPr>
          <w:rFonts w:ascii="Calibri" w:hAnsi="Calibri" w:cs="Arial"/>
          <w:b/>
          <w:bCs/>
          <w:i/>
          <w:color w:val="548DD4"/>
          <w:sz w:val="20"/>
          <w:szCs w:val="20"/>
        </w:rPr>
      </w:pPr>
      <w:r w:rsidRPr="00E8634A">
        <w:rPr>
          <w:rFonts w:ascii="Calibri" w:hAnsi="Calibri" w:cs="Arial"/>
          <w:bCs/>
          <w:sz w:val="20"/>
          <w:szCs w:val="20"/>
          <w:lang w:val="en-GB"/>
        </w:rPr>
        <w:t xml:space="preserve">Analogue conditioning bandpass shape, </w:t>
      </w:r>
    </w:p>
    <w:p w:rsidR="007F68D4" w:rsidRPr="00E8634A" w:rsidRDefault="007F68D4" w:rsidP="007F68D4">
      <w:pPr>
        <w:pStyle w:val="ListParagraph"/>
        <w:numPr>
          <w:ilvl w:val="0"/>
          <w:numId w:val="38"/>
        </w:numPr>
        <w:spacing w:line="280" w:lineRule="exact"/>
        <w:rPr>
          <w:rFonts w:ascii="Calibri" w:hAnsi="Calibri" w:cs="Arial"/>
          <w:b/>
          <w:bCs/>
          <w:i/>
          <w:color w:val="548DD4"/>
          <w:sz w:val="20"/>
          <w:szCs w:val="20"/>
        </w:rPr>
      </w:pPr>
      <w:r w:rsidRPr="00E8634A">
        <w:rPr>
          <w:rFonts w:ascii="Calibri" w:hAnsi="Calibri" w:cs="Arial"/>
          <w:bCs/>
          <w:sz w:val="20"/>
          <w:szCs w:val="20"/>
          <w:lang w:val="en-GB"/>
        </w:rPr>
        <w:t>Sampler frequency response,</w:t>
      </w:r>
    </w:p>
    <w:p w:rsidR="009A097B" w:rsidRPr="00E8634A" w:rsidRDefault="009A097B" w:rsidP="007F68D4">
      <w:pPr>
        <w:pStyle w:val="ListParagraph"/>
        <w:numPr>
          <w:ilvl w:val="0"/>
          <w:numId w:val="38"/>
        </w:numPr>
        <w:spacing w:line="280" w:lineRule="exact"/>
        <w:rPr>
          <w:rFonts w:ascii="Calibri" w:hAnsi="Calibri" w:cs="Arial"/>
          <w:b/>
          <w:bCs/>
          <w:i/>
          <w:color w:val="548DD4"/>
          <w:sz w:val="20"/>
          <w:szCs w:val="20"/>
        </w:rPr>
      </w:pPr>
      <w:r w:rsidRPr="00E8634A">
        <w:rPr>
          <w:rFonts w:ascii="Calibri" w:hAnsi="Calibri" w:cs="Arial"/>
          <w:bCs/>
          <w:sz w:val="20"/>
          <w:szCs w:val="20"/>
          <w:lang w:val="en-GB"/>
        </w:rPr>
        <w:t xml:space="preserve">Quantization noise spreading from the noise source </w:t>
      </w:r>
      <w:proofErr w:type="spellStart"/>
      <w:r w:rsidRPr="00E8634A">
        <w:rPr>
          <w:rFonts w:ascii="Calibri" w:hAnsi="Calibri" w:cs="Arial"/>
          <w:bCs/>
          <w:sz w:val="20"/>
          <w:szCs w:val="20"/>
          <w:lang w:val="en-GB"/>
        </w:rPr>
        <w:t>bandshape</w:t>
      </w:r>
      <w:proofErr w:type="spellEnd"/>
      <w:r w:rsidRPr="00E8634A">
        <w:rPr>
          <w:rFonts w:ascii="Calibri" w:hAnsi="Calibri" w:cs="Arial"/>
          <w:bCs/>
          <w:sz w:val="20"/>
          <w:szCs w:val="20"/>
          <w:lang w:val="en-GB"/>
        </w:rPr>
        <w:t>,</w:t>
      </w:r>
    </w:p>
    <w:p w:rsidR="007F68D4" w:rsidRPr="00E8634A" w:rsidRDefault="007F68D4" w:rsidP="007F68D4">
      <w:pPr>
        <w:pStyle w:val="ListParagraph"/>
        <w:numPr>
          <w:ilvl w:val="0"/>
          <w:numId w:val="38"/>
        </w:numPr>
        <w:spacing w:line="280" w:lineRule="exact"/>
        <w:rPr>
          <w:rFonts w:ascii="Calibri" w:hAnsi="Calibri" w:cs="Arial"/>
          <w:b/>
          <w:bCs/>
          <w:i/>
          <w:color w:val="548DD4"/>
          <w:sz w:val="20"/>
          <w:szCs w:val="20"/>
        </w:rPr>
      </w:pPr>
      <w:r w:rsidRPr="00E8634A">
        <w:rPr>
          <w:rFonts w:ascii="Calibri" w:hAnsi="Calibri" w:cs="Arial"/>
          <w:bCs/>
          <w:sz w:val="20"/>
          <w:szCs w:val="20"/>
          <w:lang w:val="en-GB"/>
        </w:rPr>
        <w:t>OCT filter bandpass.</w:t>
      </w:r>
    </w:p>
    <w:p w:rsidR="007F68D4" w:rsidRPr="00E8634A" w:rsidRDefault="007F68D4" w:rsidP="007F68D4">
      <w:pPr>
        <w:pStyle w:val="ListParagraph"/>
        <w:spacing w:line="280" w:lineRule="exact"/>
        <w:rPr>
          <w:rFonts w:ascii="Calibri" w:hAnsi="Calibri" w:cs="Arial"/>
          <w:bCs/>
          <w:sz w:val="20"/>
          <w:szCs w:val="20"/>
          <w:lang w:val="en-GB"/>
        </w:rPr>
      </w:pPr>
    </w:p>
    <w:p w:rsidR="007F68D4" w:rsidRDefault="00F601D3" w:rsidP="00F618D0">
      <w:pPr>
        <w:pStyle w:val="ListParagraph"/>
        <w:spacing w:line="280" w:lineRule="exact"/>
        <w:ind w:left="0"/>
        <w:jc w:val="both"/>
        <w:rPr>
          <w:rFonts w:ascii="Calibri" w:hAnsi="Calibri" w:cs="Arial"/>
          <w:bCs/>
          <w:sz w:val="20"/>
          <w:szCs w:val="20"/>
          <w:lang w:val="en-GB"/>
        </w:rPr>
      </w:pPr>
      <w:r>
        <w:rPr>
          <w:rFonts w:ascii="Calibri" w:hAnsi="Calibri" w:cs="Arial"/>
          <w:bCs/>
          <w:sz w:val="20"/>
          <w:szCs w:val="20"/>
          <w:lang w:val="en-GB"/>
        </w:rPr>
        <w:t>Most of these spectra have been acquired and shown on the next page.  Item 3 requires</w:t>
      </w:r>
      <w:r w:rsidR="007F68D4" w:rsidRPr="00E8634A">
        <w:rPr>
          <w:rFonts w:ascii="Calibri" w:hAnsi="Calibri" w:cs="Arial"/>
          <w:bCs/>
          <w:sz w:val="20"/>
          <w:szCs w:val="20"/>
          <w:lang w:val="en-GB"/>
        </w:rPr>
        <w:t xml:space="preserve"> swept tone and counting digital response amplitude</w:t>
      </w:r>
      <w:r>
        <w:rPr>
          <w:rFonts w:ascii="Calibri" w:hAnsi="Calibri" w:cs="Arial"/>
          <w:bCs/>
          <w:sz w:val="20"/>
          <w:szCs w:val="20"/>
          <w:lang w:val="en-GB"/>
        </w:rPr>
        <w:t>, which we are out of time to do.  The decomposition of the various spectra to remove their effect from the autocorrelation spectrum has not been done in time for the report and so we cannot show the OCT filter shape.  The theoretical shape calculated from the tap weights is shown on p25 of the 2018</w:t>
      </w:r>
      <w:proofErr w:type="gramStart"/>
      <w:r>
        <w:rPr>
          <w:rFonts w:ascii="Calibri" w:hAnsi="Calibri" w:cs="Arial"/>
          <w:bCs/>
          <w:sz w:val="20"/>
          <w:szCs w:val="20"/>
          <w:lang w:val="en-GB"/>
        </w:rPr>
        <w:t>sep12</w:t>
      </w:r>
      <w:proofErr w:type="gramEnd"/>
      <w:r>
        <w:rPr>
          <w:rFonts w:ascii="Calibri" w:hAnsi="Calibri" w:cs="Arial"/>
          <w:bCs/>
          <w:sz w:val="20"/>
          <w:szCs w:val="20"/>
          <w:lang w:val="en-GB"/>
        </w:rPr>
        <w:t xml:space="preserve"> report.</w:t>
      </w:r>
    </w:p>
    <w:p w:rsidR="00144F26" w:rsidRDefault="00144F26" w:rsidP="007F68D4">
      <w:pPr>
        <w:spacing w:line="280" w:lineRule="exact"/>
        <w:outlineLvl w:val="0"/>
        <w:rPr>
          <w:rFonts w:ascii="Calibri" w:hAnsi="Calibri" w:cs="Arial"/>
          <w:b/>
          <w:bCs/>
          <w:color w:val="548DD4"/>
          <w:sz w:val="20"/>
          <w:szCs w:val="20"/>
        </w:rPr>
      </w:pPr>
    </w:p>
    <w:tbl>
      <w:tblPr>
        <w:tblStyle w:val="TableGrid"/>
        <w:tblW w:w="0" w:type="auto"/>
        <w:tblLook w:val="04A0" w:firstRow="1" w:lastRow="0" w:firstColumn="1" w:lastColumn="0" w:noHBand="0" w:noVBand="1"/>
      </w:tblPr>
      <w:tblGrid>
        <w:gridCol w:w="2660"/>
        <w:gridCol w:w="6196"/>
      </w:tblGrid>
      <w:tr w:rsidR="00F601D3" w:rsidTr="00F601D3">
        <w:trPr>
          <w:cantSplit/>
        </w:trPr>
        <w:tc>
          <w:tcPr>
            <w:tcW w:w="2660" w:type="dxa"/>
          </w:tcPr>
          <w:p w:rsidR="00DF0F3D" w:rsidRPr="00C77824" w:rsidRDefault="00DF0F3D" w:rsidP="00F601D3">
            <w:pPr>
              <w:pStyle w:val="ListParagraph"/>
              <w:keepNext/>
              <w:numPr>
                <w:ilvl w:val="0"/>
                <w:numId w:val="39"/>
              </w:numPr>
              <w:outlineLvl w:val="0"/>
              <w:rPr>
                <w:rFonts w:ascii="Calibri" w:hAnsi="Calibri" w:cs="Arial"/>
                <w:b/>
                <w:bCs/>
                <w:i/>
                <w:noProof/>
                <w:sz w:val="20"/>
                <w:szCs w:val="20"/>
                <w:lang w:val="en-GB" w:eastAsia="en-GB" w:bidi="ar-SA"/>
              </w:rPr>
            </w:pPr>
            <w:r w:rsidRPr="00C77824">
              <w:rPr>
                <w:rFonts w:ascii="Calibri" w:hAnsi="Calibri" w:cs="Arial"/>
                <w:b/>
                <w:bCs/>
                <w:i/>
                <w:noProof/>
                <w:sz w:val="20"/>
                <w:szCs w:val="20"/>
                <w:lang w:val="en-GB" w:eastAsia="en-GB" w:bidi="ar-SA"/>
              </w:rPr>
              <w:lastRenderedPageBreak/>
              <w:t xml:space="preserve">Noise Source at </w:t>
            </w:r>
            <w:r w:rsidR="00C77824" w:rsidRPr="00C77824">
              <w:rPr>
                <w:rFonts w:ascii="Calibri" w:hAnsi="Calibri" w:cs="Arial"/>
                <w:b/>
                <w:bCs/>
                <w:i/>
                <w:noProof/>
                <w:sz w:val="20"/>
                <w:szCs w:val="20"/>
                <w:lang w:val="en-GB" w:eastAsia="en-GB" w:bidi="ar-SA"/>
              </w:rPr>
              <w:t>GCoMo input</w:t>
            </w:r>
          </w:p>
          <w:p w:rsidR="00DF0F3D" w:rsidRDefault="00DF0F3D" w:rsidP="00F601D3">
            <w:pPr>
              <w:keepNext/>
              <w:outlineLvl w:val="0"/>
              <w:rPr>
                <w:rFonts w:ascii="Calibri" w:hAnsi="Calibri" w:cs="Arial"/>
                <w:bCs/>
                <w:noProof/>
                <w:sz w:val="20"/>
                <w:szCs w:val="20"/>
                <w:lang w:val="en-GB" w:eastAsia="en-GB" w:bidi="ar-SA"/>
              </w:rPr>
            </w:pPr>
          </w:p>
          <w:p w:rsidR="00DF0F3D" w:rsidRDefault="00DF0F3D" w:rsidP="00F601D3">
            <w:pPr>
              <w:keepNext/>
              <w:outlineLvl w:val="0"/>
              <w:rPr>
                <w:rFonts w:ascii="Calibri" w:hAnsi="Calibri" w:cs="Arial"/>
                <w:bCs/>
                <w:noProof/>
                <w:sz w:val="20"/>
                <w:szCs w:val="20"/>
                <w:lang w:val="en-GB" w:eastAsia="en-GB" w:bidi="ar-SA"/>
              </w:rPr>
            </w:pPr>
            <w:r>
              <w:rPr>
                <w:rFonts w:ascii="Calibri" w:hAnsi="Calibri" w:cs="Arial"/>
                <w:bCs/>
                <w:noProof/>
                <w:sz w:val="20"/>
                <w:szCs w:val="20"/>
                <w:lang w:val="en-GB" w:eastAsia="en-GB" w:bidi="ar-SA"/>
              </w:rPr>
              <w:t>Horizontal:  0-5000 MHz</w:t>
            </w:r>
          </w:p>
          <w:p w:rsidR="00DF0F3D" w:rsidRDefault="00DF0F3D" w:rsidP="00F601D3">
            <w:pPr>
              <w:keepNext/>
              <w:outlineLvl w:val="0"/>
              <w:rPr>
                <w:rFonts w:ascii="Calibri" w:hAnsi="Calibri" w:cs="Arial"/>
                <w:bCs/>
                <w:noProof/>
                <w:sz w:val="20"/>
                <w:szCs w:val="20"/>
                <w:lang w:val="en-GB" w:eastAsia="en-GB" w:bidi="ar-SA"/>
              </w:rPr>
            </w:pPr>
            <w:r>
              <w:rPr>
                <w:rFonts w:ascii="Calibri" w:hAnsi="Calibri" w:cs="Arial"/>
                <w:bCs/>
                <w:noProof/>
                <w:sz w:val="20"/>
                <w:szCs w:val="20"/>
                <w:lang w:val="en-GB" w:eastAsia="en-GB" w:bidi="ar-SA"/>
              </w:rPr>
              <w:t xml:space="preserve">Vertical:       </w:t>
            </w:r>
            <w:r w:rsidR="00C77824">
              <w:rPr>
                <w:rFonts w:ascii="Calibri" w:hAnsi="Calibri" w:cs="Arial"/>
                <w:bCs/>
                <w:noProof/>
                <w:sz w:val="20"/>
                <w:szCs w:val="20"/>
                <w:lang w:val="en-GB" w:eastAsia="en-GB" w:bidi="ar-SA"/>
              </w:rPr>
              <w:t>10</w:t>
            </w:r>
            <w:r>
              <w:rPr>
                <w:rFonts w:ascii="Calibri" w:hAnsi="Calibri" w:cs="Arial"/>
                <w:bCs/>
                <w:noProof/>
                <w:sz w:val="20"/>
                <w:szCs w:val="20"/>
                <w:lang w:val="en-GB" w:eastAsia="en-GB" w:bidi="ar-SA"/>
              </w:rPr>
              <w:t xml:space="preserve"> dB/div</w:t>
            </w:r>
          </w:p>
          <w:p w:rsidR="00535251" w:rsidRPr="00DF0F3D" w:rsidRDefault="00535251" w:rsidP="00F601D3">
            <w:pPr>
              <w:keepNext/>
              <w:spacing w:line="280" w:lineRule="exact"/>
              <w:outlineLvl w:val="0"/>
              <w:rPr>
                <w:rFonts w:ascii="Calibri" w:hAnsi="Calibri" w:cs="Arial"/>
                <w:b/>
                <w:bCs/>
                <w:color w:val="548DD4"/>
                <w:sz w:val="20"/>
                <w:szCs w:val="20"/>
                <w:lang w:val="en-GB"/>
              </w:rPr>
            </w:pPr>
          </w:p>
        </w:tc>
        <w:tc>
          <w:tcPr>
            <w:tcW w:w="6196" w:type="dxa"/>
          </w:tcPr>
          <w:p w:rsidR="00535251" w:rsidRDefault="00C77824" w:rsidP="00F601D3">
            <w:pPr>
              <w:keepNext/>
              <w:outlineLvl w:val="0"/>
              <w:rPr>
                <w:rFonts w:ascii="Calibri" w:hAnsi="Calibri" w:cs="Arial"/>
                <w:b/>
                <w:bCs/>
                <w:color w:val="548DD4"/>
                <w:sz w:val="20"/>
                <w:szCs w:val="20"/>
              </w:rPr>
            </w:pPr>
            <w:r>
              <w:rPr>
                <w:rFonts w:ascii="Calibri" w:hAnsi="Calibri" w:cs="Arial"/>
                <w:b/>
                <w:bCs/>
                <w:noProof/>
                <w:color w:val="548DD4"/>
                <w:sz w:val="20"/>
                <w:szCs w:val="20"/>
                <w:lang w:val="en-GB" w:eastAsia="en-GB" w:bidi="ar-SA"/>
              </w:rPr>
              <w:drawing>
                <wp:inline distT="0" distB="0" distL="0" distR="0" wp14:anchorId="614E0FA7" wp14:editId="0ABB5263">
                  <wp:extent cx="3014663" cy="2614613"/>
                  <wp:effectExtent l="0" t="0" r="0" b="0"/>
                  <wp:docPr id="2470" name="Pictur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4_180814_GCoMoInput_dBScale.jpg"/>
                          <pic:cNvPicPr/>
                        </pic:nvPicPr>
                        <pic:blipFill rotWithShape="1">
                          <a:blip r:embed="rId31" cstate="print">
                            <a:extLst>
                              <a:ext uri="{28A0092B-C50C-407E-A947-70E740481C1C}">
                                <a14:useLocalDpi xmlns:a14="http://schemas.microsoft.com/office/drawing/2010/main" val="0"/>
                              </a:ext>
                            </a:extLst>
                          </a:blip>
                          <a:srcRect l="4558" t="12770" r="40489" b="8009"/>
                          <a:stretch/>
                        </pic:blipFill>
                        <pic:spPr bwMode="auto">
                          <a:xfrm>
                            <a:off x="0" y="0"/>
                            <a:ext cx="3014953" cy="2614865"/>
                          </a:xfrm>
                          <a:prstGeom prst="rect">
                            <a:avLst/>
                          </a:prstGeom>
                          <a:ln>
                            <a:noFill/>
                          </a:ln>
                          <a:extLst>
                            <a:ext uri="{53640926-AAD7-44D8-BBD7-CCE9431645EC}">
                              <a14:shadowObscured xmlns:a14="http://schemas.microsoft.com/office/drawing/2010/main"/>
                            </a:ext>
                          </a:extLst>
                        </pic:spPr>
                      </pic:pic>
                    </a:graphicData>
                  </a:graphic>
                </wp:inline>
              </w:drawing>
            </w:r>
          </w:p>
        </w:tc>
      </w:tr>
      <w:tr w:rsidR="00F601D3" w:rsidTr="00F601D3">
        <w:trPr>
          <w:cantSplit/>
        </w:trPr>
        <w:tc>
          <w:tcPr>
            <w:tcW w:w="2660" w:type="dxa"/>
          </w:tcPr>
          <w:p w:rsidR="00535251" w:rsidRPr="00C77824" w:rsidRDefault="00C77824" w:rsidP="00F601D3">
            <w:pPr>
              <w:pStyle w:val="ListParagraph"/>
              <w:keepNext/>
              <w:numPr>
                <w:ilvl w:val="0"/>
                <w:numId w:val="39"/>
              </w:numPr>
              <w:outlineLvl w:val="0"/>
              <w:rPr>
                <w:rFonts w:ascii="Calibri" w:hAnsi="Calibri" w:cs="Arial"/>
                <w:b/>
                <w:bCs/>
                <w:i/>
                <w:noProof/>
                <w:sz w:val="20"/>
                <w:szCs w:val="20"/>
                <w:lang w:val="en-GB" w:eastAsia="en-GB" w:bidi="ar-SA"/>
              </w:rPr>
            </w:pPr>
            <w:r>
              <w:rPr>
                <w:rFonts w:ascii="Calibri" w:hAnsi="Calibri" w:cs="Arial"/>
                <w:b/>
                <w:bCs/>
                <w:i/>
                <w:noProof/>
                <w:sz w:val="20"/>
                <w:szCs w:val="20"/>
                <w:lang w:val="en-GB" w:eastAsia="en-GB" w:bidi="ar-SA"/>
              </w:rPr>
              <w:t>Analogue Conditioning (GCoMo)</w:t>
            </w:r>
            <w:r w:rsidR="00535251" w:rsidRPr="00C77824">
              <w:rPr>
                <w:rFonts w:ascii="Calibri" w:hAnsi="Calibri" w:cs="Arial"/>
                <w:b/>
                <w:bCs/>
                <w:i/>
                <w:noProof/>
                <w:sz w:val="20"/>
                <w:szCs w:val="20"/>
                <w:lang w:val="en-GB" w:eastAsia="en-GB" w:bidi="ar-SA"/>
              </w:rPr>
              <w:t xml:space="preserve"> passband:</w:t>
            </w:r>
          </w:p>
          <w:p w:rsidR="00535251" w:rsidRDefault="00535251" w:rsidP="00F601D3">
            <w:pPr>
              <w:keepNext/>
              <w:outlineLvl w:val="0"/>
              <w:rPr>
                <w:rFonts w:ascii="Calibri" w:hAnsi="Calibri" w:cs="Arial"/>
                <w:bCs/>
                <w:noProof/>
                <w:sz w:val="20"/>
                <w:szCs w:val="20"/>
                <w:lang w:val="en-GB" w:eastAsia="en-GB" w:bidi="ar-SA"/>
              </w:rPr>
            </w:pPr>
          </w:p>
          <w:p w:rsidR="00DF0F3D" w:rsidRDefault="00DF0F3D" w:rsidP="00F601D3">
            <w:pPr>
              <w:keepNext/>
              <w:outlineLvl w:val="0"/>
              <w:rPr>
                <w:rFonts w:ascii="Calibri" w:hAnsi="Calibri" w:cs="Arial"/>
                <w:bCs/>
                <w:noProof/>
                <w:sz w:val="20"/>
                <w:szCs w:val="20"/>
                <w:lang w:val="en-GB" w:eastAsia="en-GB" w:bidi="ar-SA"/>
              </w:rPr>
            </w:pPr>
            <w:r>
              <w:rPr>
                <w:rFonts w:ascii="Calibri" w:hAnsi="Calibri" w:cs="Arial"/>
                <w:bCs/>
                <w:noProof/>
                <w:sz w:val="20"/>
                <w:szCs w:val="20"/>
                <w:lang w:val="en-GB" w:eastAsia="en-GB" w:bidi="ar-SA"/>
              </w:rPr>
              <w:t>S21</w:t>
            </w:r>
          </w:p>
          <w:p w:rsidR="00535251" w:rsidRPr="00535251" w:rsidRDefault="00535251" w:rsidP="00F601D3">
            <w:pPr>
              <w:keepNext/>
              <w:outlineLvl w:val="0"/>
              <w:rPr>
                <w:rFonts w:ascii="Calibri" w:hAnsi="Calibri" w:cs="Arial"/>
                <w:bCs/>
                <w:noProof/>
                <w:sz w:val="20"/>
                <w:szCs w:val="20"/>
                <w:lang w:val="en-GB" w:eastAsia="en-GB" w:bidi="ar-SA"/>
              </w:rPr>
            </w:pPr>
            <w:r w:rsidRPr="00535251">
              <w:rPr>
                <w:rFonts w:ascii="Calibri" w:hAnsi="Calibri" w:cs="Arial"/>
                <w:bCs/>
                <w:noProof/>
                <w:sz w:val="20"/>
                <w:szCs w:val="20"/>
                <w:lang w:val="en-GB" w:eastAsia="en-GB" w:bidi="ar-SA"/>
              </w:rPr>
              <w:t xml:space="preserve">From: </w:t>
            </w:r>
            <w:r>
              <w:rPr>
                <w:rFonts w:ascii="Calibri" w:hAnsi="Calibri" w:cs="Arial"/>
                <w:bCs/>
                <w:noProof/>
                <w:sz w:val="20"/>
                <w:szCs w:val="20"/>
                <w:lang w:val="en-GB" w:eastAsia="en-GB" w:bidi="ar-SA"/>
              </w:rPr>
              <w:t xml:space="preserve"> </w:t>
            </w:r>
            <w:r w:rsidRPr="00535251">
              <w:rPr>
                <w:rFonts w:ascii="Calibri" w:hAnsi="Calibri" w:cs="Arial"/>
                <w:bCs/>
                <w:noProof/>
                <w:sz w:val="20"/>
                <w:szCs w:val="20"/>
                <w:lang w:val="en-GB" w:eastAsia="en-GB" w:bidi="ar-SA"/>
              </w:rPr>
              <w:t xml:space="preserve">0-4 GHz GCoMo input </w:t>
            </w:r>
          </w:p>
          <w:p w:rsidR="00535251" w:rsidRDefault="00535251" w:rsidP="00F601D3">
            <w:pPr>
              <w:keepNext/>
              <w:outlineLvl w:val="0"/>
              <w:rPr>
                <w:rFonts w:ascii="Calibri" w:hAnsi="Calibri" w:cs="Arial"/>
                <w:bCs/>
                <w:noProof/>
                <w:sz w:val="20"/>
                <w:szCs w:val="20"/>
                <w:lang w:val="en-GB" w:eastAsia="en-GB" w:bidi="ar-SA"/>
              </w:rPr>
            </w:pPr>
            <w:r w:rsidRPr="00535251">
              <w:rPr>
                <w:rFonts w:ascii="Calibri" w:hAnsi="Calibri" w:cs="Arial"/>
                <w:bCs/>
                <w:noProof/>
                <w:sz w:val="20"/>
                <w:szCs w:val="20"/>
                <w:lang w:val="en-GB" w:eastAsia="en-GB" w:bidi="ar-SA"/>
              </w:rPr>
              <w:t xml:space="preserve">To: </w:t>
            </w:r>
            <w:r>
              <w:rPr>
                <w:rFonts w:ascii="Calibri" w:hAnsi="Calibri" w:cs="Arial"/>
                <w:bCs/>
                <w:noProof/>
                <w:sz w:val="20"/>
                <w:szCs w:val="20"/>
                <w:lang w:val="en-GB" w:eastAsia="en-GB" w:bidi="ar-SA"/>
              </w:rPr>
              <w:t xml:space="preserve">      S</w:t>
            </w:r>
            <w:r w:rsidRPr="00535251">
              <w:rPr>
                <w:rFonts w:ascii="Calibri" w:hAnsi="Calibri" w:cs="Arial"/>
                <w:bCs/>
                <w:noProof/>
                <w:sz w:val="20"/>
                <w:szCs w:val="20"/>
                <w:lang w:val="en-GB" w:eastAsia="en-GB" w:bidi="ar-SA"/>
              </w:rPr>
              <w:t>ampler card input</w:t>
            </w:r>
          </w:p>
          <w:p w:rsidR="00DF0F3D" w:rsidRDefault="00DF0F3D" w:rsidP="00F601D3">
            <w:pPr>
              <w:keepNext/>
              <w:outlineLvl w:val="0"/>
              <w:rPr>
                <w:rFonts w:ascii="Calibri" w:hAnsi="Calibri" w:cs="Arial"/>
                <w:bCs/>
                <w:noProof/>
                <w:sz w:val="20"/>
                <w:szCs w:val="20"/>
                <w:lang w:val="en-GB" w:eastAsia="en-GB" w:bidi="ar-SA"/>
              </w:rPr>
            </w:pPr>
          </w:p>
          <w:p w:rsidR="00535251" w:rsidRDefault="00535251" w:rsidP="00F601D3">
            <w:pPr>
              <w:keepNext/>
              <w:outlineLvl w:val="0"/>
              <w:rPr>
                <w:rFonts w:ascii="Calibri" w:hAnsi="Calibri" w:cs="Arial"/>
                <w:bCs/>
                <w:noProof/>
                <w:sz w:val="20"/>
                <w:szCs w:val="20"/>
                <w:lang w:val="en-GB" w:eastAsia="en-GB" w:bidi="ar-SA"/>
              </w:rPr>
            </w:pPr>
            <w:r>
              <w:rPr>
                <w:rFonts w:ascii="Calibri" w:hAnsi="Calibri" w:cs="Arial"/>
                <w:bCs/>
                <w:noProof/>
                <w:sz w:val="20"/>
                <w:szCs w:val="20"/>
                <w:lang w:val="en-GB" w:eastAsia="en-GB" w:bidi="ar-SA"/>
              </w:rPr>
              <w:t>Horizontal:  0-5000 MHz</w:t>
            </w:r>
          </w:p>
          <w:p w:rsidR="00535251" w:rsidRDefault="00535251" w:rsidP="00F601D3">
            <w:pPr>
              <w:keepNext/>
              <w:outlineLvl w:val="0"/>
              <w:rPr>
                <w:rFonts w:ascii="Calibri" w:hAnsi="Calibri" w:cs="Arial"/>
                <w:bCs/>
                <w:noProof/>
                <w:sz w:val="20"/>
                <w:szCs w:val="20"/>
                <w:lang w:val="en-GB" w:eastAsia="en-GB" w:bidi="ar-SA"/>
              </w:rPr>
            </w:pPr>
            <w:r>
              <w:rPr>
                <w:rFonts w:ascii="Calibri" w:hAnsi="Calibri" w:cs="Arial"/>
                <w:bCs/>
                <w:noProof/>
                <w:sz w:val="20"/>
                <w:szCs w:val="20"/>
                <w:lang w:val="en-GB" w:eastAsia="en-GB" w:bidi="ar-SA"/>
              </w:rPr>
              <w:t>Vertical:      10 dB/div</w:t>
            </w:r>
          </w:p>
          <w:p w:rsidR="00A96799" w:rsidRDefault="00A96799" w:rsidP="00F601D3">
            <w:pPr>
              <w:keepNext/>
              <w:outlineLvl w:val="0"/>
              <w:rPr>
                <w:rFonts w:ascii="Calibri" w:hAnsi="Calibri" w:cs="Arial"/>
                <w:bCs/>
                <w:noProof/>
                <w:sz w:val="20"/>
                <w:szCs w:val="20"/>
                <w:lang w:val="en-GB" w:eastAsia="en-GB" w:bidi="ar-SA"/>
              </w:rPr>
            </w:pPr>
          </w:p>
          <w:p w:rsidR="00A96799" w:rsidRDefault="00A96799" w:rsidP="001C73A3">
            <w:pPr>
              <w:keepNext/>
              <w:jc w:val="both"/>
              <w:outlineLvl w:val="0"/>
              <w:rPr>
                <w:rFonts w:ascii="Calibri" w:hAnsi="Calibri" w:cs="Arial"/>
                <w:b/>
                <w:bCs/>
                <w:noProof/>
                <w:color w:val="548DD4"/>
                <w:sz w:val="20"/>
                <w:szCs w:val="20"/>
                <w:lang w:val="en-GB" w:eastAsia="en-GB" w:bidi="ar-SA"/>
              </w:rPr>
            </w:pPr>
            <w:r>
              <w:rPr>
                <w:rFonts w:ascii="Calibri" w:hAnsi="Calibri" w:cs="Arial"/>
                <w:bCs/>
                <w:noProof/>
                <w:sz w:val="20"/>
                <w:szCs w:val="20"/>
                <w:lang w:val="en-GB" w:eastAsia="en-GB" w:bidi="ar-SA"/>
              </w:rPr>
              <w:t>The high-frequency pre-boost is intended to offset sampler sensitivity loss at the high</w:t>
            </w:r>
            <w:r w:rsidR="001C73A3">
              <w:rPr>
                <w:rFonts w:ascii="Calibri" w:hAnsi="Calibri" w:cs="Arial"/>
                <w:bCs/>
                <w:noProof/>
                <w:sz w:val="20"/>
                <w:szCs w:val="20"/>
                <w:lang w:val="en-GB" w:eastAsia="en-GB" w:bidi="ar-SA"/>
              </w:rPr>
              <w:t>-</w:t>
            </w:r>
            <w:r>
              <w:rPr>
                <w:rFonts w:ascii="Calibri" w:hAnsi="Calibri" w:cs="Arial"/>
                <w:bCs/>
                <w:noProof/>
                <w:sz w:val="20"/>
                <w:szCs w:val="20"/>
                <w:lang w:val="en-GB" w:eastAsia="en-GB" w:bidi="ar-SA"/>
              </w:rPr>
              <w:t>frequency end.</w:t>
            </w:r>
          </w:p>
        </w:tc>
        <w:tc>
          <w:tcPr>
            <w:tcW w:w="6196" w:type="dxa"/>
          </w:tcPr>
          <w:p w:rsidR="00535251" w:rsidRDefault="00535251" w:rsidP="00F601D3">
            <w:pPr>
              <w:keepNext/>
              <w:outlineLvl w:val="0"/>
              <w:rPr>
                <w:rFonts w:ascii="Calibri" w:hAnsi="Calibri" w:cs="Arial"/>
                <w:b/>
                <w:bCs/>
                <w:color w:val="548DD4"/>
                <w:sz w:val="20"/>
                <w:szCs w:val="20"/>
              </w:rPr>
            </w:pPr>
            <w:r>
              <w:rPr>
                <w:rFonts w:ascii="Calibri" w:hAnsi="Calibri" w:cs="Arial"/>
                <w:b/>
                <w:bCs/>
                <w:noProof/>
                <w:color w:val="548DD4"/>
                <w:sz w:val="20"/>
                <w:szCs w:val="20"/>
                <w:lang w:val="en-GB" w:eastAsia="en-GB" w:bidi="ar-SA"/>
              </w:rPr>
              <w:drawing>
                <wp:inline distT="0" distB="0" distL="0" distR="0" wp14:anchorId="4F5455D6" wp14:editId="716DE395">
                  <wp:extent cx="3014663" cy="2481299"/>
                  <wp:effectExtent l="0" t="0" r="0" b="0"/>
                  <wp:docPr id="2467" name="Picture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4_174437.jpg"/>
                          <pic:cNvPicPr/>
                        </pic:nvPicPr>
                        <pic:blipFill rotWithShape="1">
                          <a:blip r:embed="rId32" cstate="print">
                            <a:extLst>
                              <a:ext uri="{28A0092B-C50C-407E-A947-70E740481C1C}">
                                <a14:useLocalDpi xmlns:a14="http://schemas.microsoft.com/office/drawing/2010/main" val="0"/>
                              </a:ext>
                            </a:extLst>
                          </a:blip>
                          <a:srcRect l="4037" t="3680" r="28249" b="3680"/>
                          <a:stretch/>
                        </pic:blipFill>
                        <pic:spPr bwMode="auto">
                          <a:xfrm>
                            <a:off x="0" y="0"/>
                            <a:ext cx="3014954" cy="2481538"/>
                          </a:xfrm>
                          <a:prstGeom prst="rect">
                            <a:avLst/>
                          </a:prstGeom>
                          <a:ln>
                            <a:noFill/>
                          </a:ln>
                          <a:extLst>
                            <a:ext uri="{53640926-AAD7-44D8-BBD7-CCE9431645EC}">
                              <a14:shadowObscured xmlns:a14="http://schemas.microsoft.com/office/drawing/2010/main"/>
                            </a:ext>
                          </a:extLst>
                        </pic:spPr>
                      </pic:pic>
                    </a:graphicData>
                  </a:graphic>
                </wp:inline>
              </w:drawing>
            </w:r>
          </w:p>
        </w:tc>
      </w:tr>
      <w:tr w:rsidR="00F601D3" w:rsidTr="00F601D3">
        <w:trPr>
          <w:cantSplit/>
        </w:trPr>
        <w:tc>
          <w:tcPr>
            <w:tcW w:w="2660" w:type="dxa"/>
          </w:tcPr>
          <w:p w:rsidR="00535251" w:rsidRPr="00C77824" w:rsidRDefault="00C77824" w:rsidP="00F601D3">
            <w:pPr>
              <w:pStyle w:val="ListParagraph"/>
              <w:keepNext/>
              <w:numPr>
                <w:ilvl w:val="0"/>
                <w:numId w:val="39"/>
              </w:numPr>
              <w:outlineLvl w:val="0"/>
              <w:rPr>
                <w:rFonts w:ascii="Calibri" w:hAnsi="Calibri" w:cs="Arial"/>
                <w:b/>
                <w:bCs/>
                <w:color w:val="548DD4"/>
                <w:sz w:val="20"/>
                <w:szCs w:val="20"/>
              </w:rPr>
            </w:pPr>
            <w:r w:rsidRPr="00C77824">
              <w:rPr>
                <w:rFonts w:ascii="Calibri" w:hAnsi="Calibri" w:cs="Arial"/>
                <w:b/>
                <w:bCs/>
                <w:i/>
                <w:noProof/>
                <w:sz w:val="20"/>
                <w:szCs w:val="20"/>
                <w:lang w:val="en-GB" w:eastAsia="en-GB" w:bidi="ar-SA"/>
              </w:rPr>
              <w:t>Sampler frequency response</w:t>
            </w:r>
          </w:p>
        </w:tc>
        <w:tc>
          <w:tcPr>
            <w:tcW w:w="6196" w:type="dxa"/>
          </w:tcPr>
          <w:p w:rsidR="00535251" w:rsidRPr="00C77824" w:rsidRDefault="00C77824" w:rsidP="00F601D3">
            <w:pPr>
              <w:keepNext/>
              <w:spacing w:line="280" w:lineRule="exact"/>
              <w:jc w:val="center"/>
              <w:outlineLvl w:val="0"/>
              <w:rPr>
                <w:rFonts w:ascii="Calibri" w:hAnsi="Calibri" w:cs="Arial"/>
                <w:bCs/>
                <w:color w:val="548DD4"/>
                <w:sz w:val="20"/>
                <w:szCs w:val="20"/>
              </w:rPr>
            </w:pPr>
            <w:r w:rsidRPr="00C77824">
              <w:rPr>
                <w:rFonts w:ascii="Calibri" w:hAnsi="Calibri" w:cs="Arial"/>
                <w:bCs/>
                <w:sz w:val="20"/>
                <w:szCs w:val="20"/>
              </w:rPr>
              <w:t>&lt;</w:t>
            </w:r>
            <w:r w:rsidR="00F601D3">
              <w:rPr>
                <w:rFonts w:ascii="Calibri" w:hAnsi="Calibri" w:cs="Arial"/>
                <w:bCs/>
                <w:sz w:val="20"/>
                <w:szCs w:val="20"/>
              </w:rPr>
              <w:t>to be measured</w:t>
            </w:r>
            <w:r w:rsidRPr="00C77824">
              <w:rPr>
                <w:rFonts w:ascii="Calibri" w:hAnsi="Calibri" w:cs="Arial"/>
                <w:bCs/>
                <w:sz w:val="20"/>
                <w:szCs w:val="20"/>
              </w:rPr>
              <w:t>&gt;</w:t>
            </w:r>
          </w:p>
        </w:tc>
      </w:tr>
      <w:tr w:rsidR="00F601D3" w:rsidTr="00F601D3">
        <w:trPr>
          <w:cantSplit/>
        </w:trPr>
        <w:tc>
          <w:tcPr>
            <w:tcW w:w="2660" w:type="dxa"/>
          </w:tcPr>
          <w:p w:rsidR="00C77824" w:rsidRPr="00C77824" w:rsidRDefault="00C77824" w:rsidP="00F601D3">
            <w:pPr>
              <w:pStyle w:val="ListParagraph"/>
              <w:keepNext/>
              <w:numPr>
                <w:ilvl w:val="0"/>
                <w:numId w:val="39"/>
              </w:numPr>
              <w:outlineLvl w:val="0"/>
              <w:rPr>
                <w:rFonts w:ascii="Calibri" w:hAnsi="Calibri" w:cs="Arial"/>
                <w:b/>
                <w:bCs/>
                <w:i/>
                <w:noProof/>
                <w:sz w:val="20"/>
                <w:szCs w:val="20"/>
                <w:lang w:val="en-GB" w:eastAsia="en-GB" w:bidi="ar-SA"/>
              </w:rPr>
            </w:pPr>
            <w:r>
              <w:rPr>
                <w:rFonts w:ascii="Calibri" w:hAnsi="Calibri" w:cs="Arial"/>
                <w:b/>
                <w:bCs/>
                <w:i/>
                <w:noProof/>
                <w:sz w:val="20"/>
                <w:szCs w:val="20"/>
                <w:lang w:val="en-GB" w:eastAsia="en-GB" w:bidi="ar-SA"/>
              </w:rPr>
              <w:t>Quantization noise spreading</w:t>
            </w:r>
          </w:p>
        </w:tc>
        <w:tc>
          <w:tcPr>
            <w:tcW w:w="6196" w:type="dxa"/>
          </w:tcPr>
          <w:p w:rsidR="00C77824" w:rsidRPr="00C77824" w:rsidRDefault="00F601D3" w:rsidP="00F601D3">
            <w:pPr>
              <w:keepNext/>
              <w:outlineLvl w:val="0"/>
              <w:rPr>
                <w:rFonts w:ascii="Calibri" w:hAnsi="Calibri" w:cs="Arial"/>
                <w:bCs/>
                <w:sz w:val="20"/>
                <w:szCs w:val="20"/>
              </w:rPr>
            </w:pPr>
            <w:r>
              <w:rPr>
                <w:rFonts w:ascii="Calibri" w:hAnsi="Calibri" w:cs="Arial"/>
                <w:bCs/>
                <w:noProof/>
                <w:color w:val="548DD4"/>
                <w:sz w:val="32"/>
                <w:szCs w:val="32"/>
                <w:lang w:val="en-GB" w:eastAsia="en-GB" w:bidi="ar-SA"/>
              </w:rPr>
              <w:drawing>
                <wp:inline distT="0" distB="0" distL="0" distR="0" wp14:anchorId="1FC0BA1A" wp14:editId="3FB02B5F">
                  <wp:extent cx="3037716" cy="814388"/>
                  <wp:effectExtent l="0" t="0" r="0" b="5080"/>
                  <wp:docPr id="2471" name="Picture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_80pc.png"/>
                          <pic:cNvPicPr/>
                        </pic:nvPicPr>
                        <pic:blipFill rotWithShape="1">
                          <a:blip r:embed="rId33">
                            <a:extLst>
                              <a:ext uri="{28A0092B-C50C-407E-A947-70E740481C1C}">
                                <a14:useLocalDpi xmlns:a14="http://schemas.microsoft.com/office/drawing/2010/main" val="0"/>
                              </a:ext>
                            </a:extLst>
                          </a:blip>
                          <a:srcRect l="2474" t="24555" r="6141" b="59403"/>
                          <a:stretch/>
                        </pic:blipFill>
                        <pic:spPr bwMode="auto">
                          <a:xfrm>
                            <a:off x="0" y="0"/>
                            <a:ext cx="3055331" cy="819110"/>
                          </a:xfrm>
                          <a:prstGeom prst="rect">
                            <a:avLst/>
                          </a:prstGeom>
                          <a:ln>
                            <a:noFill/>
                          </a:ln>
                          <a:extLst>
                            <a:ext uri="{53640926-AAD7-44D8-BBD7-CCE9431645EC}">
                              <a14:shadowObscured xmlns:a14="http://schemas.microsoft.com/office/drawing/2010/main"/>
                            </a:ext>
                          </a:extLst>
                        </pic:spPr>
                      </pic:pic>
                    </a:graphicData>
                  </a:graphic>
                </wp:inline>
              </w:drawing>
            </w:r>
          </w:p>
        </w:tc>
      </w:tr>
      <w:tr w:rsidR="00F601D3" w:rsidTr="00F601D3">
        <w:trPr>
          <w:cantSplit/>
        </w:trPr>
        <w:tc>
          <w:tcPr>
            <w:tcW w:w="2660" w:type="dxa"/>
          </w:tcPr>
          <w:p w:rsidR="0018146D" w:rsidRDefault="0018146D" w:rsidP="00F601D3">
            <w:pPr>
              <w:pStyle w:val="ListParagraph"/>
              <w:keepNext/>
              <w:numPr>
                <w:ilvl w:val="0"/>
                <w:numId w:val="39"/>
              </w:numPr>
              <w:outlineLvl w:val="0"/>
              <w:rPr>
                <w:rFonts w:ascii="Calibri" w:hAnsi="Calibri" w:cs="Arial"/>
                <w:b/>
                <w:bCs/>
                <w:i/>
                <w:noProof/>
                <w:sz w:val="20"/>
                <w:szCs w:val="20"/>
                <w:lang w:val="en-GB" w:eastAsia="en-GB" w:bidi="ar-SA"/>
              </w:rPr>
            </w:pPr>
            <w:r>
              <w:rPr>
                <w:rFonts w:ascii="Calibri" w:hAnsi="Calibri" w:cs="Arial"/>
                <w:b/>
                <w:bCs/>
                <w:i/>
                <w:noProof/>
                <w:sz w:val="20"/>
                <w:szCs w:val="20"/>
                <w:lang w:val="en-GB" w:eastAsia="en-GB" w:bidi="ar-SA"/>
              </w:rPr>
              <w:t>Autocorrelation bandshape on 100 % correlated noise</w:t>
            </w:r>
          </w:p>
          <w:p w:rsidR="0018146D" w:rsidRDefault="0018146D" w:rsidP="0018146D">
            <w:pPr>
              <w:pStyle w:val="ListParagraph"/>
              <w:keepNext/>
              <w:outlineLvl w:val="0"/>
              <w:rPr>
                <w:rFonts w:ascii="Calibri" w:hAnsi="Calibri" w:cs="Arial"/>
                <w:b/>
                <w:bCs/>
                <w:i/>
                <w:noProof/>
                <w:sz w:val="20"/>
                <w:szCs w:val="20"/>
                <w:lang w:val="en-GB" w:eastAsia="en-GB" w:bidi="ar-SA"/>
              </w:rPr>
            </w:pPr>
          </w:p>
          <w:p w:rsidR="00F601D3" w:rsidRPr="0018146D" w:rsidRDefault="0018146D" w:rsidP="001C73A3">
            <w:pPr>
              <w:pStyle w:val="ListParagraph"/>
              <w:keepNext/>
              <w:jc w:val="both"/>
              <w:outlineLvl w:val="0"/>
              <w:rPr>
                <w:rFonts w:ascii="Calibri" w:hAnsi="Calibri" w:cs="Arial"/>
                <w:bCs/>
                <w:noProof/>
                <w:sz w:val="20"/>
                <w:szCs w:val="20"/>
                <w:lang w:val="en-GB" w:eastAsia="en-GB" w:bidi="ar-SA"/>
              </w:rPr>
            </w:pPr>
            <w:r w:rsidRPr="0018146D">
              <w:rPr>
                <w:rFonts w:ascii="Calibri" w:hAnsi="Calibri" w:cs="Arial"/>
                <w:bCs/>
                <w:noProof/>
                <w:sz w:val="20"/>
                <w:szCs w:val="20"/>
                <w:lang w:val="en-GB" w:eastAsia="en-GB" w:bidi="ar-SA"/>
              </w:rPr>
              <w:t xml:space="preserve">The </w:t>
            </w:r>
            <w:r w:rsidR="00F601D3" w:rsidRPr="0018146D">
              <w:rPr>
                <w:rFonts w:ascii="Calibri" w:hAnsi="Calibri" w:cs="Arial"/>
                <w:bCs/>
                <w:noProof/>
                <w:sz w:val="20"/>
                <w:szCs w:val="20"/>
                <w:lang w:val="en-GB" w:eastAsia="en-GB" w:bidi="ar-SA"/>
              </w:rPr>
              <w:t xml:space="preserve">OCT </w:t>
            </w:r>
            <w:r>
              <w:rPr>
                <w:rFonts w:ascii="Calibri" w:hAnsi="Calibri" w:cs="Arial"/>
                <w:bCs/>
                <w:noProof/>
                <w:sz w:val="20"/>
                <w:szCs w:val="20"/>
                <w:lang w:val="en-GB" w:eastAsia="en-GB" w:bidi="ar-SA"/>
              </w:rPr>
              <w:t>f</w:t>
            </w:r>
            <w:r w:rsidR="00F601D3" w:rsidRPr="0018146D">
              <w:rPr>
                <w:rFonts w:ascii="Calibri" w:hAnsi="Calibri" w:cs="Arial"/>
                <w:bCs/>
                <w:noProof/>
                <w:sz w:val="20"/>
                <w:szCs w:val="20"/>
                <w:lang w:val="en-GB" w:eastAsia="en-GB" w:bidi="ar-SA"/>
              </w:rPr>
              <w:t xml:space="preserve">ilter </w:t>
            </w:r>
            <w:r>
              <w:rPr>
                <w:rFonts w:ascii="Calibri" w:hAnsi="Calibri" w:cs="Arial"/>
                <w:bCs/>
                <w:noProof/>
                <w:sz w:val="20"/>
                <w:szCs w:val="20"/>
                <w:lang w:val="en-GB" w:eastAsia="en-GB" w:bidi="ar-SA"/>
              </w:rPr>
              <w:t>s</w:t>
            </w:r>
            <w:r w:rsidR="00F601D3" w:rsidRPr="0018146D">
              <w:rPr>
                <w:rFonts w:ascii="Calibri" w:hAnsi="Calibri" w:cs="Arial"/>
                <w:bCs/>
                <w:noProof/>
                <w:sz w:val="20"/>
                <w:szCs w:val="20"/>
                <w:lang w:val="en-GB" w:eastAsia="en-GB" w:bidi="ar-SA"/>
              </w:rPr>
              <w:t>hape</w:t>
            </w:r>
            <w:r>
              <w:rPr>
                <w:rFonts w:ascii="Calibri" w:hAnsi="Calibri" w:cs="Arial"/>
                <w:bCs/>
                <w:noProof/>
                <w:sz w:val="20"/>
                <w:szCs w:val="20"/>
                <w:lang w:val="en-GB" w:eastAsia="en-GB" w:bidi="ar-SA"/>
              </w:rPr>
              <w:t xml:space="preserve"> can in principle be separated out of this using the spectra above.</w:t>
            </w:r>
          </w:p>
        </w:tc>
        <w:tc>
          <w:tcPr>
            <w:tcW w:w="6196" w:type="dxa"/>
          </w:tcPr>
          <w:p w:rsidR="00F601D3" w:rsidRDefault="00F601D3" w:rsidP="00F601D3">
            <w:pPr>
              <w:keepNext/>
              <w:outlineLvl w:val="0"/>
              <w:rPr>
                <w:rFonts w:ascii="Calibri" w:hAnsi="Calibri" w:cs="Arial"/>
                <w:bCs/>
                <w:noProof/>
                <w:color w:val="548DD4"/>
                <w:sz w:val="32"/>
                <w:szCs w:val="32"/>
                <w:lang w:val="en-GB" w:eastAsia="en-GB" w:bidi="ar-SA"/>
              </w:rPr>
            </w:pPr>
            <w:r>
              <w:rPr>
                <w:rFonts w:ascii="Calibri" w:hAnsi="Calibri" w:cs="Arial"/>
                <w:b/>
                <w:bCs/>
                <w:noProof/>
                <w:color w:val="548DD4"/>
                <w:sz w:val="32"/>
                <w:szCs w:val="32"/>
                <w:lang w:val="en-GB" w:eastAsia="en-GB" w:bidi="ar-SA"/>
              </w:rPr>
              <w:drawing>
                <wp:inline distT="0" distB="0" distL="0" distR="0" wp14:anchorId="1BB15996" wp14:editId="7DC692ED">
                  <wp:extent cx="3179427" cy="1426129"/>
                  <wp:effectExtent l="0" t="0" r="2540" b="3175"/>
                  <wp:docPr id="2472" name="Picture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H="1">
                            <a:off x="0" y="0"/>
                            <a:ext cx="3187438" cy="1429722"/>
                          </a:xfrm>
                          <a:prstGeom prst="rect">
                            <a:avLst/>
                          </a:prstGeom>
                          <a:noFill/>
                          <a:ln>
                            <a:noFill/>
                          </a:ln>
                        </pic:spPr>
                      </pic:pic>
                    </a:graphicData>
                  </a:graphic>
                </wp:inline>
              </w:drawing>
            </w:r>
          </w:p>
        </w:tc>
      </w:tr>
    </w:tbl>
    <w:p w:rsidR="00535251" w:rsidRPr="00E8634A" w:rsidRDefault="00535251" w:rsidP="007F68D4">
      <w:pPr>
        <w:spacing w:line="280" w:lineRule="exact"/>
        <w:outlineLvl w:val="0"/>
        <w:rPr>
          <w:rFonts w:ascii="Calibri" w:hAnsi="Calibri" w:cs="Arial"/>
          <w:b/>
          <w:bCs/>
          <w:color w:val="548DD4"/>
          <w:sz w:val="20"/>
          <w:szCs w:val="20"/>
        </w:rPr>
      </w:pPr>
    </w:p>
    <w:p w:rsidR="00F54F28" w:rsidRDefault="00F54F28" w:rsidP="007724CB">
      <w:pPr>
        <w:spacing w:line="280" w:lineRule="exact"/>
        <w:jc w:val="both"/>
        <w:rPr>
          <w:rFonts w:ascii="Calibri" w:hAnsi="Calibri" w:cs="Arial"/>
          <w:b/>
          <w:bCs/>
          <w:color w:val="548DD4"/>
          <w:sz w:val="32"/>
          <w:szCs w:val="32"/>
        </w:rPr>
      </w:pPr>
      <w:r>
        <w:rPr>
          <w:rFonts w:ascii="Calibri" w:hAnsi="Calibri" w:cs="Arial"/>
          <w:b/>
          <w:bCs/>
          <w:color w:val="548DD4"/>
          <w:sz w:val="32"/>
          <w:szCs w:val="32"/>
        </w:rPr>
        <w:br w:type="page"/>
      </w:r>
    </w:p>
    <w:p w:rsidR="009B5B88" w:rsidRDefault="009B5B88" w:rsidP="009B5B88">
      <w:pPr>
        <w:spacing w:after="140"/>
        <w:outlineLvl w:val="0"/>
        <w:rPr>
          <w:rFonts w:ascii="Calibri" w:hAnsi="Calibri" w:cs="Arial"/>
          <w:b/>
          <w:bCs/>
          <w:color w:val="548DD4"/>
          <w:sz w:val="32"/>
          <w:szCs w:val="32"/>
        </w:rPr>
      </w:pPr>
      <w:r w:rsidRPr="00E9195C">
        <w:rPr>
          <w:rFonts w:ascii="Calibri" w:hAnsi="Calibri" w:cs="Arial"/>
          <w:b/>
          <w:bCs/>
          <w:color w:val="548DD4"/>
          <w:sz w:val="32"/>
          <w:szCs w:val="32"/>
        </w:rPr>
        <w:lastRenderedPageBreak/>
        <w:t>ORA #</w:t>
      </w:r>
      <w:r>
        <w:rPr>
          <w:rFonts w:ascii="Calibri" w:hAnsi="Calibri" w:cs="Arial"/>
          <w:b/>
          <w:bCs/>
          <w:color w:val="548DD4"/>
          <w:sz w:val="32"/>
          <w:szCs w:val="32"/>
        </w:rPr>
        <w:t>15</w:t>
      </w:r>
      <w:r w:rsidRPr="00E9195C">
        <w:rPr>
          <w:rFonts w:ascii="Calibri" w:hAnsi="Calibri" w:cs="Arial"/>
          <w:b/>
          <w:bCs/>
          <w:color w:val="548DD4"/>
          <w:sz w:val="32"/>
          <w:szCs w:val="32"/>
        </w:rPr>
        <w:t xml:space="preserve"> (</w:t>
      </w:r>
      <w:r>
        <w:rPr>
          <w:rFonts w:ascii="Calibri" w:hAnsi="Calibri" w:cs="Arial"/>
          <w:b/>
          <w:bCs/>
          <w:color w:val="548DD4"/>
          <w:sz w:val="32"/>
          <w:szCs w:val="32"/>
        </w:rPr>
        <w:t>LB</w:t>
      </w:r>
      <w:r w:rsidRPr="00E9195C">
        <w:rPr>
          <w:rFonts w:ascii="Calibri" w:hAnsi="Calibri" w:cs="Arial"/>
          <w:b/>
          <w:bCs/>
          <w:color w:val="548DD4"/>
          <w:sz w:val="32"/>
          <w:szCs w:val="32"/>
        </w:rPr>
        <w:t>)</w:t>
      </w:r>
      <w:r>
        <w:rPr>
          <w:rFonts w:ascii="Calibri" w:hAnsi="Calibri" w:cs="Arial"/>
          <w:b/>
          <w:bCs/>
          <w:color w:val="548DD4"/>
          <w:sz w:val="32"/>
          <w:szCs w:val="32"/>
        </w:rPr>
        <w:t>:</w:t>
      </w:r>
      <w:r w:rsidRPr="00E9195C">
        <w:rPr>
          <w:rFonts w:ascii="Calibri" w:hAnsi="Calibri" w:cs="Arial"/>
          <w:b/>
          <w:bCs/>
          <w:color w:val="548DD4"/>
          <w:sz w:val="32"/>
          <w:szCs w:val="32"/>
        </w:rPr>
        <w:t xml:space="preserve"> </w:t>
      </w:r>
    </w:p>
    <w:p w:rsidR="009B5B88" w:rsidRDefault="009B5B88" w:rsidP="009B5B88">
      <w:pPr>
        <w:spacing w:after="280"/>
        <w:outlineLvl w:val="0"/>
        <w:rPr>
          <w:rFonts w:ascii="Calibri" w:hAnsi="Calibri" w:cs="Arial"/>
          <w:b/>
          <w:bCs/>
          <w:i/>
          <w:color w:val="548DD4"/>
          <w:sz w:val="32"/>
          <w:szCs w:val="32"/>
        </w:rPr>
      </w:pPr>
      <w:r>
        <w:rPr>
          <w:rFonts w:ascii="Calibri" w:hAnsi="Calibri" w:cs="Arial"/>
          <w:b/>
          <w:bCs/>
          <w:i/>
          <w:color w:val="548DD4"/>
          <w:sz w:val="32"/>
          <w:szCs w:val="32"/>
        </w:rPr>
        <w:t xml:space="preserve">ZBT to Show </w:t>
      </w:r>
      <w:r w:rsidR="00B6641E">
        <w:rPr>
          <w:rFonts w:ascii="Calibri" w:hAnsi="Calibri" w:cs="Arial"/>
          <w:b/>
          <w:bCs/>
          <w:i/>
          <w:color w:val="548DD4"/>
          <w:sz w:val="32"/>
          <w:szCs w:val="32"/>
        </w:rPr>
        <w:t xml:space="preserve">the Effect of </w:t>
      </w:r>
      <w:r>
        <w:rPr>
          <w:rFonts w:ascii="Calibri" w:hAnsi="Calibri" w:cs="Arial"/>
          <w:b/>
          <w:bCs/>
          <w:i/>
          <w:color w:val="548DD4"/>
          <w:sz w:val="32"/>
          <w:szCs w:val="32"/>
        </w:rPr>
        <w:t xml:space="preserve">Filtering and </w:t>
      </w:r>
      <w:proofErr w:type="spellStart"/>
      <w:r>
        <w:rPr>
          <w:rFonts w:ascii="Calibri" w:hAnsi="Calibri" w:cs="Arial"/>
          <w:b/>
          <w:bCs/>
          <w:i/>
          <w:color w:val="548DD4"/>
          <w:sz w:val="32"/>
          <w:szCs w:val="32"/>
        </w:rPr>
        <w:t>Downconversion</w:t>
      </w:r>
      <w:proofErr w:type="spellEnd"/>
      <w:r>
        <w:rPr>
          <w:rFonts w:ascii="Calibri" w:hAnsi="Calibri" w:cs="Arial"/>
          <w:b/>
          <w:bCs/>
          <w:i/>
          <w:color w:val="548DD4"/>
          <w:sz w:val="32"/>
          <w:szCs w:val="32"/>
        </w:rPr>
        <w:t xml:space="preserve"> from 5-9 GHz</w:t>
      </w:r>
      <w:r w:rsidR="00B6641E">
        <w:rPr>
          <w:rFonts w:ascii="Calibri" w:hAnsi="Calibri" w:cs="Arial"/>
          <w:b/>
          <w:bCs/>
          <w:i/>
          <w:color w:val="548DD4"/>
          <w:sz w:val="32"/>
          <w:szCs w:val="32"/>
        </w:rPr>
        <w:t xml:space="preserve"> on the Efficiency</w:t>
      </w:r>
    </w:p>
    <w:p w:rsidR="009B5B88" w:rsidRPr="00B26D9A" w:rsidRDefault="009B5B88" w:rsidP="009B5B88">
      <w:pPr>
        <w:spacing w:before="140" w:after="140"/>
        <w:jc w:val="both"/>
        <w:outlineLvl w:val="0"/>
        <w:rPr>
          <w:rFonts w:ascii="Calibri" w:hAnsi="Calibri" w:cs="Arial"/>
          <w:b/>
          <w:bCs/>
          <w:color w:val="000000" w:themeColor="text1"/>
          <w:sz w:val="22"/>
          <w:szCs w:val="22"/>
        </w:rPr>
      </w:pPr>
      <w:r w:rsidRPr="00B26D9A">
        <w:rPr>
          <w:rFonts w:ascii="Calibri" w:hAnsi="Calibri" w:cs="Arial"/>
          <w:b/>
          <w:bCs/>
          <w:color w:val="000000" w:themeColor="text1"/>
          <w:sz w:val="22"/>
          <w:szCs w:val="22"/>
        </w:rPr>
        <w:t>Analo</w:t>
      </w:r>
      <w:r>
        <w:rPr>
          <w:rFonts w:ascii="Calibri" w:hAnsi="Calibri" w:cs="Arial"/>
          <w:b/>
          <w:bCs/>
          <w:color w:val="000000" w:themeColor="text1"/>
          <w:sz w:val="22"/>
          <w:szCs w:val="22"/>
        </w:rPr>
        <w:t>gue Combiner Network</w:t>
      </w:r>
    </w:p>
    <w:p w:rsidR="009B5B88" w:rsidRDefault="009B5B88" w:rsidP="009B5B88">
      <w:pPr>
        <w:spacing w:after="280" w:line="280" w:lineRule="exact"/>
        <w:outlineLvl w:val="0"/>
        <w:rPr>
          <w:rFonts w:ascii="Calibri" w:hAnsi="Calibri" w:cs="Arial"/>
          <w:bCs/>
          <w:color w:val="000000" w:themeColor="text1"/>
          <w:sz w:val="20"/>
          <w:szCs w:val="20"/>
        </w:rPr>
      </w:pPr>
      <w:r>
        <w:rPr>
          <w:rFonts w:ascii="Calibri" w:hAnsi="Calibri" w:cs="Arial"/>
          <w:bCs/>
          <w:color w:val="000000" w:themeColor="text1"/>
          <w:sz w:val="20"/>
          <w:szCs w:val="20"/>
        </w:rPr>
        <w:t>The combiner network was reconfigured as follows to produce noise input in the range 5-9 GHz with varying degrees of correlation.</w:t>
      </w:r>
    </w:p>
    <w:p w:rsidR="007C1F06" w:rsidRDefault="00A04458" w:rsidP="007C1F06">
      <w:pPr>
        <w:jc w:val="center"/>
        <w:outlineLvl w:val="0"/>
        <w:rPr>
          <w:rFonts w:ascii="Calibri" w:hAnsi="Calibri" w:cs="Arial"/>
          <w:b/>
          <w:bCs/>
          <w:i/>
          <w:color w:val="548DD4"/>
          <w:sz w:val="32"/>
          <w:szCs w:val="32"/>
        </w:rPr>
      </w:pPr>
      <w:r>
        <w:rPr>
          <w:rFonts w:ascii="Calibri" w:hAnsi="Calibri" w:cs="Arial"/>
          <w:b/>
          <w:bCs/>
          <w:i/>
          <w:color w:val="548DD4"/>
          <w:sz w:val="32"/>
          <w:szCs w:val="32"/>
        </w:rPr>
        <w:object w:dxaOrig="12615"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45pt;height:347.45pt" o:ole="">
            <v:imagedata r:id="rId35" o:title=""/>
          </v:shape>
          <o:OLEObject Type="Embed" ProgID="FoxitReader.Document" ShapeID="_x0000_i1025" DrawAspect="Content" ObjectID="_1606912328" r:id="rId36"/>
        </w:object>
      </w:r>
    </w:p>
    <w:p w:rsidR="009B5B88" w:rsidRDefault="00ED474A" w:rsidP="00A04458">
      <w:pPr>
        <w:spacing w:after="140"/>
        <w:jc w:val="both"/>
        <w:outlineLvl w:val="0"/>
        <w:rPr>
          <w:rFonts w:ascii="Calibri" w:hAnsi="Calibri" w:cs="Arial"/>
          <w:b/>
          <w:bCs/>
          <w:color w:val="548DD4"/>
          <w:sz w:val="32"/>
          <w:szCs w:val="32"/>
        </w:rPr>
      </w:pPr>
      <w:r>
        <w:rPr>
          <w:rFonts w:ascii="Calibri" w:hAnsi="Calibri" w:cs="Arial"/>
          <w:bCs/>
          <w:color w:val="000000" w:themeColor="text1"/>
          <w:sz w:val="20"/>
          <w:szCs w:val="20"/>
        </w:rPr>
        <w:t xml:space="preserve">The noise band 5-9 GHz was mixed against a 9048 MHz LO generated from the </w:t>
      </w:r>
      <w:proofErr w:type="spellStart"/>
      <w:r>
        <w:rPr>
          <w:rFonts w:ascii="Calibri" w:hAnsi="Calibri" w:cs="Arial"/>
          <w:bCs/>
          <w:color w:val="000000" w:themeColor="text1"/>
          <w:sz w:val="20"/>
          <w:szCs w:val="20"/>
        </w:rPr>
        <w:t>Valon</w:t>
      </w:r>
      <w:proofErr w:type="spellEnd"/>
      <w:r>
        <w:rPr>
          <w:rFonts w:ascii="Calibri" w:hAnsi="Calibri" w:cs="Arial"/>
          <w:bCs/>
          <w:color w:val="000000" w:themeColor="text1"/>
          <w:sz w:val="20"/>
          <w:szCs w:val="20"/>
        </w:rPr>
        <w:t xml:space="preserve"> synthesizer in the </w:t>
      </w:r>
      <w:proofErr w:type="spellStart"/>
      <w:r>
        <w:rPr>
          <w:rFonts w:ascii="Calibri" w:hAnsi="Calibri" w:cs="Arial"/>
          <w:bCs/>
          <w:color w:val="000000" w:themeColor="text1"/>
          <w:sz w:val="20"/>
          <w:szCs w:val="20"/>
        </w:rPr>
        <w:t>GCoMo</w:t>
      </w:r>
      <w:proofErr w:type="spellEnd"/>
      <w:r>
        <w:rPr>
          <w:rFonts w:ascii="Calibri" w:hAnsi="Calibri" w:cs="Arial"/>
          <w:bCs/>
          <w:color w:val="000000" w:themeColor="text1"/>
          <w:sz w:val="20"/>
          <w:szCs w:val="20"/>
        </w:rPr>
        <w:t xml:space="preserve"> </w:t>
      </w:r>
      <w:r w:rsidR="008167DC">
        <w:rPr>
          <w:rFonts w:ascii="Calibri" w:hAnsi="Calibri" w:cs="Arial"/>
          <w:bCs/>
          <w:color w:val="000000" w:themeColor="text1"/>
          <w:sz w:val="20"/>
          <w:szCs w:val="20"/>
        </w:rPr>
        <w:t xml:space="preserve">IFA and IFC to convert to baseband.  </w:t>
      </w:r>
      <w:r>
        <w:rPr>
          <w:rFonts w:ascii="Calibri" w:hAnsi="Calibri" w:cs="Arial"/>
          <w:bCs/>
          <w:color w:val="000000" w:themeColor="text1"/>
          <w:sz w:val="20"/>
          <w:szCs w:val="20"/>
        </w:rPr>
        <w:t xml:space="preserve">The </w:t>
      </w:r>
      <w:r w:rsidR="008167DC">
        <w:rPr>
          <w:rFonts w:ascii="Calibri" w:hAnsi="Calibri" w:cs="Arial"/>
          <w:bCs/>
          <w:color w:val="000000" w:themeColor="text1"/>
          <w:sz w:val="20"/>
          <w:szCs w:val="20"/>
        </w:rPr>
        <w:t xml:space="preserve">baseband </w:t>
      </w:r>
      <w:r>
        <w:rPr>
          <w:rFonts w:ascii="Calibri" w:hAnsi="Calibri" w:cs="Arial"/>
          <w:bCs/>
          <w:color w:val="000000" w:themeColor="text1"/>
          <w:sz w:val="20"/>
          <w:szCs w:val="20"/>
        </w:rPr>
        <w:t xml:space="preserve">noise input to the </w:t>
      </w:r>
      <w:proofErr w:type="spellStart"/>
      <w:r>
        <w:rPr>
          <w:rFonts w:ascii="Calibri" w:hAnsi="Calibri" w:cs="Arial"/>
          <w:bCs/>
          <w:color w:val="000000" w:themeColor="text1"/>
          <w:sz w:val="20"/>
          <w:szCs w:val="20"/>
        </w:rPr>
        <w:t>GCoMo</w:t>
      </w:r>
      <w:proofErr w:type="spellEnd"/>
      <w:r>
        <w:rPr>
          <w:rFonts w:ascii="Calibri" w:hAnsi="Calibri" w:cs="Arial"/>
          <w:bCs/>
          <w:color w:val="000000" w:themeColor="text1"/>
          <w:sz w:val="20"/>
          <w:szCs w:val="20"/>
        </w:rPr>
        <w:t xml:space="preserve"> </w:t>
      </w:r>
      <w:r w:rsidR="008167DC">
        <w:rPr>
          <w:rFonts w:ascii="Calibri" w:hAnsi="Calibri" w:cs="Arial"/>
          <w:bCs/>
          <w:color w:val="000000" w:themeColor="text1"/>
          <w:sz w:val="20"/>
          <w:szCs w:val="20"/>
        </w:rPr>
        <w:t xml:space="preserve">at </w:t>
      </w:r>
      <w:r>
        <w:rPr>
          <w:rFonts w:ascii="Calibri" w:hAnsi="Calibri" w:cs="Arial"/>
          <w:bCs/>
          <w:color w:val="000000" w:themeColor="text1"/>
          <w:sz w:val="20"/>
          <w:szCs w:val="20"/>
        </w:rPr>
        <w:t xml:space="preserve">0-4 GHz </w:t>
      </w:r>
      <w:r w:rsidR="008167DC">
        <w:rPr>
          <w:rFonts w:ascii="Calibri" w:hAnsi="Calibri" w:cs="Arial"/>
          <w:bCs/>
          <w:color w:val="000000" w:themeColor="text1"/>
          <w:sz w:val="20"/>
          <w:szCs w:val="20"/>
        </w:rPr>
        <w:t>appears in the following figure on the spectrum analyzer.  Noise band is quite flat.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3"/>
        <w:gridCol w:w="4803"/>
      </w:tblGrid>
      <w:tr w:rsidR="006E0932" w:rsidTr="00A04458">
        <w:tc>
          <w:tcPr>
            <w:tcW w:w="4428" w:type="dxa"/>
          </w:tcPr>
          <w:p w:rsidR="00A04458" w:rsidRDefault="006E0932" w:rsidP="006E0932">
            <w:pPr>
              <w:jc w:val="center"/>
              <w:rPr>
                <w:rFonts w:ascii="Calibri" w:hAnsi="Calibri" w:cs="Arial"/>
                <w:b/>
                <w:bCs/>
                <w:color w:val="548DD4"/>
                <w:sz w:val="32"/>
                <w:szCs w:val="32"/>
              </w:rPr>
            </w:pPr>
            <w:r>
              <w:rPr>
                <w:rFonts w:ascii="Calibri" w:hAnsi="Calibri" w:cs="Arial"/>
                <w:b/>
                <w:bCs/>
                <w:noProof/>
                <w:color w:val="548DD4"/>
                <w:sz w:val="32"/>
                <w:szCs w:val="32"/>
                <w:lang w:val="en-GB" w:eastAsia="en-GB" w:bidi="ar-SA"/>
              </w:rPr>
              <w:lastRenderedPageBreak/>
              <w:drawing>
                <wp:inline distT="0" distB="0" distL="0" distR="0">
                  <wp:extent cx="2832100" cy="2464634"/>
                  <wp:effectExtent l="57150" t="57150" r="44450" b="50165"/>
                  <wp:docPr id="2454" name="Picture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2_152942.jpg"/>
                          <pic:cNvPicPr/>
                        </pic:nvPicPr>
                        <pic:blipFill rotWithShape="1">
                          <a:blip r:embed="rId37" cstate="print">
                            <a:extLst>
                              <a:ext uri="{28A0092B-C50C-407E-A947-70E740481C1C}">
                                <a14:useLocalDpi xmlns:a14="http://schemas.microsoft.com/office/drawing/2010/main" val="0"/>
                              </a:ext>
                            </a:extLst>
                          </a:blip>
                          <a:srcRect l="4398" t="5387" r="32176" b="2868"/>
                          <a:stretch/>
                        </pic:blipFill>
                        <pic:spPr bwMode="auto">
                          <a:xfrm>
                            <a:off x="0" y="0"/>
                            <a:ext cx="2833129" cy="2465530"/>
                          </a:xfrm>
                          <a:prstGeom prst="rect">
                            <a:avLst/>
                          </a:prstGeom>
                          <a:ln>
                            <a:noFill/>
                          </a:ln>
                          <a:scene3d>
                            <a:camera prst="orthographicFront">
                              <a:rot lat="0" lon="0" rev="0"/>
                            </a:camera>
                            <a:lightRig rig="threePt" dir="t"/>
                          </a:scene3d>
                          <a:extLst>
                            <a:ext uri="{53640926-AAD7-44D8-BBD7-CCE9431645EC}">
                              <a14:shadowObscured xmlns:a14="http://schemas.microsoft.com/office/drawing/2010/main"/>
                            </a:ext>
                          </a:extLst>
                        </pic:spPr>
                      </pic:pic>
                    </a:graphicData>
                  </a:graphic>
                </wp:inline>
              </w:drawing>
            </w:r>
          </w:p>
        </w:tc>
        <w:tc>
          <w:tcPr>
            <w:tcW w:w="4428" w:type="dxa"/>
          </w:tcPr>
          <w:p w:rsidR="00A04458" w:rsidRDefault="00A04458" w:rsidP="00A04458">
            <w:pPr>
              <w:jc w:val="center"/>
              <w:rPr>
                <w:rFonts w:ascii="Calibri" w:hAnsi="Calibri" w:cs="Arial"/>
                <w:b/>
                <w:bCs/>
                <w:color w:val="548DD4"/>
                <w:sz w:val="32"/>
                <w:szCs w:val="32"/>
              </w:rPr>
            </w:pPr>
            <w:r>
              <w:rPr>
                <w:rFonts w:ascii="Calibri" w:hAnsi="Calibri" w:cs="Arial"/>
                <w:b/>
                <w:bCs/>
                <w:noProof/>
                <w:color w:val="548DD4"/>
                <w:sz w:val="32"/>
                <w:szCs w:val="32"/>
                <w:lang w:val="en-GB" w:eastAsia="en-GB" w:bidi="ar-SA"/>
              </w:rPr>
              <w:drawing>
                <wp:inline distT="0" distB="0" distL="0" distR="0" wp14:anchorId="30CE2C19" wp14:editId="707E8FD3">
                  <wp:extent cx="2800065" cy="2415534"/>
                  <wp:effectExtent l="76200" t="76200" r="76835" b="80645"/>
                  <wp:docPr id="2452" name="Picture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1_GCoMoInput_0-4GHz_downconvertedFrom5-9GHz.jpg"/>
                          <pic:cNvPicPr/>
                        </pic:nvPicPr>
                        <pic:blipFill rotWithShape="1">
                          <a:blip r:embed="rId38" cstate="print">
                            <a:extLst>
                              <a:ext uri="{28A0092B-C50C-407E-A947-70E740481C1C}">
                                <a14:useLocalDpi xmlns:a14="http://schemas.microsoft.com/office/drawing/2010/main" val="0"/>
                              </a:ext>
                            </a:extLst>
                          </a:blip>
                          <a:srcRect t="3078" r="32408"/>
                          <a:stretch/>
                        </pic:blipFill>
                        <pic:spPr bwMode="auto">
                          <a:xfrm>
                            <a:off x="0" y="0"/>
                            <a:ext cx="2805261" cy="2420016"/>
                          </a:xfrm>
                          <a:prstGeom prst="rect">
                            <a:avLst/>
                          </a:prstGeom>
                          <a:ln>
                            <a:noFill/>
                          </a:ln>
                          <a:scene3d>
                            <a:camera prst="orthographicFront">
                              <a:rot lat="0" lon="0" rev="21540000"/>
                            </a:camera>
                            <a:lightRig rig="threePt" dir="t"/>
                          </a:scene3d>
                          <a:extLst>
                            <a:ext uri="{53640926-AAD7-44D8-BBD7-CCE9431645EC}">
                              <a14:shadowObscured xmlns:a14="http://schemas.microsoft.com/office/drawing/2010/main"/>
                            </a:ext>
                          </a:extLst>
                        </pic:spPr>
                      </pic:pic>
                    </a:graphicData>
                  </a:graphic>
                </wp:inline>
              </w:drawing>
            </w:r>
          </w:p>
        </w:tc>
      </w:tr>
      <w:tr w:rsidR="00A340DB" w:rsidTr="00A04458">
        <w:tc>
          <w:tcPr>
            <w:tcW w:w="4428" w:type="dxa"/>
          </w:tcPr>
          <w:p w:rsidR="00A340DB" w:rsidRDefault="00A340DB" w:rsidP="006E0932">
            <w:pPr>
              <w:jc w:val="center"/>
              <w:rPr>
                <w:rFonts w:ascii="Calibri" w:hAnsi="Calibri" w:cs="Arial"/>
                <w:b/>
                <w:bCs/>
                <w:noProof/>
                <w:color w:val="548DD4"/>
                <w:sz w:val="32"/>
                <w:szCs w:val="32"/>
                <w:lang w:val="en-GB" w:eastAsia="en-GB" w:bidi="ar-SA"/>
              </w:rPr>
            </w:pPr>
            <w:r>
              <w:rPr>
                <w:rFonts w:ascii="Calibri" w:hAnsi="Calibri" w:cs="Arial"/>
                <w:b/>
                <w:bCs/>
                <w:noProof/>
                <w:color w:val="548DD4"/>
                <w:sz w:val="32"/>
                <w:szCs w:val="32"/>
                <w:lang w:val="en-GB" w:eastAsia="en-GB" w:bidi="ar-SA"/>
              </w:rPr>
              <w:drawing>
                <wp:inline distT="0" distB="0" distL="0" distR="0">
                  <wp:extent cx="2893219" cy="2494550"/>
                  <wp:effectExtent l="0" t="0" r="2540" b="1270"/>
                  <wp:docPr id="2461" name="Picture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3_171049.jpg"/>
                          <pic:cNvPicPr/>
                        </pic:nvPicPr>
                        <pic:blipFill rotWithShape="1">
                          <a:blip r:embed="rId39" cstate="print">
                            <a:extLst>
                              <a:ext uri="{28A0092B-C50C-407E-A947-70E740481C1C}">
                                <a14:useLocalDpi xmlns:a14="http://schemas.microsoft.com/office/drawing/2010/main" val="0"/>
                              </a:ext>
                            </a:extLst>
                          </a:blip>
                          <a:srcRect l="1302" t="2381" r="32545" b="2813"/>
                          <a:stretch/>
                        </pic:blipFill>
                        <pic:spPr bwMode="auto">
                          <a:xfrm>
                            <a:off x="0" y="0"/>
                            <a:ext cx="2893498" cy="2494791"/>
                          </a:xfrm>
                          <a:prstGeom prst="rect">
                            <a:avLst/>
                          </a:prstGeom>
                          <a:ln>
                            <a:noFill/>
                          </a:ln>
                          <a:extLst>
                            <a:ext uri="{53640926-AAD7-44D8-BBD7-CCE9431645EC}">
                              <a14:shadowObscured xmlns:a14="http://schemas.microsoft.com/office/drawing/2010/main"/>
                            </a:ext>
                          </a:extLst>
                        </pic:spPr>
                      </pic:pic>
                    </a:graphicData>
                  </a:graphic>
                </wp:inline>
              </w:drawing>
            </w:r>
          </w:p>
        </w:tc>
        <w:tc>
          <w:tcPr>
            <w:tcW w:w="4428" w:type="dxa"/>
          </w:tcPr>
          <w:p w:rsidR="00A340DB" w:rsidRDefault="00A340DB" w:rsidP="00A04458">
            <w:pPr>
              <w:jc w:val="center"/>
              <w:rPr>
                <w:rFonts w:ascii="Calibri" w:hAnsi="Calibri" w:cs="Arial"/>
                <w:b/>
                <w:bCs/>
                <w:noProof/>
                <w:color w:val="548DD4"/>
                <w:sz w:val="32"/>
                <w:szCs w:val="32"/>
                <w:lang w:val="en-GB" w:eastAsia="en-GB" w:bidi="ar-SA"/>
              </w:rPr>
            </w:pPr>
          </w:p>
        </w:tc>
      </w:tr>
    </w:tbl>
    <w:p w:rsidR="00A04458" w:rsidRDefault="00301740" w:rsidP="00A04458">
      <w:pPr>
        <w:spacing w:before="140" w:after="28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Spectrum analyzer </w:t>
      </w:r>
      <w:r w:rsidR="007C1F06">
        <w:rPr>
          <w:rFonts w:asciiTheme="minorHAnsi" w:hAnsiTheme="minorHAnsi"/>
          <w:noProof/>
          <w:sz w:val="20"/>
          <w:szCs w:val="20"/>
          <w:lang w:val="en-GB" w:eastAsia="en-GB" w:bidi="ar-SA"/>
        </w:rPr>
        <w:t xml:space="preserve">shows </w:t>
      </w:r>
      <w:r w:rsidR="00A04458">
        <w:rPr>
          <w:rFonts w:asciiTheme="minorHAnsi" w:hAnsiTheme="minorHAnsi"/>
          <w:noProof/>
          <w:sz w:val="20"/>
          <w:szCs w:val="20"/>
          <w:lang w:val="en-GB" w:eastAsia="en-GB" w:bidi="ar-SA"/>
        </w:rPr>
        <w:t>the noise source N1+N2</w:t>
      </w:r>
      <w:r w:rsidR="006E0932">
        <w:rPr>
          <w:rFonts w:asciiTheme="minorHAnsi" w:hAnsiTheme="minorHAnsi"/>
          <w:noProof/>
          <w:sz w:val="20"/>
          <w:szCs w:val="20"/>
          <w:lang w:val="en-GB" w:eastAsia="en-GB" w:bidi="ar-SA"/>
        </w:rPr>
        <w:t>+N3</w:t>
      </w:r>
      <w:r w:rsidR="00A04458">
        <w:rPr>
          <w:rFonts w:asciiTheme="minorHAnsi" w:hAnsiTheme="minorHAnsi"/>
          <w:noProof/>
          <w:sz w:val="20"/>
          <w:szCs w:val="20"/>
          <w:lang w:val="en-GB" w:eastAsia="en-GB" w:bidi="ar-SA"/>
        </w:rPr>
        <w:t xml:space="preserve"> </w:t>
      </w:r>
      <w:r w:rsidR="00A340DB">
        <w:rPr>
          <w:rFonts w:asciiTheme="minorHAnsi" w:hAnsiTheme="minorHAnsi"/>
          <w:b/>
          <w:i/>
          <w:noProof/>
          <w:sz w:val="20"/>
          <w:szCs w:val="20"/>
          <w:lang w:val="en-GB" w:eastAsia="en-GB" w:bidi="ar-SA"/>
        </w:rPr>
        <w:t>top l</w:t>
      </w:r>
      <w:r w:rsidR="00A04458" w:rsidRPr="00A04458">
        <w:rPr>
          <w:rFonts w:asciiTheme="minorHAnsi" w:hAnsiTheme="minorHAnsi"/>
          <w:b/>
          <w:i/>
          <w:noProof/>
          <w:sz w:val="20"/>
          <w:szCs w:val="20"/>
          <w:lang w:val="en-GB" w:eastAsia="en-GB" w:bidi="ar-SA"/>
        </w:rPr>
        <w:t>eft</w:t>
      </w:r>
      <w:r w:rsidR="00A04458">
        <w:rPr>
          <w:rFonts w:asciiTheme="minorHAnsi" w:hAnsiTheme="minorHAnsi"/>
          <w:noProof/>
          <w:sz w:val="20"/>
          <w:szCs w:val="20"/>
          <w:lang w:val="en-GB" w:eastAsia="en-GB" w:bidi="ar-SA"/>
        </w:rPr>
        <w:t xml:space="preserve">: </w:t>
      </w:r>
      <w:r w:rsidR="006E0932">
        <w:rPr>
          <w:rFonts w:asciiTheme="minorHAnsi" w:hAnsiTheme="minorHAnsi"/>
          <w:noProof/>
          <w:sz w:val="20"/>
          <w:szCs w:val="20"/>
          <w:lang w:val="en-GB" w:eastAsia="en-GB" w:bidi="ar-SA"/>
        </w:rPr>
        <w:t xml:space="preserve">after 5-9 GHz bandpass filter and </w:t>
      </w:r>
      <w:r w:rsidR="00A04458">
        <w:rPr>
          <w:rFonts w:asciiTheme="minorHAnsi" w:hAnsiTheme="minorHAnsi"/>
          <w:noProof/>
          <w:sz w:val="20"/>
          <w:szCs w:val="20"/>
          <w:lang w:val="en-GB" w:eastAsia="en-GB" w:bidi="ar-SA"/>
        </w:rPr>
        <w:t xml:space="preserve">before downconversion (horizontal 4500 MHz to 9500 MHz) and </w:t>
      </w:r>
      <w:r w:rsidR="00A340DB">
        <w:rPr>
          <w:rFonts w:asciiTheme="minorHAnsi" w:hAnsiTheme="minorHAnsi"/>
          <w:b/>
          <w:i/>
          <w:noProof/>
          <w:sz w:val="20"/>
          <w:szCs w:val="20"/>
          <w:lang w:val="en-GB" w:eastAsia="en-GB" w:bidi="ar-SA"/>
        </w:rPr>
        <w:t>top r</w:t>
      </w:r>
      <w:r w:rsidR="00A04458" w:rsidRPr="00A04458">
        <w:rPr>
          <w:rFonts w:asciiTheme="minorHAnsi" w:hAnsiTheme="minorHAnsi"/>
          <w:b/>
          <w:i/>
          <w:noProof/>
          <w:sz w:val="20"/>
          <w:szCs w:val="20"/>
          <w:lang w:val="en-GB" w:eastAsia="en-GB" w:bidi="ar-SA"/>
        </w:rPr>
        <w:t>ight</w:t>
      </w:r>
      <w:r w:rsidR="00A04458">
        <w:rPr>
          <w:rFonts w:asciiTheme="minorHAnsi" w:hAnsiTheme="minorHAnsi"/>
          <w:noProof/>
          <w:sz w:val="20"/>
          <w:szCs w:val="20"/>
          <w:lang w:val="en-GB" w:eastAsia="en-GB" w:bidi="ar-SA"/>
        </w:rPr>
        <w:t xml:space="preserve"> after downconversion </w:t>
      </w:r>
      <w:r w:rsidR="006E0932">
        <w:rPr>
          <w:rFonts w:asciiTheme="minorHAnsi" w:hAnsiTheme="minorHAnsi"/>
          <w:noProof/>
          <w:sz w:val="20"/>
          <w:szCs w:val="20"/>
          <w:lang w:val="en-GB" w:eastAsia="en-GB" w:bidi="ar-SA"/>
        </w:rPr>
        <w:t xml:space="preserve">with LO at 9548 MHz, measured </w:t>
      </w:r>
      <w:r w:rsidR="00A04458">
        <w:rPr>
          <w:rFonts w:asciiTheme="minorHAnsi" w:hAnsiTheme="minorHAnsi"/>
          <w:noProof/>
          <w:sz w:val="20"/>
          <w:szCs w:val="20"/>
          <w:lang w:val="en-GB" w:eastAsia="en-GB" w:bidi="ar-SA"/>
        </w:rPr>
        <w:t xml:space="preserve">at the </w:t>
      </w:r>
      <w:r>
        <w:rPr>
          <w:rFonts w:asciiTheme="minorHAnsi" w:hAnsiTheme="minorHAnsi"/>
          <w:noProof/>
          <w:sz w:val="20"/>
          <w:szCs w:val="20"/>
          <w:lang w:val="en-GB" w:eastAsia="en-GB" w:bidi="ar-SA"/>
        </w:rPr>
        <w:t xml:space="preserve">GCoMo </w:t>
      </w:r>
      <w:r w:rsidR="00A04458">
        <w:rPr>
          <w:rFonts w:asciiTheme="minorHAnsi" w:hAnsiTheme="minorHAnsi"/>
          <w:noProof/>
          <w:sz w:val="20"/>
          <w:szCs w:val="20"/>
          <w:lang w:val="en-GB" w:eastAsia="en-GB" w:bidi="ar-SA"/>
        </w:rPr>
        <w:t>0-4 GHz input (h</w:t>
      </w:r>
      <w:r w:rsidR="007C1F06">
        <w:rPr>
          <w:rFonts w:asciiTheme="minorHAnsi" w:hAnsiTheme="minorHAnsi"/>
          <w:noProof/>
          <w:sz w:val="20"/>
          <w:szCs w:val="20"/>
          <w:lang w:val="en-GB" w:eastAsia="en-GB" w:bidi="ar-SA"/>
        </w:rPr>
        <w:t>orizontal:</w:t>
      </w:r>
      <w:r>
        <w:rPr>
          <w:rFonts w:asciiTheme="minorHAnsi" w:hAnsiTheme="minorHAnsi"/>
          <w:noProof/>
          <w:sz w:val="20"/>
          <w:szCs w:val="20"/>
          <w:lang w:val="en-GB" w:eastAsia="en-GB" w:bidi="ar-SA"/>
        </w:rPr>
        <w:t xml:space="preserve"> 0-4000 MHz, vertical 5 dB/div</w:t>
      </w:r>
      <w:r w:rsidR="00A04458">
        <w:rPr>
          <w:rFonts w:asciiTheme="minorHAnsi" w:hAnsiTheme="minorHAnsi"/>
          <w:noProof/>
          <w:sz w:val="20"/>
          <w:szCs w:val="20"/>
          <w:lang w:val="en-GB" w:eastAsia="en-GB" w:bidi="ar-SA"/>
        </w:rPr>
        <w:t>)</w:t>
      </w:r>
      <w:r>
        <w:rPr>
          <w:rFonts w:asciiTheme="minorHAnsi" w:hAnsiTheme="minorHAnsi"/>
          <w:noProof/>
          <w:sz w:val="20"/>
          <w:szCs w:val="20"/>
          <w:lang w:val="en-GB" w:eastAsia="en-GB" w:bidi="ar-SA"/>
        </w:rPr>
        <w:t>.</w:t>
      </w:r>
      <w:r w:rsidR="00A340DB">
        <w:rPr>
          <w:rFonts w:asciiTheme="minorHAnsi" w:hAnsiTheme="minorHAnsi"/>
          <w:noProof/>
          <w:sz w:val="20"/>
          <w:szCs w:val="20"/>
          <w:lang w:val="en-GB" w:eastAsia="en-GB" w:bidi="ar-SA"/>
        </w:rPr>
        <w:t xml:space="preserve">  </w:t>
      </w:r>
      <w:r w:rsidR="00A340DB" w:rsidRPr="00A340DB">
        <w:rPr>
          <w:rFonts w:asciiTheme="minorHAnsi" w:hAnsiTheme="minorHAnsi"/>
          <w:b/>
          <w:i/>
          <w:noProof/>
          <w:sz w:val="20"/>
          <w:szCs w:val="20"/>
          <w:lang w:val="en-GB" w:eastAsia="en-GB" w:bidi="ar-SA"/>
        </w:rPr>
        <w:t>Bottom left</w:t>
      </w:r>
      <w:r w:rsidR="00A340DB">
        <w:rPr>
          <w:rFonts w:asciiTheme="minorHAnsi" w:hAnsiTheme="minorHAnsi"/>
          <w:noProof/>
          <w:sz w:val="20"/>
          <w:szCs w:val="20"/>
          <w:lang w:val="en-GB" w:eastAsia="en-GB" w:bidi="ar-SA"/>
        </w:rPr>
        <w:t xml:space="preserve"> shows 100 MHz to 10 GHz</w:t>
      </w:r>
      <w:r w:rsidR="007C1F06">
        <w:rPr>
          <w:rFonts w:asciiTheme="minorHAnsi" w:hAnsiTheme="minorHAnsi"/>
          <w:noProof/>
          <w:sz w:val="20"/>
          <w:szCs w:val="20"/>
          <w:lang w:val="en-GB" w:eastAsia="en-GB" w:bidi="ar-SA"/>
        </w:rPr>
        <w:t xml:space="preserve"> </w:t>
      </w:r>
      <w:r w:rsidR="00A340DB">
        <w:rPr>
          <w:rFonts w:asciiTheme="minorHAnsi" w:hAnsiTheme="minorHAnsi"/>
          <w:noProof/>
          <w:sz w:val="20"/>
          <w:szCs w:val="20"/>
          <w:lang w:val="en-GB" w:eastAsia="en-GB" w:bidi="ar-SA"/>
        </w:rPr>
        <w:t>at the GCoMo 0-4 GHz input for sampling.  The strong tone at 9048 MHz is the Valon LO after the doubler coming through the mixer to the IF port. Its level is 0 dBm when zoomed in</w:t>
      </w:r>
      <w:r w:rsidR="00F91B7B">
        <w:rPr>
          <w:rFonts w:asciiTheme="minorHAnsi" w:hAnsiTheme="minorHAnsi"/>
          <w:noProof/>
          <w:sz w:val="20"/>
          <w:szCs w:val="20"/>
          <w:lang w:val="en-GB" w:eastAsia="en-GB" w:bidi="ar-SA"/>
        </w:rPr>
        <w:t>, compared to the -14 dBm noise power measured 0-4 GHz</w:t>
      </w:r>
      <w:r w:rsidR="00A340DB">
        <w:rPr>
          <w:rFonts w:asciiTheme="minorHAnsi" w:hAnsiTheme="minorHAnsi"/>
          <w:noProof/>
          <w:sz w:val="20"/>
          <w:szCs w:val="20"/>
          <w:lang w:val="en-GB" w:eastAsia="en-GB" w:bidi="ar-SA"/>
        </w:rPr>
        <w:t xml:space="preserve">. The weaker tone at 4524 MHz is the Valon frequency before doubling.  </w:t>
      </w:r>
    </w:p>
    <w:p w:rsidR="00301740" w:rsidRDefault="00A04458" w:rsidP="00A04458">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We selected t</w:t>
      </w:r>
      <w:r w:rsidR="007C1F06">
        <w:rPr>
          <w:rFonts w:asciiTheme="minorHAnsi" w:hAnsiTheme="minorHAnsi"/>
          <w:noProof/>
          <w:sz w:val="20"/>
          <w:szCs w:val="20"/>
          <w:lang w:val="en-GB" w:eastAsia="en-GB" w:bidi="ar-SA"/>
        </w:rPr>
        <w:t xml:space="preserve">he </w:t>
      </w:r>
      <w:r>
        <w:rPr>
          <w:rFonts w:asciiTheme="minorHAnsi" w:hAnsiTheme="minorHAnsi"/>
          <w:noProof/>
          <w:sz w:val="20"/>
          <w:szCs w:val="20"/>
          <w:lang w:val="en-GB" w:eastAsia="en-GB" w:bidi="ar-SA"/>
        </w:rPr>
        <w:t xml:space="preserve">DBBC3 </w:t>
      </w:r>
      <w:r w:rsidR="007C1F06">
        <w:rPr>
          <w:rFonts w:asciiTheme="minorHAnsi" w:hAnsiTheme="minorHAnsi"/>
          <w:noProof/>
          <w:sz w:val="20"/>
          <w:szCs w:val="20"/>
          <w:lang w:val="en-GB" w:eastAsia="en-GB" w:bidi="ar-SA"/>
        </w:rPr>
        <w:t>OCT</w:t>
      </w:r>
      <w:r w:rsidR="0052282F">
        <w:rPr>
          <w:rFonts w:asciiTheme="minorHAnsi" w:hAnsiTheme="minorHAnsi"/>
          <w:noProof/>
          <w:sz w:val="20"/>
          <w:szCs w:val="20"/>
          <w:lang w:val="en-GB" w:eastAsia="en-GB" w:bidi="ar-SA"/>
        </w:rPr>
        <w:t>0</w:t>
      </w:r>
      <w:r w:rsidR="007C1F06">
        <w:rPr>
          <w:rFonts w:asciiTheme="minorHAnsi" w:hAnsiTheme="minorHAnsi"/>
          <w:noProof/>
          <w:sz w:val="20"/>
          <w:szCs w:val="20"/>
          <w:lang w:val="en-GB" w:eastAsia="en-GB" w:bidi="ar-SA"/>
        </w:rPr>
        <w:t>-</w:t>
      </w:r>
      <w:r w:rsidR="0052282F">
        <w:rPr>
          <w:rFonts w:asciiTheme="minorHAnsi" w:hAnsiTheme="minorHAnsi"/>
          <w:noProof/>
          <w:sz w:val="20"/>
          <w:szCs w:val="20"/>
          <w:lang w:val="en-GB" w:eastAsia="en-GB" w:bidi="ar-SA"/>
        </w:rPr>
        <w:t>2</w:t>
      </w:r>
      <w:r w:rsidR="007C1F06">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digital </w:t>
      </w:r>
      <w:r w:rsidR="007C1F06">
        <w:rPr>
          <w:rFonts w:asciiTheme="minorHAnsi" w:hAnsiTheme="minorHAnsi"/>
          <w:noProof/>
          <w:sz w:val="20"/>
          <w:szCs w:val="20"/>
          <w:lang w:val="en-GB" w:eastAsia="en-GB" w:bidi="ar-SA"/>
        </w:rPr>
        <w:t xml:space="preserve">filter to select the </w:t>
      </w:r>
      <w:r w:rsidR="0052282F">
        <w:rPr>
          <w:rFonts w:asciiTheme="minorHAnsi" w:hAnsiTheme="minorHAnsi"/>
          <w:noProof/>
          <w:sz w:val="20"/>
          <w:szCs w:val="20"/>
          <w:lang w:val="en-GB" w:eastAsia="en-GB" w:bidi="ar-SA"/>
        </w:rPr>
        <w:t>lower part of t</w:t>
      </w:r>
      <w:r w:rsidR="007C1F06">
        <w:rPr>
          <w:rFonts w:asciiTheme="minorHAnsi" w:hAnsiTheme="minorHAnsi"/>
          <w:noProof/>
          <w:sz w:val="20"/>
          <w:szCs w:val="20"/>
          <w:lang w:val="en-GB" w:eastAsia="en-GB" w:bidi="ar-SA"/>
        </w:rPr>
        <w:t xml:space="preserve">his band </w:t>
      </w:r>
      <w:r w:rsidR="0052282F">
        <w:rPr>
          <w:rFonts w:asciiTheme="minorHAnsi" w:hAnsiTheme="minorHAnsi"/>
          <w:noProof/>
          <w:sz w:val="20"/>
          <w:szCs w:val="20"/>
          <w:lang w:val="en-GB" w:eastAsia="en-GB" w:bidi="ar-SA"/>
        </w:rPr>
        <w:t xml:space="preserve">due to the need for rapid setup, even though this is not </w:t>
      </w:r>
      <w:r w:rsidR="007C1F06">
        <w:rPr>
          <w:rFonts w:asciiTheme="minorHAnsi" w:hAnsiTheme="minorHAnsi"/>
          <w:noProof/>
          <w:sz w:val="20"/>
          <w:szCs w:val="20"/>
          <w:lang w:val="en-GB" w:eastAsia="en-GB" w:bidi="ar-SA"/>
        </w:rPr>
        <w:t>where the noise bandshape is flattest</w:t>
      </w:r>
      <w:r w:rsidR="0052282F">
        <w:rPr>
          <w:rFonts w:asciiTheme="minorHAnsi" w:hAnsiTheme="minorHAnsi"/>
          <w:noProof/>
          <w:sz w:val="20"/>
          <w:szCs w:val="20"/>
          <w:lang w:val="en-GB" w:eastAsia="en-GB" w:bidi="ar-SA"/>
        </w:rPr>
        <w:t xml:space="preserve"> and has usually produced poorer efficiency measurement than the OCT2-4 band in past measurements</w:t>
      </w:r>
      <w:r w:rsidR="007C1F06">
        <w:rPr>
          <w:rFonts w:asciiTheme="minorHAnsi" w:hAnsiTheme="minorHAnsi"/>
          <w:noProof/>
          <w:sz w:val="20"/>
          <w:szCs w:val="20"/>
          <w:lang w:val="en-GB" w:eastAsia="en-GB" w:bidi="ar-SA"/>
        </w:rPr>
        <w:t>.</w:t>
      </w:r>
      <w:r w:rsidR="00301740">
        <w:rPr>
          <w:rFonts w:asciiTheme="minorHAnsi" w:hAnsiTheme="minorHAnsi"/>
          <w:noProof/>
          <w:sz w:val="20"/>
          <w:szCs w:val="20"/>
          <w:lang w:val="en-GB" w:eastAsia="en-GB" w:bidi="ar-SA"/>
        </w:rPr>
        <w:t xml:space="preserve"> </w:t>
      </w:r>
    </w:p>
    <w:p w:rsidR="002A57EB" w:rsidRDefault="002A57EB" w:rsidP="002A57EB">
      <w:pPr>
        <w:spacing w:before="420" w:after="140" w:line="280" w:lineRule="exact"/>
        <w:jc w:val="both"/>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Result:</w:t>
      </w:r>
    </w:p>
    <w:p w:rsidR="000372B9" w:rsidRPr="000372B9" w:rsidRDefault="0052282F" w:rsidP="000372B9">
      <w:pPr>
        <w:spacing w:after="14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The measured efficiency with downconversion from 5-9 GHz to 0-2 GHz is overlayed on measurements without downconversion in the following figure.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55"/>
      </w:tblGrid>
      <w:tr w:rsidR="0052282F" w:rsidTr="0052282F">
        <w:tc>
          <w:tcPr>
            <w:tcW w:w="4428" w:type="dxa"/>
          </w:tcPr>
          <w:p w:rsidR="0052282F" w:rsidRDefault="0052282F" w:rsidP="002A57EB">
            <w:pPr>
              <w:spacing w:after="140"/>
              <w:jc w:val="both"/>
              <w:outlineLvl w:val="0"/>
              <w:rPr>
                <w:rFonts w:asciiTheme="minorHAnsi" w:hAnsiTheme="minorHAnsi"/>
                <w:b/>
                <w:noProof/>
                <w:sz w:val="20"/>
                <w:szCs w:val="20"/>
                <w:lang w:val="en-GB" w:eastAsia="en-GB" w:bidi="ar-SA"/>
              </w:rPr>
            </w:pPr>
            <w:r>
              <w:rPr>
                <w:rFonts w:asciiTheme="minorHAnsi" w:hAnsiTheme="minorHAnsi"/>
                <w:b/>
                <w:noProof/>
                <w:sz w:val="20"/>
                <w:szCs w:val="20"/>
                <w:lang w:val="en-GB" w:eastAsia="en-GB" w:bidi="ar-SA"/>
              </w:rPr>
              <w:lastRenderedPageBreak/>
              <w:drawing>
                <wp:inline distT="0" distB="0" distL="0" distR="0" wp14:anchorId="230865DC" wp14:editId="143879EC">
                  <wp:extent cx="2646775" cy="2664619"/>
                  <wp:effectExtent l="0" t="0" r="1270" b="2540"/>
                  <wp:docPr id="2462" name="Picture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14_downconversion.png"/>
                          <pic:cNvPicPr/>
                        </pic:nvPicPr>
                        <pic:blipFill rotWithShape="1">
                          <a:blip r:embed="rId40">
                            <a:extLst>
                              <a:ext uri="{28A0092B-C50C-407E-A947-70E740481C1C}">
                                <a14:useLocalDpi xmlns:a14="http://schemas.microsoft.com/office/drawing/2010/main" val="0"/>
                              </a:ext>
                            </a:extLst>
                          </a:blip>
                          <a:srcRect l="3386" t="10502" r="38672" b="6956"/>
                          <a:stretch/>
                        </pic:blipFill>
                        <pic:spPr bwMode="auto">
                          <a:xfrm>
                            <a:off x="0" y="0"/>
                            <a:ext cx="2646775" cy="2664619"/>
                          </a:xfrm>
                          <a:prstGeom prst="rect">
                            <a:avLst/>
                          </a:prstGeom>
                          <a:ln>
                            <a:noFill/>
                          </a:ln>
                          <a:extLst>
                            <a:ext uri="{53640926-AAD7-44D8-BBD7-CCE9431645EC}">
                              <a14:shadowObscured xmlns:a14="http://schemas.microsoft.com/office/drawing/2010/main"/>
                            </a:ext>
                          </a:extLst>
                        </pic:spPr>
                      </pic:pic>
                    </a:graphicData>
                  </a:graphic>
                </wp:inline>
              </w:drawing>
            </w:r>
          </w:p>
        </w:tc>
        <w:tc>
          <w:tcPr>
            <w:tcW w:w="4428" w:type="dxa"/>
          </w:tcPr>
          <w:p w:rsidR="0052282F" w:rsidRDefault="0052282F" w:rsidP="002A57EB">
            <w:pPr>
              <w:spacing w:after="140"/>
              <w:jc w:val="both"/>
              <w:outlineLvl w:val="0"/>
              <w:rPr>
                <w:rFonts w:asciiTheme="minorHAnsi" w:hAnsiTheme="minorHAnsi"/>
                <w:b/>
                <w:noProof/>
                <w:sz w:val="20"/>
                <w:szCs w:val="20"/>
                <w:lang w:val="en-GB" w:eastAsia="en-GB" w:bidi="ar-SA"/>
              </w:rPr>
            </w:pPr>
            <w:r>
              <w:rPr>
                <w:rFonts w:asciiTheme="minorHAnsi" w:hAnsiTheme="minorHAnsi"/>
                <w:b/>
                <w:noProof/>
                <w:sz w:val="20"/>
                <w:szCs w:val="20"/>
                <w:lang w:val="en-GB" w:eastAsia="en-GB" w:bidi="ar-SA"/>
              </w:rPr>
              <w:drawing>
                <wp:inline distT="0" distB="0" distL="0" distR="0" wp14:anchorId="55AA13C5" wp14:editId="78C55FE1">
                  <wp:extent cx="2692240" cy="2664619"/>
                  <wp:effectExtent l="0" t="0" r="0" b="2540"/>
                  <wp:docPr id="2463" name="Picture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14_downconversion-normalized.png"/>
                          <pic:cNvPicPr/>
                        </pic:nvPicPr>
                        <pic:blipFill rotWithShape="1">
                          <a:blip r:embed="rId41">
                            <a:extLst>
                              <a:ext uri="{28A0092B-C50C-407E-A947-70E740481C1C}">
                                <a14:useLocalDpi xmlns:a14="http://schemas.microsoft.com/office/drawing/2010/main" val="0"/>
                              </a:ext>
                            </a:extLst>
                          </a:blip>
                          <a:srcRect l="2995" t="9946" r="37538" b="6772"/>
                          <a:stretch/>
                        </pic:blipFill>
                        <pic:spPr bwMode="auto">
                          <a:xfrm>
                            <a:off x="0" y="0"/>
                            <a:ext cx="2694022" cy="2666382"/>
                          </a:xfrm>
                          <a:prstGeom prst="rect">
                            <a:avLst/>
                          </a:prstGeom>
                          <a:ln>
                            <a:noFill/>
                          </a:ln>
                          <a:extLst>
                            <a:ext uri="{53640926-AAD7-44D8-BBD7-CCE9431645EC}">
                              <a14:shadowObscured xmlns:a14="http://schemas.microsoft.com/office/drawing/2010/main"/>
                            </a:ext>
                          </a:extLst>
                        </pic:spPr>
                      </pic:pic>
                    </a:graphicData>
                  </a:graphic>
                </wp:inline>
              </w:drawing>
            </w:r>
          </w:p>
        </w:tc>
      </w:tr>
    </w:tbl>
    <w:p w:rsidR="002A57EB" w:rsidRDefault="002A57EB" w:rsidP="002A57EB">
      <w:pPr>
        <w:spacing w:after="14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Pr>
          <w:rFonts w:asciiTheme="minorHAnsi" w:hAnsiTheme="minorHAnsi"/>
          <w:b/>
          <w:noProof/>
          <w:sz w:val="20"/>
          <w:szCs w:val="20"/>
          <w:lang w:val="en-GB" w:eastAsia="en-GB" w:bidi="ar-SA"/>
        </w:rPr>
        <w:t xml:space="preserve"> </w:t>
      </w:r>
      <w:r>
        <w:rPr>
          <w:rFonts w:asciiTheme="minorHAnsi" w:hAnsiTheme="minorHAnsi"/>
          <w:noProof/>
          <w:sz w:val="20"/>
          <w:szCs w:val="20"/>
          <w:lang w:val="en-GB" w:eastAsia="en-GB" w:bidi="ar-SA"/>
        </w:rPr>
        <w:t>DBBC3 efficiency measured with noise input at 5-9 GHz and downconverted to baseband in the GCoMo and sampled using the OCT</w:t>
      </w:r>
      <w:r w:rsidR="0052282F">
        <w:rPr>
          <w:rFonts w:asciiTheme="minorHAnsi" w:hAnsiTheme="minorHAnsi"/>
          <w:noProof/>
          <w:sz w:val="20"/>
          <w:szCs w:val="20"/>
          <w:lang w:val="en-GB" w:eastAsia="en-GB" w:bidi="ar-SA"/>
        </w:rPr>
        <w:t>0</w:t>
      </w:r>
      <w:r>
        <w:rPr>
          <w:rFonts w:asciiTheme="minorHAnsi" w:hAnsiTheme="minorHAnsi"/>
          <w:noProof/>
          <w:sz w:val="20"/>
          <w:szCs w:val="20"/>
          <w:lang w:val="en-GB" w:eastAsia="en-GB" w:bidi="ar-SA"/>
        </w:rPr>
        <w:t>-</w:t>
      </w:r>
      <w:r w:rsidR="0052282F">
        <w:rPr>
          <w:rFonts w:asciiTheme="minorHAnsi" w:hAnsiTheme="minorHAnsi"/>
          <w:noProof/>
          <w:sz w:val="20"/>
          <w:szCs w:val="20"/>
          <w:lang w:val="en-GB" w:eastAsia="en-GB" w:bidi="ar-SA"/>
        </w:rPr>
        <w:t>2</w:t>
      </w:r>
      <w:r>
        <w:rPr>
          <w:rFonts w:asciiTheme="minorHAnsi" w:hAnsiTheme="minorHAnsi"/>
          <w:noProof/>
          <w:sz w:val="20"/>
          <w:szCs w:val="20"/>
          <w:lang w:val="en-GB" w:eastAsia="en-GB" w:bidi="ar-SA"/>
        </w:rPr>
        <w:t xml:space="preserve"> filter.  </w:t>
      </w:r>
      <w:r w:rsidRPr="00FD3B4B">
        <w:rPr>
          <w:rFonts w:asciiTheme="minorHAnsi" w:hAnsiTheme="minorHAnsi"/>
          <w:i/>
          <w:noProof/>
          <w:sz w:val="20"/>
          <w:szCs w:val="20"/>
          <w:lang w:val="en-GB" w:eastAsia="en-GB" w:bidi="ar-SA"/>
        </w:rPr>
        <w:t>Left:</w:t>
      </w:r>
      <w:r>
        <w:rPr>
          <w:rFonts w:asciiTheme="minorHAnsi" w:hAnsiTheme="minorHAnsi"/>
          <w:noProof/>
          <w:sz w:val="20"/>
          <w:szCs w:val="20"/>
          <w:lang w:val="en-GB" w:eastAsia="en-GB" w:bidi="ar-SA"/>
        </w:rPr>
        <w:t xml:space="preserve"> ρ</w:t>
      </w:r>
      <w:r w:rsidRPr="00AB6BDE">
        <w:rPr>
          <w:rFonts w:asciiTheme="minorHAnsi" w:hAnsiTheme="minorHAnsi"/>
          <w:noProof/>
          <w:sz w:val="20"/>
          <w:szCs w:val="20"/>
          <w:vertAlign w:val="subscript"/>
          <w:lang w:val="en-GB" w:eastAsia="en-GB" w:bidi="ar-SA"/>
        </w:rPr>
        <w:t>digital</w:t>
      </w:r>
      <w:r>
        <w:rPr>
          <w:rFonts w:asciiTheme="minorHAnsi" w:hAnsiTheme="minorHAnsi"/>
          <w:noProof/>
          <w:sz w:val="20"/>
          <w:szCs w:val="20"/>
          <w:lang w:val="en-GB" w:eastAsia="en-GB" w:bidi="ar-SA"/>
        </w:rPr>
        <w:t xml:space="preserve"> vs ρ</w:t>
      </w:r>
      <w:r w:rsidRPr="00AB6BDE">
        <w:rPr>
          <w:rFonts w:asciiTheme="minorHAnsi" w:hAnsiTheme="minorHAnsi"/>
          <w:noProof/>
          <w:sz w:val="20"/>
          <w:szCs w:val="20"/>
          <w:vertAlign w:val="subscript"/>
          <w:lang w:val="en-GB" w:eastAsia="en-GB" w:bidi="ar-SA"/>
        </w:rPr>
        <w:t>analogue</w:t>
      </w:r>
      <w:r>
        <w:rPr>
          <w:rFonts w:asciiTheme="minorHAnsi" w:hAnsiTheme="minorHAnsi"/>
          <w:noProof/>
          <w:sz w:val="20"/>
          <w:szCs w:val="20"/>
          <w:lang w:val="en-GB" w:eastAsia="en-GB" w:bidi="ar-SA"/>
        </w:rPr>
        <w:t xml:space="preserve"> for OCT</w:t>
      </w:r>
      <w:r w:rsidR="0052282F">
        <w:rPr>
          <w:rFonts w:asciiTheme="minorHAnsi" w:hAnsiTheme="minorHAnsi"/>
          <w:noProof/>
          <w:sz w:val="20"/>
          <w:szCs w:val="20"/>
          <w:lang w:val="en-GB" w:eastAsia="en-GB" w:bidi="ar-SA"/>
        </w:rPr>
        <w:t>0</w:t>
      </w:r>
      <w:r>
        <w:rPr>
          <w:rFonts w:asciiTheme="minorHAnsi" w:hAnsiTheme="minorHAnsi"/>
          <w:noProof/>
          <w:sz w:val="20"/>
          <w:szCs w:val="20"/>
          <w:lang w:val="en-GB" w:eastAsia="en-GB" w:bidi="ar-SA"/>
        </w:rPr>
        <w:t>-</w:t>
      </w:r>
      <w:r w:rsidR="0052282F">
        <w:rPr>
          <w:rFonts w:asciiTheme="minorHAnsi" w:hAnsiTheme="minorHAnsi"/>
          <w:noProof/>
          <w:sz w:val="20"/>
          <w:szCs w:val="20"/>
          <w:lang w:val="en-GB" w:eastAsia="en-GB" w:bidi="ar-SA"/>
        </w:rPr>
        <w:t>2</w:t>
      </w:r>
      <w:r>
        <w:rPr>
          <w:rFonts w:asciiTheme="minorHAnsi" w:hAnsiTheme="minorHAnsi"/>
          <w:noProof/>
          <w:sz w:val="20"/>
          <w:szCs w:val="20"/>
          <w:lang w:val="en-GB" w:eastAsia="en-GB" w:bidi="ar-SA"/>
        </w:rPr>
        <w:t xml:space="preserve"> band with Van Veck correction applied so efficiency should be the ideal line. </w:t>
      </w:r>
      <w:r w:rsidRPr="00FD3B4B">
        <w:rPr>
          <w:rFonts w:asciiTheme="minorHAnsi" w:hAnsiTheme="minorHAnsi"/>
          <w:i/>
          <w:noProof/>
          <w:sz w:val="20"/>
          <w:szCs w:val="20"/>
          <w:lang w:val="en-GB" w:eastAsia="en-GB" w:bidi="ar-SA"/>
        </w:rPr>
        <w:t>Right:</w:t>
      </w:r>
      <w:r>
        <w:rPr>
          <w:rFonts w:asciiTheme="minorHAnsi" w:hAnsiTheme="minorHAnsi"/>
          <w:noProof/>
          <w:sz w:val="20"/>
          <w:szCs w:val="20"/>
          <w:lang w:val="en-GB" w:eastAsia="en-GB" w:bidi="ar-SA"/>
        </w:rPr>
        <w:t xml:space="preserve"> ρ</w:t>
      </w:r>
      <w:r w:rsidRPr="00AB6BDE">
        <w:rPr>
          <w:rFonts w:asciiTheme="minorHAnsi" w:hAnsiTheme="minorHAnsi"/>
          <w:noProof/>
          <w:sz w:val="20"/>
          <w:szCs w:val="20"/>
          <w:vertAlign w:val="subscript"/>
          <w:lang w:val="en-GB" w:eastAsia="en-GB" w:bidi="ar-SA"/>
        </w:rPr>
        <w:t>digital</w:t>
      </w:r>
      <w:r>
        <w:rPr>
          <w:rFonts w:asciiTheme="minorHAnsi" w:hAnsiTheme="minorHAnsi"/>
          <w:noProof/>
          <w:sz w:val="20"/>
          <w:szCs w:val="20"/>
          <w:lang w:val="en-GB" w:eastAsia="en-GB" w:bidi="ar-SA"/>
        </w:rPr>
        <w:t xml:space="preserve"> / ρ</w:t>
      </w:r>
      <w:r w:rsidRPr="00AB6BDE">
        <w:rPr>
          <w:rFonts w:asciiTheme="minorHAnsi" w:hAnsiTheme="minorHAnsi"/>
          <w:noProof/>
          <w:sz w:val="20"/>
          <w:szCs w:val="20"/>
          <w:vertAlign w:val="subscript"/>
          <w:lang w:val="en-GB" w:eastAsia="en-GB" w:bidi="ar-SA"/>
        </w:rPr>
        <w:t>analogue</w:t>
      </w:r>
      <w:r>
        <w:rPr>
          <w:rFonts w:asciiTheme="minorHAnsi" w:hAnsiTheme="minorHAnsi"/>
          <w:noProof/>
          <w:sz w:val="20"/>
          <w:szCs w:val="20"/>
          <w:lang w:val="en-GB" w:eastAsia="en-GB" w:bidi="ar-SA"/>
        </w:rPr>
        <w:t xml:space="preserve"> for the plot at left.</w:t>
      </w:r>
    </w:p>
    <w:p w:rsidR="00FD6F61" w:rsidRDefault="00FD6F61" w:rsidP="00FD6F61">
      <w:pPr>
        <w:spacing w:before="420" w:after="140"/>
        <w:jc w:val="both"/>
        <w:outlineLvl w:val="0"/>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Pr="00FD6F61">
        <w:rPr>
          <w:rFonts w:asciiTheme="minorHAnsi" w:hAnsiTheme="minorHAnsi"/>
          <w:b/>
          <w:noProof/>
          <w:sz w:val="20"/>
          <w:szCs w:val="20"/>
          <w:lang w:val="en-GB" w:eastAsia="en-GB" w:bidi="ar-SA"/>
        </w:rPr>
        <w:t>Table:</w:t>
      </w:r>
      <w:r>
        <w:rPr>
          <w:rFonts w:asciiTheme="minorHAnsi" w:hAnsiTheme="minorHAnsi"/>
          <w:noProof/>
          <w:sz w:val="20"/>
          <w:szCs w:val="20"/>
          <w:lang w:val="en-GB" w:eastAsia="en-GB" w:bidi="ar-SA"/>
        </w:rPr>
        <w:t xml:space="preserve"> DBBC3 efficiency with downconversion</w:t>
      </w:r>
    </w:p>
    <w:tbl>
      <w:tblPr>
        <w:tblStyle w:val="TableGrid"/>
        <w:tblW w:w="3165" w:type="dxa"/>
        <w:jc w:val="center"/>
        <w:tblInd w:w="691" w:type="dxa"/>
        <w:tblLook w:val="04A0" w:firstRow="1" w:lastRow="0" w:firstColumn="1" w:lastColumn="0" w:noHBand="0" w:noVBand="1"/>
      </w:tblPr>
      <w:tblGrid>
        <w:gridCol w:w="1181"/>
        <w:gridCol w:w="992"/>
        <w:gridCol w:w="992"/>
      </w:tblGrid>
      <w:tr w:rsidR="00FD6F61" w:rsidTr="00FD6F61">
        <w:trPr>
          <w:jc w:val="center"/>
        </w:trPr>
        <w:tc>
          <w:tcPr>
            <w:tcW w:w="1181" w:type="dxa"/>
            <w:shd w:val="clear" w:color="auto" w:fill="C6D9F1" w:themeFill="text2" w:themeFillTint="33"/>
          </w:tcPr>
          <w:p w:rsidR="0052282F" w:rsidRPr="000E5D5A" w:rsidRDefault="0052282F" w:rsidP="00FD6F61">
            <w:pPr>
              <w:autoSpaceDE w:val="0"/>
              <w:autoSpaceDN w:val="0"/>
              <w:adjustRightInd w:val="0"/>
              <w:spacing w:before="60" w:after="60"/>
              <w:jc w:val="center"/>
              <w:rPr>
                <w:rFonts w:asciiTheme="minorHAnsi" w:hAnsiTheme="minorHAnsi" w:cs="Courier New"/>
                <w:b/>
                <w:i/>
                <w:sz w:val="20"/>
                <w:szCs w:val="20"/>
                <w:lang w:val="en-GB" w:eastAsia="en-US" w:bidi="ar-SA"/>
              </w:rPr>
            </w:pPr>
            <w:proofErr w:type="spellStart"/>
            <w:r>
              <w:rPr>
                <w:rFonts w:asciiTheme="minorHAnsi" w:hAnsiTheme="minorHAnsi" w:cs="Courier New"/>
                <w:b/>
                <w:i/>
                <w:sz w:val="20"/>
                <w:szCs w:val="20"/>
                <w:lang w:val="en-GB" w:eastAsia="en-US" w:bidi="ar-SA"/>
              </w:rPr>
              <w:t>ρ</w:t>
            </w:r>
            <w:r w:rsidRPr="00FD6F61">
              <w:rPr>
                <w:rFonts w:asciiTheme="minorHAnsi" w:hAnsiTheme="minorHAnsi" w:cs="Courier New"/>
                <w:b/>
                <w:i/>
                <w:sz w:val="20"/>
                <w:szCs w:val="20"/>
                <w:vertAlign w:val="subscript"/>
                <w:lang w:val="en-GB" w:eastAsia="en-US" w:bidi="ar-SA"/>
              </w:rPr>
              <w:t>analogue</w:t>
            </w:r>
            <w:proofErr w:type="spellEnd"/>
          </w:p>
        </w:tc>
        <w:tc>
          <w:tcPr>
            <w:tcW w:w="992" w:type="dxa"/>
            <w:shd w:val="clear" w:color="auto" w:fill="C6D9F1" w:themeFill="text2" w:themeFillTint="33"/>
          </w:tcPr>
          <w:p w:rsidR="0052282F" w:rsidRPr="000E5D5A" w:rsidRDefault="0052282F" w:rsidP="00FD6F61">
            <w:pPr>
              <w:autoSpaceDE w:val="0"/>
              <w:autoSpaceDN w:val="0"/>
              <w:adjustRightInd w:val="0"/>
              <w:spacing w:before="60" w:after="60"/>
              <w:jc w:val="center"/>
              <w:rPr>
                <w:rFonts w:asciiTheme="minorHAnsi" w:hAnsiTheme="minorHAnsi" w:cs="Courier New"/>
                <w:b/>
                <w:i/>
                <w:sz w:val="20"/>
                <w:szCs w:val="20"/>
                <w:lang w:val="en-GB" w:eastAsia="en-US" w:bidi="ar-SA"/>
              </w:rPr>
            </w:pPr>
            <w:proofErr w:type="spellStart"/>
            <w:r>
              <w:rPr>
                <w:rFonts w:asciiTheme="minorHAnsi" w:hAnsiTheme="minorHAnsi" w:cs="Courier New"/>
                <w:b/>
                <w:i/>
                <w:sz w:val="20"/>
                <w:szCs w:val="20"/>
                <w:lang w:val="en-GB" w:eastAsia="en-US" w:bidi="ar-SA"/>
              </w:rPr>
              <w:t>ρ</w:t>
            </w:r>
            <w:r w:rsidRPr="00FD6F61">
              <w:rPr>
                <w:rFonts w:asciiTheme="minorHAnsi" w:hAnsiTheme="minorHAnsi" w:cs="Courier New"/>
                <w:b/>
                <w:i/>
                <w:sz w:val="20"/>
                <w:szCs w:val="20"/>
                <w:vertAlign w:val="subscript"/>
                <w:lang w:val="en-GB" w:eastAsia="en-US" w:bidi="ar-SA"/>
              </w:rPr>
              <w:t>digital</w:t>
            </w:r>
            <w:proofErr w:type="spellEnd"/>
          </w:p>
        </w:tc>
        <w:tc>
          <w:tcPr>
            <w:tcW w:w="992" w:type="dxa"/>
            <w:shd w:val="clear" w:color="auto" w:fill="C6D9F1" w:themeFill="text2" w:themeFillTint="33"/>
          </w:tcPr>
          <w:p w:rsidR="0052282F" w:rsidRPr="000E5D5A" w:rsidRDefault="0052282F" w:rsidP="00FD6F61">
            <w:pPr>
              <w:autoSpaceDE w:val="0"/>
              <w:autoSpaceDN w:val="0"/>
              <w:adjustRightInd w:val="0"/>
              <w:spacing w:before="60" w:after="60"/>
              <w:jc w:val="center"/>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ratio</w:t>
            </w:r>
          </w:p>
        </w:tc>
      </w:tr>
      <w:tr w:rsidR="00FD6F61" w:rsidTr="00FD6F61">
        <w:trPr>
          <w:jc w:val="center"/>
        </w:trPr>
        <w:tc>
          <w:tcPr>
            <w:tcW w:w="1181"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1.0000</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0.8290</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0.8290</w:t>
            </w:r>
          </w:p>
        </w:tc>
      </w:tr>
      <w:tr w:rsidR="00FD6F61" w:rsidTr="00FD6F61">
        <w:trPr>
          <w:jc w:val="center"/>
        </w:trPr>
        <w:tc>
          <w:tcPr>
            <w:tcW w:w="1181"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0.6932</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0.4428</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0.6388</w:t>
            </w:r>
          </w:p>
        </w:tc>
      </w:tr>
      <w:tr w:rsidR="00FD6F61" w:rsidTr="00FD6F61">
        <w:trPr>
          <w:jc w:val="center"/>
        </w:trPr>
        <w:tc>
          <w:tcPr>
            <w:tcW w:w="1181"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0.5344</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0.3266</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0.6111</w:t>
            </w:r>
          </w:p>
        </w:tc>
      </w:tr>
      <w:tr w:rsidR="00FD6F61" w:rsidTr="00FD6F61">
        <w:trPr>
          <w:jc w:val="center"/>
        </w:trPr>
        <w:tc>
          <w:tcPr>
            <w:tcW w:w="1181"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0.4143</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0.3067</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0.7403</w:t>
            </w:r>
          </w:p>
        </w:tc>
      </w:tr>
      <w:tr w:rsidR="00FD6F61" w:rsidTr="00FD6F61">
        <w:trPr>
          <w:jc w:val="center"/>
        </w:trPr>
        <w:tc>
          <w:tcPr>
            <w:tcW w:w="1181"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0.3089</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0.2119</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0.6860</w:t>
            </w:r>
          </w:p>
        </w:tc>
      </w:tr>
      <w:tr w:rsidR="00FD6F61" w:rsidTr="00FD6F61">
        <w:trPr>
          <w:jc w:val="center"/>
        </w:trPr>
        <w:tc>
          <w:tcPr>
            <w:tcW w:w="1181"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0.2256</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0.1706</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0.7561</w:t>
            </w:r>
          </w:p>
        </w:tc>
      </w:tr>
      <w:tr w:rsidR="00FD6F61" w:rsidTr="00FD6F61">
        <w:trPr>
          <w:jc w:val="center"/>
        </w:trPr>
        <w:tc>
          <w:tcPr>
            <w:tcW w:w="1181"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0.1554</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0.1019</w:t>
            </w:r>
          </w:p>
        </w:tc>
        <w:tc>
          <w:tcPr>
            <w:tcW w:w="992" w:type="dxa"/>
          </w:tcPr>
          <w:p w:rsidR="00FD6F61"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0.6556</w:t>
            </w:r>
          </w:p>
        </w:tc>
      </w:tr>
      <w:tr w:rsidR="00FD6F61" w:rsidTr="00FD6F61">
        <w:trPr>
          <w:jc w:val="center"/>
        </w:trPr>
        <w:tc>
          <w:tcPr>
            <w:tcW w:w="1181" w:type="dxa"/>
          </w:tcPr>
          <w:p w:rsidR="0052282F"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0.1066</w:t>
            </w:r>
          </w:p>
        </w:tc>
        <w:tc>
          <w:tcPr>
            <w:tcW w:w="992" w:type="dxa"/>
          </w:tcPr>
          <w:p w:rsidR="0052282F"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0.0780</w:t>
            </w:r>
          </w:p>
        </w:tc>
        <w:tc>
          <w:tcPr>
            <w:tcW w:w="992" w:type="dxa"/>
          </w:tcPr>
          <w:p w:rsidR="0052282F" w:rsidRPr="00FD6F61" w:rsidRDefault="00FD6F61" w:rsidP="00FD6F61">
            <w:pPr>
              <w:autoSpaceDE w:val="0"/>
              <w:autoSpaceDN w:val="0"/>
              <w:adjustRightInd w:val="0"/>
              <w:spacing w:before="100" w:beforeAutospacing="1" w:after="100" w:afterAutospacing="1"/>
              <w:jc w:val="center"/>
              <w:rPr>
                <w:rFonts w:ascii="Calibri" w:eastAsia="Times New Roman" w:hAnsi="Calibri"/>
                <w:color w:val="000000"/>
                <w:sz w:val="18"/>
                <w:szCs w:val="18"/>
                <w:lang w:val="en-GB" w:eastAsia="en-GB" w:bidi="ar-SA"/>
              </w:rPr>
            </w:pPr>
            <w:r w:rsidRPr="0052282F">
              <w:rPr>
                <w:rFonts w:ascii="Calibri" w:eastAsia="Times New Roman" w:hAnsi="Calibri"/>
                <w:color w:val="000000"/>
                <w:sz w:val="18"/>
                <w:szCs w:val="18"/>
                <w:lang w:val="en-GB" w:eastAsia="en-GB" w:bidi="ar-SA"/>
              </w:rPr>
              <w:t>0.7316</w:t>
            </w:r>
          </w:p>
        </w:tc>
      </w:tr>
      <w:tr w:rsidR="00FD6F61" w:rsidTr="00FD6F61">
        <w:trPr>
          <w:jc w:val="center"/>
        </w:trPr>
        <w:tc>
          <w:tcPr>
            <w:tcW w:w="1181"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0.0694</w:t>
            </w:r>
          </w:p>
        </w:tc>
        <w:tc>
          <w:tcPr>
            <w:tcW w:w="992"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0.053</w:t>
            </w:r>
            <w:r w:rsidR="00FD6F61">
              <w:rPr>
                <w:rFonts w:ascii="Calibri" w:eastAsia="Times New Roman" w:hAnsi="Calibri"/>
                <w:color w:val="000000"/>
                <w:sz w:val="18"/>
                <w:szCs w:val="18"/>
                <w:lang w:val="en-GB" w:eastAsia="en-GB" w:bidi="ar-SA"/>
              </w:rPr>
              <w:t>3</w:t>
            </w:r>
          </w:p>
        </w:tc>
        <w:tc>
          <w:tcPr>
            <w:tcW w:w="992"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0.7681</w:t>
            </w:r>
          </w:p>
        </w:tc>
      </w:tr>
      <w:tr w:rsidR="00FD6F61" w:rsidTr="00FD6F61">
        <w:trPr>
          <w:jc w:val="center"/>
        </w:trPr>
        <w:tc>
          <w:tcPr>
            <w:tcW w:w="1181"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0.0567</w:t>
            </w:r>
          </w:p>
        </w:tc>
        <w:tc>
          <w:tcPr>
            <w:tcW w:w="992"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0.040</w:t>
            </w:r>
            <w:r w:rsidR="00FD6F61">
              <w:rPr>
                <w:rFonts w:ascii="Calibri" w:eastAsia="Times New Roman" w:hAnsi="Calibri"/>
                <w:color w:val="000000"/>
                <w:sz w:val="18"/>
                <w:szCs w:val="18"/>
                <w:lang w:val="en-GB" w:eastAsia="en-GB" w:bidi="ar-SA"/>
              </w:rPr>
              <w:t>1</w:t>
            </w:r>
          </w:p>
        </w:tc>
        <w:tc>
          <w:tcPr>
            <w:tcW w:w="992"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0.7069</w:t>
            </w:r>
          </w:p>
        </w:tc>
      </w:tr>
      <w:tr w:rsidR="00FD6F61" w:rsidTr="00FD6F61">
        <w:trPr>
          <w:jc w:val="center"/>
        </w:trPr>
        <w:tc>
          <w:tcPr>
            <w:tcW w:w="1181"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0.0370</w:t>
            </w:r>
          </w:p>
        </w:tc>
        <w:tc>
          <w:tcPr>
            <w:tcW w:w="992"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0.021</w:t>
            </w:r>
            <w:r w:rsidR="00FD6F61">
              <w:rPr>
                <w:rFonts w:ascii="Calibri" w:eastAsia="Times New Roman" w:hAnsi="Calibri"/>
                <w:color w:val="000000"/>
                <w:sz w:val="18"/>
                <w:szCs w:val="18"/>
                <w:lang w:val="en-GB" w:eastAsia="en-GB" w:bidi="ar-SA"/>
              </w:rPr>
              <w:t>4</w:t>
            </w:r>
          </w:p>
        </w:tc>
        <w:tc>
          <w:tcPr>
            <w:tcW w:w="992"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0.5781</w:t>
            </w:r>
          </w:p>
        </w:tc>
      </w:tr>
      <w:tr w:rsidR="00FD6F61" w:rsidTr="00FD6F61">
        <w:trPr>
          <w:jc w:val="center"/>
        </w:trPr>
        <w:tc>
          <w:tcPr>
            <w:tcW w:w="1181"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0.0236</w:t>
            </w:r>
          </w:p>
        </w:tc>
        <w:tc>
          <w:tcPr>
            <w:tcW w:w="992"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0.01</w:t>
            </w:r>
            <w:r w:rsidR="00FD6F61">
              <w:rPr>
                <w:rFonts w:ascii="Calibri" w:eastAsia="Times New Roman" w:hAnsi="Calibri"/>
                <w:color w:val="000000"/>
                <w:sz w:val="18"/>
                <w:szCs w:val="18"/>
                <w:lang w:val="en-GB" w:eastAsia="en-GB" w:bidi="ar-SA"/>
              </w:rPr>
              <w:t>37</w:t>
            </w:r>
          </w:p>
        </w:tc>
        <w:tc>
          <w:tcPr>
            <w:tcW w:w="992" w:type="dxa"/>
          </w:tcPr>
          <w:p w:rsidR="0052282F" w:rsidRPr="00FD6F61" w:rsidRDefault="0052282F" w:rsidP="00FD6F61">
            <w:pPr>
              <w:autoSpaceDE w:val="0"/>
              <w:autoSpaceDN w:val="0"/>
              <w:adjustRightInd w:val="0"/>
              <w:spacing w:before="100" w:beforeAutospacing="1" w:after="100" w:afterAutospacing="1"/>
              <w:jc w:val="center"/>
              <w:rPr>
                <w:rFonts w:asciiTheme="minorHAnsi" w:hAnsiTheme="minorHAnsi" w:cs="Courier New"/>
                <w:sz w:val="18"/>
                <w:szCs w:val="18"/>
                <w:lang w:val="en-GB" w:eastAsia="en-US" w:bidi="ar-SA"/>
              </w:rPr>
            </w:pPr>
            <w:r w:rsidRPr="0052282F">
              <w:rPr>
                <w:rFonts w:ascii="Calibri" w:eastAsia="Times New Roman" w:hAnsi="Calibri"/>
                <w:color w:val="000000"/>
                <w:sz w:val="18"/>
                <w:szCs w:val="18"/>
                <w:lang w:val="en-GB" w:eastAsia="en-GB" w:bidi="ar-SA"/>
              </w:rPr>
              <w:t>0.5817</w:t>
            </w:r>
          </w:p>
        </w:tc>
      </w:tr>
    </w:tbl>
    <w:p w:rsidR="00F91B7B" w:rsidRPr="00F91B7B" w:rsidRDefault="00F91B7B" w:rsidP="00F91B7B">
      <w:pPr>
        <w:spacing w:before="420" w:after="140" w:line="280" w:lineRule="exact"/>
        <w:jc w:val="both"/>
        <w:rPr>
          <w:rFonts w:asciiTheme="minorHAnsi" w:hAnsiTheme="minorHAnsi"/>
          <w:b/>
          <w:noProof/>
          <w:sz w:val="22"/>
          <w:szCs w:val="22"/>
          <w:lang w:val="en-GB" w:eastAsia="en-GB" w:bidi="ar-SA"/>
        </w:rPr>
      </w:pPr>
      <w:r w:rsidRPr="00F91B7B">
        <w:rPr>
          <w:rFonts w:asciiTheme="minorHAnsi" w:hAnsiTheme="minorHAnsi"/>
          <w:b/>
          <w:noProof/>
          <w:sz w:val="22"/>
          <w:szCs w:val="22"/>
          <w:lang w:val="en-GB" w:eastAsia="en-GB" w:bidi="ar-SA"/>
        </w:rPr>
        <w:t>Discussion:</w:t>
      </w:r>
    </w:p>
    <w:p w:rsidR="006D218F" w:rsidRPr="000649E2" w:rsidRDefault="0052282F" w:rsidP="0013668C">
      <w:pPr>
        <w:spacing w:after="42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The efficiency measurement show</w:t>
      </w:r>
      <w:r w:rsidR="00FD6F61">
        <w:rPr>
          <w:rFonts w:asciiTheme="minorHAnsi" w:hAnsiTheme="minorHAnsi"/>
          <w:noProof/>
          <w:sz w:val="20"/>
          <w:szCs w:val="20"/>
          <w:lang w:val="en-GB" w:eastAsia="en-GB" w:bidi="ar-SA"/>
        </w:rPr>
        <w:t xml:space="preserve">s considerable scatter and so indicates the measurement is not </w:t>
      </w:r>
      <w:r>
        <w:rPr>
          <w:rFonts w:asciiTheme="minorHAnsi" w:hAnsiTheme="minorHAnsi"/>
          <w:noProof/>
          <w:sz w:val="20"/>
          <w:szCs w:val="20"/>
          <w:lang w:val="en-GB" w:eastAsia="en-GB" w:bidi="ar-SA"/>
        </w:rPr>
        <w:t>clean</w:t>
      </w:r>
      <w:r w:rsidR="00FD6F61">
        <w:rPr>
          <w:rFonts w:asciiTheme="minorHAnsi" w:hAnsiTheme="minorHAnsi"/>
          <w:noProof/>
          <w:sz w:val="20"/>
          <w:szCs w:val="20"/>
          <w:lang w:val="en-GB" w:eastAsia="en-GB" w:bidi="ar-SA"/>
        </w:rPr>
        <w:t xml:space="preserve"> in some way</w:t>
      </w:r>
      <w:r>
        <w:rPr>
          <w:rFonts w:asciiTheme="minorHAnsi" w:hAnsiTheme="minorHAnsi"/>
          <w:noProof/>
          <w:sz w:val="20"/>
          <w:szCs w:val="20"/>
          <w:lang w:val="en-GB" w:eastAsia="en-GB" w:bidi="ar-SA"/>
        </w:rPr>
        <w:t xml:space="preserve">.  The </w:t>
      </w:r>
      <w:r w:rsidR="00FD6F61">
        <w:rPr>
          <w:rFonts w:asciiTheme="minorHAnsi" w:hAnsiTheme="minorHAnsi"/>
          <w:noProof/>
          <w:sz w:val="20"/>
          <w:szCs w:val="20"/>
          <w:lang w:val="en-GB" w:eastAsia="en-GB" w:bidi="ar-SA"/>
        </w:rPr>
        <w:t xml:space="preserve">best </w:t>
      </w:r>
      <w:r>
        <w:rPr>
          <w:rFonts w:asciiTheme="minorHAnsi" w:hAnsiTheme="minorHAnsi"/>
          <w:noProof/>
          <w:sz w:val="20"/>
          <w:szCs w:val="20"/>
          <w:lang w:val="en-GB" w:eastAsia="en-GB" w:bidi="ar-SA"/>
        </w:rPr>
        <w:t xml:space="preserve">efficiency </w:t>
      </w:r>
      <w:r w:rsidR="00FD6F61">
        <w:rPr>
          <w:rFonts w:asciiTheme="minorHAnsi" w:hAnsiTheme="minorHAnsi"/>
          <w:noProof/>
          <w:sz w:val="20"/>
          <w:szCs w:val="20"/>
          <w:lang w:val="en-GB" w:eastAsia="en-GB" w:bidi="ar-SA"/>
        </w:rPr>
        <w:t xml:space="preserve">points match those measured without downconversion, but between the good measurements are poor measurements, being degraded by some cause.  Our suspicion falls on the </w:t>
      </w:r>
      <w:r w:rsidR="00F91B7B">
        <w:rPr>
          <w:rFonts w:asciiTheme="minorHAnsi" w:hAnsiTheme="minorHAnsi"/>
          <w:noProof/>
          <w:sz w:val="20"/>
          <w:szCs w:val="20"/>
          <w:lang w:val="en-GB" w:eastAsia="en-GB" w:bidi="ar-SA"/>
        </w:rPr>
        <w:t>LO tone at 9048</w:t>
      </w:r>
      <w:r w:rsidR="00FD6F61">
        <w:rPr>
          <w:rFonts w:asciiTheme="minorHAnsi" w:hAnsiTheme="minorHAnsi"/>
          <w:noProof/>
          <w:sz w:val="20"/>
          <w:szCs w:val="20"/>
          <w:lang w:val="en-GB" w:eastAsia="en-GB" w:bidi="ar-SA"/>
        </w:rPr>
        <w:t> </w:t>
      </w:r>
      <w:r w:rsidR="00F91B7B">
        <w:rPr>
          <w:rFonts w:asciiTheme="minorHAnsi" w:hAnsiTheme="minorHAnsi"/>
          <w:noProof/>
          <w:sz w:val="20"/>
          <w:szCs w:val="20"/>
          <w:lang w:val="en-GB" w:eastAsia="en-GB" w:bidi="ar-SA"/>
        </w:rPr>
        <w:t>MHz</w:t>
      </w:r>
      <w:r w:rsidR="00FD6F61">
        <w:rPr>
          <w:rFonts w:asciiTheme="minorHAnsi" w:hAnsiTheme="minorHAnsi"/>
          <w:noProof/>
          <w:sz w:val="20"/>
          <w:szCs w:val="20"/>
          <w:lang w:val="en-GB" w:eastAsia="en-GB" w:bidi="ar-SA"/>
        </w:rPr>
        <w:t>, which</w:t>
      </w:r>
      <w:r w:rsidR="00F91B7B">
        <w:rPr>
          <w:rFonts w:asciiTheme="minorHAnsi" w:hAnsiTheme="minorHAnsi"/>
          <w:noProof/>
          <w:sz w:val="20"/>
          <w:szCs w:val="20"/>
          <w:lang w:val="en-GB" w:eastAsia="en-GB" w:bidi="ar-SA"/>
        </w:rPr>
        <w:t xml:space="preserve"> has more power than the integrated noise power in the 0</w:t>
      </w:r>
      <w:r w:rsidR="00F91B7B">
        <w:rPr>
          <w:rFonts w:asciiTheme="minorHAnsi" w:hAnsiTheme="minorHAnsi"/>
          <w:noProof/>
          <w:sz w:val="20"/>
          <w:szCs w:val="20"/>
          <w:lang w:val="en-GB" w:eastAsia="en-GB" w:bidi="ar-SA"/>
        </w:rPr>
        <w:noBreakHyphen/>
        <w:t xml:space="preserve">4 GHz baseband </w:t>
      </w:r>
      <w:r w:rsidR="00FD6F61">
        <w:rPr>
          <w:rFonts w:asciiTheme="minorHAnsi" w:hAnsiTheme="minorHAnsi"/>
          <w:noProof/>
          <w:sz w:val="20"/>
          <w:szCs w:val="20"/>
          <w:lang w:val="en-GB" w:eastAsia="en-GB" w:bidi="ar-SA"/>
        </w:rPr>
        <w:t xml:space="preserve">at the GCoMo input </w:t>
      </w:r>
      <w:r w:rsidR="00F91B7B">
        <w:rPr>
          <w:rFonts w:asciiTheme="minorHAnsi" w:hAnsiTheme="minorHAnsi"/>
          <w:noProof/>
          <w:sz w:val="20"/>
          <w:szCs w:val="20"/>
          <w:lang w:val="en-GB" w:eastAsia="en-GB" w:bidi="ar-SA"/>
        </w:rPr>
        <w:t xml:space="preserve">and this </w:t>
      </w:r>
      <w:r w:rsidR="00FD6F61">
        <w:rPr>
          <w:rFonts w:asciiTheme="minorHAnsi" w:hAnsiTheme="minorHAnsi"/>
          <w:noProof/>
          <w:sz w:val="20"/>
          <w:szCs w:val="20"/>
          <w:lang w:val="en-GB" w:eastAsia="en-GB" w:bidi="ar-SA"/>
        </w:rPr>
        <w:t xml:space="preserve">might </w:t>
      </w:r>
      <w:r w:rsidR="00F91B7B">
        <w:rPr>
          <w:rFonts w:asciiTheme="minorHAnsi" w:hAnsiTheme="minorHAnsi"/>
          <w:noProof/>
          <w:sz w:val="20"/>
          <w:szCs w:val="20"/>
          <w:lang w:val="en-GB" w:eastAsia="en-GB" w:bidi="ar-SA"/>
        </w:rPr>
        <w:t>badly affect the efficiency measurement.  We discovered in this test that the 4 GHz low-pass filter (Mini-Circuits VLF</w:t>
      </w:r>
      <w:r w:rsidR="00F91B7B">
        <w:rPr>
          <w:rFonts w:asciiTheme="minorHAnsi" w:hAnsiTheme="minorHAnsi"/>
          <w:noProof/>
          <w:sz w:val="20"/>
          <w:szCs w:val="20"/>
          <w:lang w:val="en-GB" w:eastAsia="en-GB" w:bidi="ar-SA"/>
        </w:rPr>
        <w:noBreakHyphen/>
        <w:t xml:space="preserve">3400+) being used after the mixer </w:t>
      </w:r>
      <w:r w:rsidR="00FD6F61">
        <w:rPr>
          <w:rFonts w:asciiTheme="minorHAnsi" w:hAnsiTheme="minorHAnsi"/>
          <w:noProof/>
          <w:sz w:val="20"/>
          <w:szCs w:val="20"/>
          <w:lang w:val="en-GB" w:eastAsia="en-GB" w:bidi="ar-SA"/>
        </w:rPr>
        <w:t xml:space="preserve">as a baseband filter </w:t>
      </w:r>
      <w:r w:rsidR="00F91B7B">
        <w:rPr>
          <w:rFonts w:asciiTheme="minorHAnsi" w:hAnsiTheme="minorHAnsi"/>
          <w:noProof/>
          <w:sz w:val="20"/>
          <w:szCs w:val="20"/>
          <w:lang w:val="en-GB" w:eastAsia="en-GB" w:bidi="ar-SA"/>
        </w:rPr>
        <w:t xml:space="preserve">to block the LO has </w:t>
      </w:r>
      <w:r w:rsidR="00FD6F61">
        <w:rPr>
          <w:rFonts w:asciiTheme="minorHAnsi" w:hAnsiTheme="minorHAnsi"/>
          <w:noProof/>
          <w:sz w:val="20"/>
          <w:szCs w:val="20"/>
          <w:lang w:val="en-GB" w:eastAsia="en-GB" w:bidi="ar-SA"/>
        </w:rPr>
        <w:t>poor</w:t>
      </w:r>
      <w:r w:rsidR="00F91B7B">
        <w:rPr>
          <w:rFonts w:asciiTheme="minorHAnsi" w:hAnsiTheme="minorHAnsi"/>
          <w:noProof/>
          <w:sz w:val="20"/>
          <w:szCs w:val="20"/>
          <w:lang w:val="en-GB" w:eastAsia="en-GB" w:bidi="ar-SA"/>
        </w:rPr>
        <w:t xml:space="preserve"> stop-band attenuation at 9 GHz.  When substituted with an excellent Kasemann 0-2 GHz 17 pole low-pass filter that we had on hand the band was cleaned up perfectly</w:t>
      </w:r>
      <w:r w:rsidR="006D218F">
        <w:rPr>
          <w:rFonts w:asciiTheme="minorHAnsi" w:hAnsiTheme="minorHAnsi"/>
          <w:noProof/>
          <w:sz w:val="20"/>
          <w:szCs w:val="20"/>
          <w:lang w:val="en-GB" w:eastAsia="en-GB" w:bidi="ar-SA"/>
        </w:rPr>
        <w:t>, but in the past we have seen lower efficiency measurements with the DBBC3 when presented with 0-2 GHz filtered noise</w:t>
      </w:r>
      <w:r w:rsidR="00F91B7B">
        <w:rPr>
          <w:rFonts w:asciiTheme="minorHAnsi" w:hAnsiTheme="minorHAnsi"/>
          <w:noProof/>
          <w:sz w:val="20"/>
          <w:szCs w:val="20"/>
          <w:lang w:val="en-GB" w:eastAsia="en-GB" w:bidi="ar-SA"/>
        </w:rPr>
        <w:t xml:space="preserve">; we need to retrofit with a </w:t>
      </w:r>
      <w:r w:rsidR="006D218F">
        <w:rPr>
          <w:rFonts w:asciiTheme="minorHAnsi" w:hAnsiTheme="minorHAnsi"/>
          <w:noProof/>
          <w:sz w:val="20"/>
          <w:szCs w:val="20"/>
          <w:lang w:val="en-GB" w:eastAsia="en-GB" w:bidi="ar-SA"/>
        </w:rPr>
        <w:t xml:space="preserve">good </w:t>
      </w:r>
      <w:r w:rsidR="00F91B7B">
        <w:rPr>
          <w:rFonts w:asciiTheme="minorHAnsi" w:hAnsiTheme="minorHAnsi"/>
          <w:noProof/>
          <w:sz w:val="20"/>
          <w:szCs w:val="20"/>
          <w:lang w:val="en-GB" w:eastAsia="en-GB" w:bidi="ar-SA"/>
        </w:rPr>
        <w:t xml:space="preserve">0-4 GHz </w:t>
      </w:r>
      <w:r w:rsidR="006D218F">
        <w:rPr>
          <w:rFonts w:asciiTheme="minorHAnsi" w:hAnsiTheme="minorHAnsi"/>
          <w:noProof/>
          <w:sz w:val="20"/>
          <w:szCs w:val="20"/>
          <w:lang w:val="en-GB" w:eastAsia="en-GB" w:bidi="ar-SA"/>
        </w:rPr>
        <w:t>low-pass filter</w:t>
      </w:r>
      <w:r w:rsidR="00F91B7B">
        <w:rPr>
          <w:rFonts w:asciiTheme="minorHAnsi" w:hAnsiTheme="minorHAnsi"/>
          <w:noProof/>
          <w:sz w:val="20"/>
          <w:szCs w:val="20"/>
          <w:lang w:val="en-GB" w:eastAsia="en-GB" w:bidi="ar-SA"/>
        </w:rPr>
        <w:t xml:space="preserve">, but delivery time does not permit the result </w:t>
      </w:r>
      <w:r w:rsidR="002A57EB">
        <w:rPr>
          <w:rFonts w:asciiTheme="minorHAnsi" w:hAnsiTheme="minorHAnsi"/>
          <w:noProof/>
          <w:sz w:val="20"/>
          <w:szCs w:val="20"/>
          <w:lang w:val="en-GB" w:eastAsia="en-GB" w:bidi="ar-SA"/>
        </w:rPr>
        <w:t xml:space="preserve">with that filter </w:t>
      </w:r>
      <w:r w:rsidR="00F91B7B">
        <w:rPr>
          <w:rFonts w:asciiTheme="minorHAnsi" w:hAnsiTheme="minorHAnsi"/>
          <w:noProof/>
          <w:sz w:val="20"/>
          <w:szCs w:val="20"/>
          <w:lang w:val="en-GB" w:eastAsia="en-GB" w:bidi="ar-SA"/>
        </w:rPr>
        <w:t>to be s</w:t>
      </w:r>
      <w:r w:rsidR="002A57EB">
        <w:rPr>
          <w:rFonts w:asciiTheme="minorHAnsi" w:hAnsiTheme="minorHAnsi"/>
          <w:noProof/>
          <w:sz w:val="20"/>
          <w:szCs w:val="20"/>
          <w:lang w:val="en-GB" w:eastAsia="en-GB" w:bidi="ar-SA"/>
        </w:rPr>
        <w:t xml:space="preserve">hown in this test report, so we proceed with efficiency measurements using </w:t>
      </w:r>
      <w:r w:rsidR="006D218F">
        <w:rPr>
          <w:rFonts w:asciiTheme="minorHAnsi" w:hAnsiTheme="minorHAnsi"/>
          <w:noProof/>
          <w:sz w:val="20"/>
          <w:szCs w:val="20"/>
          <w:lang w:val="en-GB" w:eastAsia="en-GB" w:bidi="ar-SA"/>
        </w:rPr>
        <w:t xml:space="preserve">a Kasemann 2.8 GHz low-pass filter with not quite so good rejection at 9 GHz as a </w:t>
      </w:r>
      <w:r w:rsidR="006D218F">
        <w:rPr>
          <w:rFonts w:asciiTheme="minorHAnsi" w:hAnsiTheme="minorHAnsi"/>
          <w:noProof/>
          <w:sz w:val="20"/>
          <w:szCs w:val="20"/>
          <w:lang w:val="en-GB" w:eastAsia="en-GB" w:bidi="ar-SA"/>
        </w:rPr>
        <w:lastRenderedPageBreak/>
        <w:t xml:space="preserve">compromise between the 0-2 GHz with excellent rejection but reduced DBBC3 efficiency and </w:t>
      </w:r>
      <w:r w:rsidR="002A57EB">
        <w:rPr>
          <w:rFonts w:asciiTheme="minorHAnsi" w:hAnsiTheme="minorHAnsi"/>
          <w:noProof/>
          <w:sz w:val="20"/>
          <w:szCs w:val="20"/>
          <w:lang w:val="en-GB" w:eastAsia="en-GB" w:bidi="ar-SA"/>
        </w:rPr>
        <w:t xml:space="preserve">the Mini-Circuits VLF-3400+ 4 GHz low-pass filter </w:t>
      </w:r>
      <w:r w:rsidR="006D218F">
        <w:rPr>
          <w:rFonts w:asciiTheme="minorHAnsi" w:hAnsiTheme="minorHAnsi"/>
          <w:noProof/>
          <w:sz w:val="20"/>
          <w:szCs w:val="20"/>
          <w:lang w:val="en-GB" w:eastAsia="en-GB" w:bidi="ar-SA"/>
        </w:rPr>
        <w:t>with poor rejection but good DBBC3 efficiency</w:t>
      </w:r>
      <w:r w:rsidR="002A57EB">
        <w:rPr>
          <w:rFonts w:asciiTheme="minorHAnsi" w:hAnsiTheme="minorHAnsi"/>
          <w:noProof/>
          <w:sz w:val="20"/>
          <w:szCs w:val="20"/>
          <w:lang w:val="en-GB" w:eastAsia="en-GB" w:bidi="ar-SA"/>
        </w:rPr>
        <w:t>.</w:t>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932"/>
      </w:tblGrid>
      <w:tr w:rsidR="000C20CA" w:rsidTr="003876CF">
        <w:tc>
          <w:tcPr>
            <w:tcW w:w="4644" w:type="dxa"/>
          </w:tcPr>
          <w:p w:rsidR="000C20CA" w:rsidRDefault="000C20CA" w:rsidP="003876CF">
            <w:pPr>
              <w:rPr>
                <w:rFonts w:ascii="Calibri" w:hAnsi="Calibri" w:cs="Arial"/>
                <w:b/>
                <w:bCs/>
                <w:color w:val="548DD4"/>
                <w:sz w:val="32"/>
                <w:szCs w:val="32"/>
                <w:lang w:val="en-GB"/>
              </w:rPr>
            </w:pPr>
            <w:r>
              <w:rPr>
                <w:rFonts w:ascii="Calibri" w:hAnsi="Calibri" w:cs="Arial"/>
                <w:b/>
                <w:bCs/>
                <w:noProof/>
                <w:color w:val="548DD4"/>
                <w:sz w:val="32"/>
                <w:szCs w:val="32"/>
                <w:lang w:val="en-GB" w:eastAsia="en-GB" w:bidi="ar-SA"/>
              </w:rPr>
              <w:drawing>
                <wp:inline distT="0" distB="0" distL="0" distR="0" wp14:anchorId="582B1767" wp14:editId="082DA71C">
                  <wp:extent cx="2686050" cy="2346114"/>
                  <wp:effectExtent l="0" t="0" r="0" b="0"/>
                  <wp:docPr id="2464" name="Picture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4_113701.jpg"/>
                          <pic:cNvPicPr/>
                        </pic:nvPicPr>
                        <pic:blipFill rotWithShape="1">
                          <a:blip r:embed="rId42" cstate="print">
                            <a:extLst>
                              <a:ext uri="{28A0092B-C50C-407E-A947-70E740481C1C}">
                                <a14:useLocalDpi xmlns:a14="http://schemas.microsoft.com/office/drawing/2010/main" val="0"/>
                              </a:ext>
                            </a:extLst>
                          </a:blip>
                          <a:srcRect l="1953" t="3896" r="35280" b="4979"/>
                          <a:stretch/>
                        </pic:blipFill>
                        <pic:spPr bwMode="auto">
                          <a:xfrm>
                            <a:off x="0" y="0"/>
                            <a:ext cx="2687568" cy="2347440"/>
                          </a:xfrm>
                          <a:prstGeom prst="rect">
                            <a:avLst/>
                          </a:prstGeom>
                          <a:ln>
                            <a:noFill/>
                          </a:ln>
                          <a:extLst>
                            <a:ext uri="{53640926-AAD7-44D8-BBD7-CCE9431645EC}">
                              <a14:shadowObscured xmlns:a14="http://schemas.microsoft.com/office/drawing/2010/main"/>
                            </a:ext>
                          </a:extLst>
                        </pic:spPr>
                      </pic:pic>
                    </a:graphicData>
                  </a:graphic>
                </wp:inline>
              </w:drawing>
            </w:r>
          </w:p>
        </w:tc>
        <w:tc>
          <w:tcPr>
            <w:tcW w:w="4932" w:type="dxa"/>
          </w:tcPr>
          <w:p w:rsidR="000C20CA" w:rsidRDefault="000C20CA" w:rsidP="006D218F">
            <w:pPr>
              <w:jc w:val="center"/>
              <w:rPr>
                <w:rFonts w:ascii="Calibri" w:hAnsi="Calibri" w:cs="Arial"/>
                <w:b/>
                <w:bCs/>
                <w:noProof/>
                <w:color w:val="548DD4"/>
                <w:sz w:val="32"/>
                <w:szCs w:val="32"/>
                <w:lang w:val="en-GB" w:eastAsia="en-GB" w:bidi="ar-SA"/>
              </w:rPr>
            </w:pPr>
          </w:p>
        </w:tc>
      </w:tr>
      <w:tr w:rsidR="000C20CA" w:rsidTr="003876CF">
        <w:tc>
          <w:tcPr>
            <w:tcW w:w="4644" w:type="dxa"/>
          </w:tcPr>
          <w:p w:rsidR="000C20CA" w:rsidRDefault="000C20CA" w:rsidP="003876CF">
            <w:pPr>
              <w:spacing w:before="140"/>
              <w:rPr>
                <w:rFonts w:ascii="Calibri" w:hAnsi="Calibri" w:cs="Arial"/>
                <w:b/>
                <w:bCs/>
                <w:color w:val="548DD4"/>
                <w:sz w:val="32"/>
                <w:szCs w:val="32"/>
                <w:lang w:val="en-GB"/>
              </w:rPr>
            </w:pPr>
            <w:r>
              <w:rPr>
                <w:rFonts w:ascii="Calibri" w:hAnsi="Calibri" w:cs="Arial"/>
                <w:b/>
                <w:bCs/>
                <w:noProof/>
                <w:color w:val="548DD4"/>
                <w:sz w:val="32"/>
                <w:szCs w:val="32"/>
                <w:lang w:val="en-GB" w:eastAsia="en-GB" w:bidi="ar-SA"/>
              </w:rPr>
              <w:drawing>
                <wp:inline distT="0" distB="0" distL="0" distR="0" wp14:anchorId="7FCDEE99" wp14:editId="1A476C8E">
                  <wp:extent cx="2686050" cy="2342235"/>
                  <wp:effectExtent l="0" t="0" r="0" b="1270"/>
                  <wp:docPr id="2465" name="Picture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4_112853.jpg"/>
                          <pic:cNvPicPr/>
                        </pic:nvPicPr>
                        <pic:blipFill rotWithShape="1">
                          <a:blip r:embed="rId43" cstate="print">
                            <a:extLst>
                              <a:ext uri="{28A0092B-C50C-407E-A947-70E740481C1C}">
                                <a14:useLocalDpi xmlns:a14="http://schemas.microsoft.com/office/drawing/2010/main" val="0"/>
                              </a:ext>
                            </a:extLst>
                          </a:blip>
                          <a:srcRect l="1172" t="5628" r="33718"/>
                          <a:stretch/>
                        </pic:blipFill>
                        <pic:spPr bwMode="auto">
                          <a:xfrm>
                            <a:off x="0" y="0"/>
                            <a:ext cx="2686310" cy="2342461"/>
                          </a:xfrm>
                          <a:prstGeom prst="rect">
                            <a:avLst/>
                          </a:prstGeom>
                          <a:ln>
                            <a:noFill/>
                          </a:ln>
                          <a:extLst>
                            <a:ext uri="{53640926-AAD7-44D8-BBD7-CCE9431645EC}">
                              <a14:shadowObscured xmlns:a14="http://schemas.microsoft.com/office/drawing/2010/main"/>
                            </a:ext>
                          </a:extLst>
                        </pic:spPr>
                      </pic:pic>
                    </a:graphicData>
                  </a:graphic>
                </wp:inline>
              </w:drawing>
            </w:r>
          </w:p>
        </w:tc>
        <w:tc>
          <w:tcPr>
            <w:tcW w:w="4932" w:type="dxa"/>
          </w:tcPr>
          <w:p w:rsidR="000C20CA" w:rsidRDefault="003876CF" w:rsidP="006D218F">
            <w:pPr>
              <w:spacing w:before="140"/>
              <w:jc w:val="center"/>
              <w:rPr>
                <w:rFonts w:ascii="Calibri" w:hAnsi="Calibri" w:cs="Arial"/>
                <w:b/>
                <w:bCs/>
                <w:noProof/>
                <w:color w:val="548DD4"/>
                <w:sz w:val="32"/>
                <w:szCs w:val="32"/>
                <w:lang w:val="en-GB" w:eastAsia="en-GB" w:bidi="ar-SA"/>
              </w:rPr>
            </w:pPr>
            <w:r>
              <w:rPr>
                <w:rFonts w:ascii="Calibri" w:hAnsi="Calibri" w:cs="Arial"/>
                <w:b/>
                <w:bCs/>
                <w:noProof/>
                <w:color w:val="548DD4"/>
                <w:sz w:val="32"/>
                <w:szCs w:val="32"/>
                <w:lang w:val="en-GB" w:eastAsia="en-GB" w:bidi="ar-SA"/>
              </w:rPr>
              <w:drawing>
                <wp:inline distT="0" distB="0" distL="0" distR="0" wp14:anchorId="411C388F" wp14:editId="72B2AFE5">
                  <wp:extent cx="2671762" cy="2351864"/>
                  <wp:effectExtent l="0" t="0" r="0" b="0"/>
                  <wp:docPr id="2466" name="Picture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4_164646_Kasemann2.8GHzLPFonNoiseSource.jpg"/>
                          <pic:cNvPicPr/>
                        </pic:nvPicPr>
                        <pic:blipFill rotWithShape="1">
                          <a:blip r:embed="rId44" cstate="print">
                            <a:extLst>
                              <a:ext uri="{28A0092B-C50C-407E-A947-70E740481C1C}">
                                <a14:useLocalDpi xmlns:a14="http://schemas.microsoft.com/office/drawing/2010/main" val="0"/>
                              </a:ext>
                            </a:extLst>
                          </a:blip>
                          <a:srcRect l="7943" t="11039" r="33327" b="3030"/>
                          <a:stretch/>
                        </pic:blipFill>
                        <pic:spPr bwMode="auto">
                          <a:xfrm>
                            <a:off x="0" y="0"/>
                            <a:ext cx="2681771" cy="2360675"/>
                          </a:xfrm>
                          <a:prstGeom prst="rect">
                            <a:avLst/>
                          </a:prstGeom>
                          <a:ln>
                            <a:noFill/>
                          </a:ln>
                          <a:extLst>
                            <a:ext uri="{53640926-AAD7-44D8-BBD7-CCE9431645EC}">
                              <a14:shadowObscured xmlns:a14="http://schemas.microsoft.com/office/drawing/2010/main"/>
                            </a:ext>
                          </a:extLst>
                        </pic:spPr>
                      </pic:pic>
                    </a:graphicData>
                  </a:graphic>
                </wp:inline>
              </w:drawing>
            </w:r>
          </w:p>
        </w:tc>
      </w:tr>
    </w:tbl>
    <w:p w:rsidR="002A57EB" w:rsidRDefault="006D218F" w:rsidP="006D218F">
      <w:pPr>
        <w:spacing w:before="140"/>
        <w:jc w:val="both"/>
        <w:rPr>
          <w:rFonts w:ascii="Calibri" w:hAnsi="Calibri" w:cs="Arial"/>
          <w:b/>
          <w:bCs/>
          <w:color w:val="548DD4"/>
          <w:sz w:val="32"/>
          <w:szCs w:val="32"/>
          <w:lang w:val="en-GB"/>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EA5321">
        <w:rPr>
          <w:rFonts w:asciiTheme="minorHAnsi" w:hAnsiTheme="minorHAnsi"/>
          <w:noProof/>
          <w:sz w:val="20"/>
          <w:szCs w:val="20"/>
          <w:lang w:val="en-GB" w:eastAsia="en-GB" w:bidi="ar-SA"/>
        </w:rPr>
        <w:t xml:space="preserve">Noise source and low-pass filter performance.  </w:t>
      </w:r>
      <w:r w:rsidR="00EA5321">
        <w:rPr>
          <w:rFonts w:asciiTheme="minorHAnsi" w:hAnsiTheme="minorHAnsi"/>
          <w:b/>
          <w:i/>
          <w:noProof/>
          <w:sz w:val="20"/>
          <w:szCs w:val="20"/>
          <w:lang w:val="en-GB" w:eastAsia="en-GB" w:bidi="ar-SA"/>
        </w:rPr>
        <w:t>Top left</w:t>
      </w:r>
      <w:r w:rsidR="00EA5321">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Spectrum analyzer </w:t>
      </w:r>
      <w:r w:rsidR="00EA5321">
        <w:rPr>
          <w:rFonts w:asciiTheme="minorHAnsi" w:hAnsiTheme="minorHAnsi"/>
          <w:noProof/>
          <w:sz w:val="20"/>
          <w:szCs w:val="20"/>
          <w:lang w:val="en-GB" w:eastAsia="en-GB" w:bidi="ar-SA"/>
        </w:rPr>
        <w:t xml:space="preserve">display </w:t>
      </w:r>
      <w:r>
        <w:rPr>
          <w:rFonts w:asciiTheme="minorHAnsi" w:hAnsiTheme="minorHAnsi"/>
          <w:noProof/>
          <w:sz w:val="20"/>
          <w:szCs w:val="20"/>
          <w:lang w:val="en-GB" w:eastAsia="en-GB" w:bidi="ar-SA"/>
        </w:rPr>
        <w:t xml:space="preserve">showing the noise source N3 </w:t>
      </w:r>
      <w:r w:rsidR="00EA5321">
        <w:rPr>
          <w:rFonts w:asciiTheme="minorHAnsi" w:hAnsiTheme="minorHAnsi"/>
          <w:noProof/>
          <w:sz w:val="20"/>
          <w:szCs w:val="20"/>
          <w:lang w:val="en-GB" w:eastAsia="en-GB" w:bidi="ar-SA"/>
        </w:rPr>
        <w:t xml:space="preserve">over </w:t>
      </w:r>
      <w:r>
        <w:rPr>
          <w:rFonts w:asciiTheme="minorHAnsi" w:hAnsiTheme="minorHAnsi"/>
          <w:noProof/>
          <w:sz w:val="20"/>
          <w:szCs w:val="20"/>
          <w:lang w:val="en-GB" w:eastAsia="en-GB" w:bidi="ar-SA"/>
        </w:rPr>
        <w:t>0-10 GHz with 10 dB/div</w:t>
      </w:r>
      <w:r w:rsidR="00EA5321">
        <w:rPr>
          <w:rFonts w:asciiTheme="minorHAnsi" w:hAnsiTheme="minorHAnsi"/>
          <w:noProof/>
          <w:sz w:val="20"/>
          <w:szCs w:val="20"/>
          <w:lang w:val="en-GB" w:eastAsia="en-GB" w:bidi="ar-SA"/>
        </w:rPr>
        <w:t xml:space="preserve">. </w:t>
      </w:r>
      <w:r w:rsidR="00EA5321">
        <w:rPr>
          <w:rFonts w:asciiTheme="minorHAnsi" w:hAnsiTheme="minorHAnsi"/>
          <w:b/>
          <w:i/>
          <w:noProof/>
          <w:sz w:val="20"/>
          <w:szCs w:val="20"/>
          <w:lang w:val="en-GB" w:eastAsia="en-GB" w:bidi="ar-SA"/>
        </w:rPr>
        <w:t>Bo</w:t>
      </w:r>
      <w:r w:rsidRPr="006D218F">
        <w:rPr>
          <w:rFonts w:asciiTheme="minorHAnsi" w:hAnsiTheme="minorHAnsi"/>
          <w:b/>
          <w:i/>
          <w:noProof/>
          <w:sz w:val="20"/>
          <w:szCs w:val="20"/>
          <w:lang w:val="en-GB" w:eastAsia="en-GB" w:bidi="ar-SA"/>
        </w:rPr>
        <w:t>ttom</w:t>
      </w:r>
      <w:r w:rsidR="003876CF">
        <w:rPr>
          <w:rFonts w:asciiTheme="minorHAnsi" w:hAnsiTheme="minorHAnsi"/>
          <w:b/>
          <w:i/>
          <w:noProof/>
          <w:sz w:val="20"/>
          <w:szCs w:val="20"/>
          <w:lang w:val="en-GB" w:eastAsia="en-GB" w:bidi="ar-SA"/>
        </w:rPr>
        <w:t xml:space="preserve"> left</w:t>
      </w:r>
      <w:r w:rsidRPr="006D218F">
        <w:rPr>
          <w:rFonts w:asciiTheme="minorHAnsi" w:hAnsiTheme="minorHAnsi"/>
          <w:b/>
          <w:i/>
          <w:noProof/>
          <w:sz w:val="20"/>
          <w:szCs w:val="20"/>
          <w:lang w:val="en-GB" w:eastAsia="en-GB" w:bidi="ar-SA"/>
        </w:rPr>
        <w:t>:</w:t>
      </w:r>
      <w:r>
        <w:rPr>
          <w:rFonts w:asciiTheme="minorHAnsi" w:hAnsiTheme="minorHAnsi"/>
          <w:noProof/>
          <w:sz w:val="20"/>
          <w:szCs w:val="20"/>
          <w:lang w:val="en-GB" w:eastAsia="en-GB" w:bidi="ar-SA"/>
        </w:rPr>
        <w:t xml:space="preserve"> as </w:t>
      </w:r>
      <w:r w:rsidR="00EA5321">
        <w:rPr>
          <w:rFonts w:asciiTheme="minorHAnsi" w:hAnsiTheme="minorHAnsi"/>
          <w:noProof/>
          <w:sz w:val="20"/>
          <w:szCs w:val="20"/>
          <w:lang w:val="en-GB" w:eastAsia="en-GB" w:bidi="ar-SA"/>
        </w:rPr>
        <w:t>for</w:t>
      </w:r>
      <w:r>
        <w:rPr>
          <w:rFonts w:asciiTheme="minorHAnsi" w:hAnsiTheme="minorHAnsi"/>
          <w:noProof/>
          <w:sz w:val="20"/>
          <w:szCs w:val="20"/>
          <w:lang w:val="en-GB" w:eastAsia="en-GB" w:bidi="ar-SA"/>
        </w:rPr>
        <w:t xml:space="preserve"> top </w:t>
      </w:r>
      <w:r w:rsidR="003876CF">
        <w:rPr>
          <w:rFonts w:asciiTheme="minorHAnsi" w:hAnsiTheme="minorHAnsi"/>
          <w:noProof/>
          <w:sz w:val="20"/>
          <w:szCs w:val="20"/>
          <w:lang w:val="en-GB" w:eastAsia="en-GB" w:bidi="ar-SA"/>
        </w:rPr>
        <w:t xml:space="preserve">left </w:t>
      </w:r>
      <w:r>
        <w:rPr>
          <w:rFonts w:asciiTheme="minorHAnsi" w:hAnsiTheme="minorHAnsi"/>
          <w:noProof/>
          <w:sz w:val="20"/>
          <w:szCs w:val="20"/>
          <w:lang w:val="en-GB" w:eastAsia="en-GB" w:bidi="ar-SA"/>
        </w:rPr>
        <w:t>but filtered with the Mini-Circuits VLF-3400+</w:t>
      </w:r>
      <w:r w:rsidR="00424349">
        <w:rPr>
          <w:rFonts w:asciiTheme="minorHAnsi" w:hAnsiTheme="minorHAnsi"/>
          <w:noProof/>
          <w:sz w:val="20"/>
          <w:szCs w:val="20"/>
          <w:lang w:val="en-GB" w:eastAsia="en-GB" w:bidi="ar-SA"/>
        </w:rPr>
        <w:t xml:space="preserve"> </w:t>
      </w:r>
      <w:r w:rsidR="00EA5321">
        <w:rPr>
          <w:rFonts w:asciiTheme="minorHAnsi" w:hAnsiTheme="minorHAnsi"/>
          <w:noProof/>
          <w:sz w:val="20"/>
          <w:szCs w:val="20"/>
          <w:lang w:val="en-GB" w:eastAsia="en-GB" w:bidi="ar-SA"/>
        </w:rPr>
        <w:t>0</w:t>
      </w:r>
      <w:r w:rsidR="00EA5321">
        <w:rPr>
          <w:rFonts w:asciiTheme="minorHAnsi" w:hAnsiTheme="minorHAnsi"/>
          <w:noProof/>
          <w:sz w:val="20"/>
          <w:szCs w:val="20"/>
          <w:lang w:val="en-GB" w:eastAsia="en-GB" w:bidi="ar-SA"/>
        </w:rPr>
        <w:noBreakHyphen/>
        <w:t xml:space="preserve">4 GHz low-pass filter </w:t>
      </w:r>
      <w:r w:rsidR="00424349">
        <w:rPr>
          <w:rFonts w:asciiTheme="minorHAnsi" w:hAnsiTheme="minorHAnsi"/>
          <w:noProof/>
          <w:sz w:val="20"/>
          <w:szCs w:val="20"/>
          <w:lang w:val="en-GB" w:eastAsia="en-GB" w:bidi="ar-SA"/>
        </w:rPr>
        <w:t>that is used for baseband filtering after downconversion</w:t>
      </w:r>
      <w:r>
        <w:rPr>
          <w:rFonts w:asciiTheme="minorHAnsi" w:hAnsiTheme="minorHAnsi"/>
          <w:noProof/>
          <w:sz w:val="20"/>
          <w:szCs w:val="20"/>
          <w:lang w:val="en-GB" w:eastAsia="en-GB" w:bidi="ar-SA"/>
        </w:rPr>
        <w:t xml:space="preserve">.  The filter stop-band rejection is typically 20 dB but at 9.2 GHz near the LO the rejection is </w:t>
      </w:r>
      <w:r w:rsidR="00424349">
        <w:rPr>
          <w:rFonts w:asciiTheme="minorHAnsi" w:hAnsiTheme="minorHAnsi"/>
          <w:noProof/>
          <w:sz w:val="20"/>
          <w:szCs w:val="20"/>
          <w:lang w:val="en-GB" w:eastAsia="en-GB" w:bidi="ar-SA"/>
        </w:rPr>
        <w:t>nearly 0 dB and so is not suitable for use as a baseband filter and must be replaced.  The filter has 7 sections</w:t>
      </w:r>
      <w:r w:rsidR="00EA5321">
        <w:rPr>
          <w:rFonts w:asciiTheme="minorHAnsi" w:hAnsiTheme="minorHAnsi"/>
          <w:noProof/>
          <w:sz w:val="20"/>
          <w:szCs w:val="20"/>
          <w:lang w:val="en-GB" w:eastAsia="en-GB" w:bidi="ar-SA"/>
        </w:rPr>
        <w:t>.</w:t>
      </w:r>
      <w:r w:rsidR="003876CF" w:rsidRPr="003876CF">
        <w:rPr>
          <w:rFonts w:asciiTheme="minorHAnsi" w:hAnsiTheme="minorHAnsi"/>
          <w:b/>
          <w:i/>
          <w:noProof/>
          <w:sz w:val="20"/>
          <w:szCs w:val="20"/>
          <w:lang w:val="en-GB" w:eastAsia="en-GB" w:bidi="ar-SA"/>
        </w:rPr>
        <w:t xml:space="preserve"> </w:t>
      </w:r>
      <w:r w:rsidR="003876CF">
        <w:rPr>
          <w:rFonts w:asciiTheme="minorHAnsi" w:hAnsiTheme="minorHAnsi"/>
          <w:b/>
          <w:i/>
          <w:noProof/>
          <w:sz w:val="20"/>
          <w:szCs w:val="20"/>
          <w:lang w:val="en-GB" w:eastAsia="en-GB" w:bidi="ar-SA"/>
        </w:rPr>
        <w:t xml:space="preserve"> B</w:t>
      </w:r>
      <w:r w:rsidR="003876CF" w:rsidRPr="006D218F">
        <w:rPr>
          <w:rFonts w:asciiTheme="minorHAnsi" w:hAnsiTheme="minorHAnsi"/>
          <w:b/>
          <w:i/>
          <w:noProof/>
          <w:sz w:val="20"/>
          <w:szCs w:val="20"/>
          <w:lang w:val="en-GB" w:eastAsia="en-GB" w:bidi="ar-SA"/>
        </w:rPr>
        <w:t>ottom</w:t>
      </w:r>
      <w:r w:rsidR="003876CF">
        <w:rPr>
          <w:rFonts w:asciiTheme="minorHAnsi" w:hAnsiTheme="minorHAnsi"/>
          <w:b/>
          <w:i/>
          <w:noProof/>
          <w:sz w:val="20"/>
          <w:szCs w:val="20"/>
          <w:lang w:val="en-GB" w:eastAsia="en-GB" w:bidi="ar-SA"/>
        </w:rPr>
        <w:t xml:space="preserve"> right</w:t>
      </w:r>
      <w:r w:rsidR="003876CF" w:rsidRPr="006D218F">
        <w:rPr>
          <w:rFonts w:asciiTheme="minorHAnsi" w:hAnsiTheme="minorHAnsi"/>
          <w:b/>
          <w:i/>
          <w:noProof/>
          <w:sz w:val="20"/>
          <w:szCs w:val="20"/>
          <w:lang w:val="en-GB" w:eastAsia="en-GB" w:bidi="ar-SA"/>
        </w:rPr>
        <w:t>:</w:t>
      </w:r>
      <w:r w:rsidR="003876CF">
        <w:rPr>
          <w:rFonts w:asciiTheme="minorHAnsi" w:hAnsiTheme="minorHAnsi"/>
          <w:noProof/>
          <w:sz w:val="20"/>
          <w:szCs w:val="20"/>
          <w:lang w:val="en-GB" w:eastAsia="en-GB" w:bidi="ar-SA"/>
        </w:rPr>
        <w:t xml:space="preserve"> as </w:t>
      </w:r>
      <w:r w:rsidR="00EA5321">
        <w:rPr>
          <w:rFonts w:asciiTheme="minorHAnsi" w:hAnsiTheme="minorHAnsi"/>
          <w:noProof/>
          <w:sz w:val="20"/>
          <w:szCs w:val="20"/>
          <w:lang w:val="en-GB" w:eastAsia="en-GB" w:bidi="ar-SA"/>
        </w:rPr>
        <w:t>for</w:t>
      </w:r>
      <w:r w:rsidR="003876CF">
        <w:rPr>
          <w:rFonts w:asciiTheme="minorHAnsi" w:hAnsiTheme="minorHAnsi"/>
          <w:noProof/>
          <w:sz w:val="20"/>
          <w:szCs w:val="20"/>
          <w:lang w:val="en-GB" w:eastAsia="en-GB" w:bidi="ar-SA"/>
        </w:rPr>
        <w:t xml:space="preserve"> top left but filtered with the K</w:t>
      </w:r>
      <w:r w:rsidR="00E20F80">
        <w:rPr>
          <w:rFonts w:asciiTheme="minorHAnsi" w:hAnsiTheme="minorHAnsi"/>
          <w:noProof/>
          <w:sz w:val="20"/>
          <w:szCs w:val="20"/>
          <w:lang w:val="en-GB" w:eastAsia="en-GB" w:bidi="ar-SA"/>
        </w:rPr>
        <w:t>asemann 2.8 GHz low-pass filter</w:t>
      </w:r>
      <w:r w:rsidR="00EA5321">
        <w:rPr>
          <w:rFonts w:asciiTheme="minorHAnsi" w:hAnsiTheme="minorHAnsi"/>
          <w:noProof/>
          <w:sz w:val="20"/>
          <w:szCs w:val="20"/>
          <w:lang w:val="en-GB" w:eastAsia="en-GB" w:bidi="ar-SA"/>
        </w:rPr>
        <w:t xml:space="preserve"> that was added in series with the </w:t>
      </w:r>
      <w:r w:rsidR="00E20F80">
        <w:rPr>
          <w:rFonts w:asciiTheme="minorHAnsi" w:hAnsiTheme="minorHAnsi"/>
          <w:noProof/>
          <w:sz w:val="20"/>
          <w:szCs w:val="20"/>
          <w:lang w:val="en-GB" w:eastAsia="en-GB" w:bidi="ar-SA"/>
        </w:rPr>
        <w:t>Mini-Circuits filter</w:t>
      </w:r>
      <w:r w:rsidR="00824E71">
        <w:rPr>
          <w:rFonts w:asciiTheme="minorHAnsi" w:hAnsiTheme="minorHAnsi"/>
          <w:noProof/>
          <w:sz w:val="20"/>
          <w:szCs w:val="20"/>
          <w:lang w:val="en-GB" w:eastAsia="en-GB" w:bidi="ar-SA"/>
        </w:rPr>
        <w:t xml:space="preserve"> </w:t>
      </w:r>
      <w:r w:rsidR="00EA5321">
        <w:rPr>
          <w:rFonts w:asciiTheme="minorHAnsi" w:hAnsiTheme="minorHAnsi"/>
          <w:noProof/>
          <w:sz w:val="20"/>
          <w:szCs w:val="20"/>
          <w:lang w:val="en-GB" w:eastAsia="en-GB" w:bidi="ar-SA"/>
        </w:rPr>
        <w:t>at the DBBC3 0-4 GHz input for the downconversion test</w:t>
      </w:r>
      <w:r w:rsidR="003876CF">
        <w:rPr>
          <w:rFonts w:asciiTheme="minorHAnsi" w:hAnsiTheme="minorHAnsi"/>
          <w:noProof/>
          <w:sz w:val="20"/>
          <w:szCs w:val="20"/>
          <w:lang w:val="en-GB" w:eastAsia="en-GB" w:bidi="ar-SA"/>
        </w:rPr>
        <w:t>.</w:t>
      </w:r>
    </w:p>
    <w:p w:rsidR="006D218F" w:rsidRDefault="006D218F">
      <w:pPr>
        <w:rPr>
          <w:rFonts w:ascii="Calibri" w:hAnsi="Calibri" w:cs="Arial"/>
          <w:b/>
          <w:bCs/>
          <w:color w:val="548DD4"/>
          <w:sz w:val="32"/>
          <w:szCs w:val="32"/>
        </w:rPr>
      </w:pPr>
      <w:r>
        <w:rPr>
          <w:rFonts w:ascii="Calibri" w:hAnsi="Calibri" w:cs="Arial"/>
          <w:b/>
          <w:bCs/>
          <w:color w:val="548DD4"/>
          <w:sz w:val="32"/>
          <w:szCs w:val="32"/>
        </w:rPr>
        <w:br w:type="page"/>
      </w:r>
    </w:p>
    <w:p w:rsidR="0025460E" w:rsidRDefault="0025460E" w:rsidP="0025460E">
      <w:pPr>
        <w:spacing w:after="140"/>
        <w:outlineLvl w:val="0"/>
        <w:rPr>
          <w:rFonts w:ascii="Calibri" w:hAnsi="Calibri" w:cs="Arial"/>
          <w:b/>
          <w:bCs/>
          <w:color w:val="548DD4"/>
          <w:sz w:val="32"/>
          <w:szCs w:val="32"/>
        </w:rPr>
      </w:pPr>
      <w:r w:rsidRPr="00E9195C">
        <w:rPr>
          <w:rFonts w:ascii="Calibri" w:hAnsi="Calibri" w:cs="Arial"/>
          <w:b/>
          <w:bCs/>
          <w:color w:val="548DD4"/>
          <w:sz w:val="32"/>
          <w:szCs w:val="32"/>
        </w:rPr>
        <w:lastRenderedPageBreak/>
        <w:t>ORA #</w:t>
      </w:r>
      <w:r>
        <w:rPr>
          <w:rFonts w:ascii="Calibri" w:hAnsi="Calibri" w:cs="Arial"/>
          <w:b/>
          <w:bCs/>
          <w:color w:val="548DD4"/>
          <w:sz w:val="32"/>
          <w:szCs w:val="32"/>
        </w:rPr>
        <w:t>16</w:t>
      </w:r>
      <w:r w:rsidRPr="00E9195C">
        <w:rPr>
          <w:rFonts w:ascii="Calibri" w:hAnsi="Calibri" w:cs="Arial"/>
          <w:b/>
          <w:bCs/>
          <w:color w:val="548DD4"/>
          <w:sz w:val="32"/>
          <w:szCs w:val="32"/>
        </w:rPr>
        <w:t xml:space="preserve"> (</w:t>
      </w:r>
      <w:r>
        <w:rPr>
          <w:rFonts w:ascii="Calibri" w:hAnsi="Calibri" w:cs="Arial"/>
          <w:b/>
          <w:bCs/>
          <w:color w:val="548DD4"/>
          <w:sz w:val="32"/>
          <w:szCs w:val="32"/>
        </w:rPr>
        <w:t>AR</w:t>
      </w:r>
      <w:r w:rsidRPr="00E9195C">
        <w:rPr>
          <w:rFonts w:ascii="Calibri" w:hAnsi="Calibri" w:cs="Arial"/>
          <w:b/>
          <w:bCs/>
          <w:color w:val="548DD4"/>
          <w:sz w:val="32"/>
          <w:szCs w:val="32"/>
        </w:rPr>
        <w:t>)</w:t>
      </w:r>
      <w:r>
        <w:rPr>
          <w:rFonts w:ascii="Calibri" w:hAnsi="Calibri" w:cs="Arial"/>
          <w:b/>
          <w:bCs/>
          <w:color w:val="548DD4"/>
          <w:sz w:val="32"/>
          <w:szCs w:val="32"/>
        </w:rPr>
        <w:t>:</w:t>
      </w:r>
      <w:r w:rsidRPr="00E9195C">
        <w:rPr>
          <w:rFonts w:ascii="Calibri" w:hAnsi="Calibri" w:cs="Arial"/>
          <w:b/>
          <w:bCs/>
          <w:color w:val="548DD4"/>
          <w:sz w:val="32"/>
          <w:szCs w:val="32"/>
        </w:rPr>
        <w:t xml:space="preserve"> </w:t>
      </w:r>
    </w:p>
    <w:p w:rsidR="0025460E" w:rsidRDefault="0025460E" w:rsidP="0025460E">
      <w:pPr>
        <w:spacing w:after="280"/>
        <w:outlineLvl w:val="0"/>
        <w:rPr>
          <w:rFonts w:ascii="Calibri" w:hAnsi="Calibri" w:cs="Arial"/>
          <w:b/>
          <w:bCs/>
          <w:i/>
          <w:color w:val="548DD4"/>
          <w:sz w:val="32"/>
          <w:szCs w:val="32"/>
        </w:rPr>
      </w:pPr>
      <w:r>
        <w:rPr>
          <w:rFonts w:ascii="Calibri" w:hAnsi="Calibri" w:cs="Arial"/>
          <w:b/>
          <w:bCs/>
          <w:i/>
          <w:color w:val="548DD4"/>
          <w:sz w:val="32"/>
          <w:szCs w:val="32"/>
        </w:rPr>
        <w:t xml:space="preserve">Phase noise on 2048 MHz clock, try different 10 MHz reference </w:t>
      </w:r>
    </w:p>
    <w:p w:rsidR="0025460E" w:rsidRDefault="0025460E" w:rsidP="0025460E">
      <w:pPr>
        <w:spacing w:after="280"/>
        <w:outlineLvl w:val="0"/>
        <w:rPr>
          <w:rFonts w:ascii="Calibri" w:hAnsi="Calibri" w:cs="Arial"/>
          <w:b/>
          <w:bCs/>
          <w:i/>
          <w:color w:val="548DD4"/>
          <w:sz w:val="32"/>
          <w:szCs w:val="32"/>
        </w:rPr>
      </w:pPr>
      <w:r w:rsidRPr="0025460E">
        <w:rPr>
          <w:rFonts w:ascii="Calibri" w:hAnsi="Calibri" w:cs="Arial"/>
          <w:b/>
          <w:bCs/>
          <w:i/>
          <w:noProof/>
          <w:color w:val="548DD4"/>
          <w:sz w:val="32"/>
          <w:szCs w:val="32"/>
          <w:lang w:val="en-GB" w:eastAsia="en-GB" w:bidi="ar-SA"/>
        </w:rPr>
        <w:drawing>
          <wp:inline distT="0" distB="0" distL="0" distR="0" wp14:anchorId="6025259B" wp14:editId="0C209BC8">
            <wp:extent cx="5181600" cy="1499870"/>
            <wp:effectExtent l="0" t="0" r="0" b="5080"/>
            <wp:docPr id="2451" name="Picture 16"/>
            <wp:cNvGraphicFramePr/>
            <a:graphic xmlns:a="http://schemas.openxmlformats.org/drawingml/2006/main">
              <a:graphicData uri="http://schemas.openxmlformats.org/drawingml/2006/picture">
                <pic:pic xmlns:pic="http://schemas.openxmlformats.org/drawingml/2006/picture">
                  <pic:nvPicPr>
                    <pic:cNvPr id="17" name="Picture 16"/>
                    <pic:cNvPicPr/>
                  </pic:nvPicPr>
                  <pic:blipFill>
                    <a:blip r:embed="rId45"/>
                    <a:stretch>
                      <a:fillRect/>
                    </a:stretch>
                  </pic:blipFill>
                  <pic:spPr>
                    <a:xfrm>
                      <a:off x="0" y="0"/>
                      <a:ext cx="5181600" cy="1499870"/>
                    </a:xfrm>
                    <a:prstGeom prst="rect">
                      <a:avLst/>
                    </a:prstGeom>
                  </pic:spPr>
                </pic:pic>
              </a:graphicData>
            </a:graphic>
          </wp:inline>
        </w:drawing>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9"/>
        <w:gridCol w:w="4717"/>
      </w:tblGrid>
      <w:tr w:rsidR="0025460E" w:rsidTr="0025460E">
        <w:tc>
          <w:tcPr>
            <w:tcW w:w="4902" w:type="dxa"/>
          </w:tcPr>
          <w:p w:rsidR="0025460E" w:rsidRDefault="0025460E" w:rsidP="001636B7">
            <w:pPr>
              <w:spacing w:after="140"/>
              <w:outlineLvl w:val="0"/>
              <w:rPr>
                <w:rFonts w:ascii="Calibri" w:hAnsi="Calibri" w:cs="Arial"/>
                <w:b/>
                <w:bCs/>
                <w:color w:val="548DD4"/>
                <w:sz w:val="32"/>
                <w:szCs w:val="32"/>
              </w:rPr>
            </w:pPr>
            <w:r w:rsidRPr="0025460E">
              <w:rPr>
                <w:rFonts w:ascii="Calibri" w:hAnsi="Calibri" w:cs="Arial"/>
                <w:b/>
                <w:bCs/>
                <w:noProof/>
                <w:color w:val="548DD4"/>
                <w:sz w:val="32"/>
                <w:szCs w:val="32"/>
                <w:lang w:val="en-GB" w:eastAsia="en-GB" w:bidi="ar-SA"/>
              </w:rPr>
              <w:drawing>
                <wp:inline distT="0" distB="0" distL="0" distR="0" wp14:anchorId="6E67979A" wp14:editId="172FD24E">
                  <wp:extent cx="3118158" cy="2336800"/>
                  <wp:effectExtent l="0" t="0" r="6350" b="635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46" cstate="print">
                            <a:extLst>
                              <a:ext uri="{28A0092B-C50C-407E-A947-70E740481C1C}">
                                <a14:useLocalDpi xmlns:a14="http://schemas.microsoft.com/office/drawing/2010/main" val="0"/>
                              </a:ext>
                            </a:extLst>
                          </a:blip>
                          <a:srcRect l="10937" t="4040" r="16319" b="5348"/>
                          <a:stretch/>
                        </pic:blipFill>
                        <pic:spPr bwMode="auto">
                          <a:xfrm>
                            <a:off x="0" y="0"/>
                            <a:ext cx="3121671" cy="2339432"/>
                          </a:xfrm>
                          <a:prstGeom prst="rect">
                            <a:avLst/>
                          </a:prstGeom>
                          <a:ln>
                            <a:noFill/>
                          </a:ln>
                          <a:extLst>
                            <a:ext uri="{53640926-AAD7-44D8-BBD7-CCE9431645EC}">
                              <a14:shadowObscured xmlns:a14="http://schemas.microsoft.com/office/drawing/2010/main"/>
                            </a:ext>
                          </a:extLst>
                        </pic:spPr>
                      </pic:pic>
                    </a:graphicData>
                  </a:graphic>
                </wp:inline>
              </w:drawing>
            </w:r>
          </w:p>
        </w:tc>
        <w:tc>
          <w:tcPr>
            <w:tcW w:w="4674" w:type="dxa"/>
          </w:tcPr>
          <w:p w:rsidR="0025460E" w:rsidRDefault="0025460E" w:rsidP="001636B7">
            <w:pPr>
              <w:spacing w:after="140"/>
              <w:outlineLvl w:val="0"/>
              <w:rPr>
                <w:rFonts w:ascii="Calibri" w:hAnsi="Calibri" w:cs="Arial"/>
                <w:b/>
                <w:bCs/>
                <w:color w:val="548DD4"/>
                <w:sz w:val="32"/>
                <w:szCs w:val="32"/>
              </w:rPr>
            </w:pPr>
            <w:r w:rsidRPr="0025460E">
              <w:rPr>
                <w:rFonts w:ascii="Calibri" w:hAnsi="Calibri" w:cs="Arial"/>
                <w:b/>
                <w:bCs/>
                <w:noProof/>
                <w:color w:val="548DD4"/>
                <w:sz w:val="32"/>
                <w:szCs w:val="32"/>
                <w:lang w:val="en-GB" w:eastAsia="en-GB" w:bidi="ar-SA"/>
              </w:rPr>
              <w:drawing>
                <wp:inline distT="0" distB="0" distL="0" distR="0" wp14:anchorId="20A3A86B" wp14:editId="4180DF8C">
                  <wp:extent cx="3026817" cy="2336800"/>
                  <wp:effectExtent l="0" t="0" r="2540" b="635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7" cstate="print">
                            <a:extLst>
                              <a:ext uri="{28A0092B-C50C-407E-A947-70E740481C1C}">
                                <a14:useLocalDpi xmlns:a14="http://schemas.microsoft.com/office/drawing/2010/main" val="0"/>
                              </a:ext>
                            </a:extLst>
                          </a:blip>
                          <a:srcRect l="13775" t="4158" r="24296" b="16364"/>
                          <a:stretch/>
                        </pic:blipFill>
                        <pic:spPr>
                          <a:xfrm>
                            <a:off x="0" y="0"/>
                            <a:ext cx="3029952" cy="2339220"/>
                          </a:xfrm>
                          <a:prstGeom prst="rect">
                            <a:avLst/>
                          </a:prstGeom>
                        </pic:spPr>
                      </pic:pic>
                    </a:graphicData>
                  </a:graphic>
                </wp:inline>
              </w:drawing>
            </w:r>
          </w:p>
        </w:tc>
      </w:tr>
    </w:tbl>
    <w:p w:rsidR="0025460E" w:rsidRDefault="0025460E" w:rsidP="0025460E">
      <w:pPr>
        <w:spacing w:after="14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Changing 10 MHz reference source from the lab distributor (left) to the Wiltron synthesizer internal reference (right) brings a big reduction in the phase noise at 1 Hz to 30 Hz offset from the 2048 MHz carrier.</w:t>
      </w:r>
    </w:p>
    <w:p w:rsidR="0025460E" w:rsidRPr="00382B96" w:rsidRDefault="0025460E" w:rsidP="00382B96">
      <w:pPr>
        <w:spacing w:after="140" w:line="280" w:lineRule="exact"/>
        <w:jc w:val="both"/>
        <w:outlineLvl w:val="0"/>
        <w:rPr>
          <w:rFonts w:ascii="Calibri" w:hAnsi="Calibri" w:cs="Arial"/>
          <w:bCs/>
          <w:sz w:val="20"/>
          <w:szCs w:val="20"/>
        </w:rPr>
      </w:pPr>
      <w:r w:rsidRPr="00382B96">
        <w:rPr>
          <w:rFonts w:ascii="Calibri" w:hAnsi="Calibri" w:cs="Arial"/>
          <w:bCs/>
          <w:sz w:val="20"/>
          <w:szCs w:val="20"/>
        </w:rPr>
        <w:t xml:space="preserve">Examining the lab 10 MHz reference on the oscilloscope shows </w:t>
      </w:r>
      <w:r w:rsidR="00382B96" w:rsidRPr="00382B96">
        <w:rPr>
          <w:rFonts w:ascii="Calibri" w:hAnsi="Calibri" w:cs="Arial"/>
          <w:bCs/>
          <w:sz w:val="20"/>
          <w:szCs w:val="20"/>
        </w:rPr>
        <w:t xml:space="preserve">periodic </w:t>
      </w:r>
      <w:r w:rsidRPr="00382B96">
        <w:rPr>
          <w:rFonts w:ascii="Calibri" w:hAnsi="Calibri" w:cs="Arial"/>
          <w:bCs/>
          <w:sz w:val="20"/>
          <w:szCs w:val="20"/>
        </w:rPr>
        <w:t>amplitude glitches</w:t>
      </w:r>
      <w:r w:rsidR="00382B96" w:rsidRPr="00382B96">
        <w:rPr>
          <w:rFonts w:ascii="Calibri" w:hAnsi="Calibri" w:cs="Arial"/>
          <w:bCs/>
          <w:sz w:val="20"/>
          <w:szCs w:val="20"/>
        </w:rPr>
        <w:t xml:space="preserve"> every few milliseconds</w:t>
      </w:r>
      <w:r w:rsidRPr="00382B96">
        <w:rPr>
          <w:rFonts w:ascii="Calibri" w:hAnsi="Calibri" w:cs="Arial"/>
          <w:bCs/>
          <w:sz w:val="20"/>
          <w:szCs w:val="20"/>
        </w:rPr>
        <w:t xml:space="preserve"> that </w:t>
      </w:r>
      <w:r w:rsidR="00382B96" w:rsidRPr="00382B96">
        <w:rPr>
          <w:rFonts w:ascii="Calibri" w:hAnsi="Calibri" w:cs="Arial"/>
          <w:bCs/>
          <w:sz w:val="20"/>
          <w:szCs w:val="20"/>
        </w:rPr>
        <w:t xml:space="preserve">should not be there and that </w:t>
      </w:r>
      <w:r w:rsidRPr="00382B96">
        <w:rPr>
          <w:rFonts w:ascii="Calibri" w:hAnsi="Calibri" w:cs="Arial"/>
          <w:bCs/>
          <w:sz w:val="20"/>
          <w:szCs w:val="20"/>
        </w:rPr>
        <w:t xml:space="preserve">the </w:t>
      </w:r>
      <w:r w:rsidR="00382B96" w:rsidRPr="00382B96">
        <w:rPr>
          <w:rFonts w:ascii="Calibri" w:hAnsi="Calibri" w:cs="Arial"/>
          <w:bCs/>
          <w:sz w:val="20"/>
          <w:szCs w:val="20"/>
        </w:rPr>
        <w:t xml:space="preserve">clock </w:t>
      </w:r>
      <w:r w:rsidRPr="00382B96">
        <w:rPr>
          <w:rFonts w:ascii="Calibri" w:hAnsi="Calibri" w:cs="Arial"/>
          <w:bCs/>
          <w:sz w:val="20"/>
          <w:szCs w:val="20"/>
        </w:rPr>
        <w:t>synthesizer</w:t>
      </w:r>
      <w:r w:rsidR="00382B96" w:rsidRPr="00382B96">
        <w:rPr>
          <w:rFonts w:ascii="Calibri" w:hAnsi="Calibri" w:cs="Arial"/>
          <w:bCs/>
          <w:sz w:val="20"/>
          <w:szCs w:val="20"/>
        </w:rPr>
        <w:t xml:space="preserve"> does not like.</w:t>
      </w:r>
      <w:r w:rsidR="00382B96">
        <w:rPr>
          <w:rFonts w:ascii="Calibri" w:hAnsi="Calibri" w:cs="Arial"/>
          <w:bCs/>
          <w:sz w:val="20"/>
          <w:szCs w:val="20"/>
        </w:rPr>
        <w:t xml:space="preserve">  Changing refer</w:t>
      </w:r>
      <w:r w:rsidR="002D77BB">
        <w:rPr>
          <w:rFonts w:ascii="Calibri" w:hAnsi="Calibri" w:cs="Arial"/>
          <w:bCs/>
          <w:sz w:val="20"/>
          <w:szCs w:val="20"/>
        </w:rPr>
        <w:t xml:space="preserve">ence cleaned up the phase noise, reducing from 87° </w:t>
      </w:r>
      <w:proofErr w:type="spellStart"/>
      <w:r w:rsidR="002D77BB">
        <w:rPr>
          <w:rFonts w:ascii="Calibri" w:hAnsi="Calibri" w:cs="Arial"/>
          <w:bCs/>
          <w:sz w:val="20"/>
          <w:szCs w:val="20"/>
        </w:rPr>
        <w:t>rms</w:t>
      </w:r>
      <w:proofErr w:type="spellEnd"/>
      <w:r w:rsidR="002D77BB">
        <w:rPr>
          <w:rFonts w:ascii="Calibri" w:hAnsi="Calibri" w:cs="Arial"/>
          <w:bCs/>
          <w:sz w:val="20"/>
          <w:szCs w:val="20"/>
        </w:rPr>
        <w:t xml:space="preserve"> to 1.9° </w:t>
      </w:r>
      <w:proofErr w:type="spellStart"/>
      <w:r w:rsidR="002D77BB">
        <w:rPr>
          <w:rFonts w:ascii="Calibri" w:hAnsi="Calibri" w:cs="Arial"/>
          <w:bCs/>
          <w:sz w:val="20"/>
          <w:szCs w:val="20"/>
        </w:rPr>
        <w:t>rms</w:t>
      </w:r>
      <w:proofErr w:type="spellEnd"/>
      <w:r w:rsidR="002D77BB">
        <w:rPr>
          <w:rFonts w:ascii="Calibri" w:hAnsi="Calibri" w:cs="Arial"/>
          <w:bCs/>
          <w:sz w:val="20"/>
          <w:szCs w:val="20"/>
        </w:rPr>
        <w:t xml:space="preserve"> at 2048 </w:t>
      </w:r>
      <w:proofErr w:type="spellStart"/>
      <w:r w:rsidR="002D77BB">
        <w:rPr>
          <w:rFonts w:ascii="Calibri" w:hAnsi="Calibri" w:cs="Arial"/>
          <w:bCs/>
          <w:sz w:val="20"/>
          <w:szCs w:val="20"/>
        </w:rPr>
        <w:t>MHz.</w:t>
      </w:r>
      <w:proofErr w:type="spellEnd"/>
      <w:r w:rsidR="000656C9">
        <w:rPr>
          <w:rFonts w:ascii="Calibri" w:hAnsi="Calibri" w:cs="Arial"/>
          <w:bCs/>
          <w:sz w:val="20"/>
          <w:szCs w:val="20"/>
        </w:rPr>
        <w:t xml:space="preserve">  The maser at APEX is clean so the 2048 MHz synthesizer is expected to perform within spec.</w:t>
      </w:r>
    </w:p>
    <w:p w:rsidR="00DF4DFF" w:rsidRDefault="00DF4DFF">
      <w:pPr>
        <w:rPr>
          <w:rFonts w:ascii="Calibri" w:hAnsi="Calibri" w:cs="Arial"/>
          <w:b/>
          <w:bCs/>
          <w:color w:val="548DD4"/>
          <w:sz w:val="32"/>
          <w:szCs w:val="32"/>
        </w:rPr>
      </w:pPr>
      <w:r>
        <w:rPr>
          <w:rFonts w:ascii="Calibri" w:hAnsi="Calibri" w:cs="Arial"/>
          <w:b/>
          <w:bCs/>
          <w:color w:val="548DD4"/>
          <w:sz w:val="32"/>
          <w:szCs w:val="32"/>
        </w:rPr>
        <w:br w:type="page"/>
      </w:r>
    </w:p>
    <w:p w:rsidR="00DF4DFF" w:rsidRDefault="00DF4DFF" w:rsidP="00DF4DFF">
      <w:pPr>
        <w:spacing w:after="140"/>
        <w:outlineLvl w:val="0"/>
        <w:rPr>
          <w:rFonts w:ascii="Calibri" w:hAnsi="Calibri" w:cs="Arial"/>
          <w:b/>
          <w:bCs/>
          <w:color w:val="548DD4"/>
          <w:sz w:val="32"/>
          <w:szCs w:val="32"/>
        </w:rPr>
      </w:pPr>
      <w:r w:rsidRPr="00E9195C">
        <w:rPr>
          <w:rFonts w:ascii="Calibri" w:hAnsi="Calibri" w:cs="Arial"/>
          <w:b/>
          <w:bCs/>
          <w:color w:val="548DD4"/>
          <w:sz w:val="32"/>
          <w:szCs w:val="32"/>
        </w:rPr>
        <w:lastRenderedPageBreak/>
        <w:t>ORA #</w:t>
      </w:r>
      <w:r>
        <w:rPr>
          <w:rFonts w:ascii="Calibri" w:hAnsi="Calibri" w:cs="Arial"/>
          <w:b/>
          <w:bCs/>
          <w:color w:val="548DD4"/>
          <w:sz w:val="32"/>
          <w:szCs w:val="32"/>
        </w:rPr>
        <w:t>17</w:t>
      </w:r>
      <w:r w:rsidRPr="00E9195C">
        <w:rPr>
          <w:rFonts w:ascii="Calibri" w:hAnsi="Calibri" w:cs="Arial"/>
          <w:b/>
          <w:bCs/>
          <w:color w:val="548DD4"/>
          <w:sz w:val="32"/>
          <w:szCs w:val="32"/>
        </w:rPr>
        <w:t xml:space="preserve"> (</w:t>
      </w:r>
      <w:r>
        <w:rPr>
          <w:rFonts w:ascii="Calibri" w:hAnsi="Calibri" w:cs="Arial"/>
          <w:b/>
          <w:bCs/>
          <w:color w:val="548DD4"/>
          <w:sz w:val="32"/>
          <w:szCs w:val="32"/>
        </w:rPr>
        <w:t>AR</w:t>
      </w:r>
      <w:r w:rsidRPr="00E9195C">
        <w:rPr>
          <w:rFonts w:ascii="Calibri" w:hAnsi="Calibri" w:cs="Arial"/>
          <w:b/>
          <w:bCs/>
          <w:color w:val="548DD4"/>
          <w:sz w:val="32"/>
          <w:szCs w:val="32"/>
        </w:rPr>
        <w:t>)</w:t>
      </w:r>
      <w:r>
        <w:rPr>
          <w:rFonts w:ascii="Calibri" w:hAnsi="Calibri" w:cs="Arial"/>
          <w:b/>
          <w:bCs/>
          <w:color w:val="548DD4"/>
          <w:sz w:val="32"/>
          <w:szCs w:val="32"/>
        </w:rPr>
        <w:t>:</w:t>
      </w:r>
      <w:r w:rsidRPr="00E9195C">
        <w:rPr>
          <w:rFonts w:ascii="Calibri" w:hAnsi="Calibri" w:cs="Arial"/>
          <w:b/>
          <w:bCs/>
          <w:color w:val="548DD4"/>
          <w:sz w:val="32"/>
          <w:szCs w:val="32"/>
        </w:rPr>
        <w:t xml:space="preserve"> </w:t>
      </w:r>
    </w:p>
    <w:p w:rsidR="00DF4DFF" w:rsidRDefault="00DF4DFF" w:rsidP="00DF4DFF">
      <w:pPr>
        <w:spacing w:after="280"/>
        <w:outlineLvl w:val="0"/>
        <w:rPr>
          <w:rFonts w:ascii="Calibri" w:hAnsi="Calibri" w:cs="Arial"/>
          <w:b/>
          <w:bCs/>
          <w:i/>
          <w:color w:val="548DD4"/>
          <w:sz w:val="32"/>
          <w:szCs w:val="32"/>
        </w:rPr>
      </w:pPr>
      <w:r>
        <w:rPr>
          <w:rFonts w:ascii="Calibri" w:hAnsi="Calibri" w:cs="Arial"/>
          <w:b/>
          <w:bCs/>
          <w:i/>
          <w:color w:val="548DD4"/>
          <w:sz w:val="32"/>
          <w:szCs w:val="32"/>
        </w:rPr>
        <w:t>Linearity of IF conditioning module: quantify low-power turn-down</w:t>
      </w:r>
    </w:p>
    <w:p w:rsidR="00DF4DFF" w:rsidRPr="006206A8" w:rsidRDefault="00DF4DFF" w:rsidP="008A3258">
      <w:pPr>
        <w:spacing w:after="420" w:line="280" w:lineRule="exact"/>
        <w:jc w:val="both"/>
        <w:outlineLvl w:val="0"/>
        <w:rPr>
          <w:rFonts w:ascii="Calibri" w:hAnsi="Calibri" w:cs="Arial"/>
          <w:bCs/>
          <w:sz w:val="20"/>
          <w:szCs w:val="20"/>
        </w:rPr>
      </w:pPr>
      <w:r w:rsidRPr="006206A8">
        <w:rPr>
          <w:rFonts w:ascii="Calibri" w:hAnsi="Calibri" w:cs="Arial"/>
          <w:bCs/>
          <w:sz w:val="20"/>
          <w:szCs w:val="20"/>
        </w:rPr>
        <w:t>The</w:t>
      </w:r>
      <w:r w:rsidR="008B4407">
        <w:rPr>
          <w:rFonts w:ascii="Calibri" w:hAnsi="Calibri" w:cs="Arial"/>
          <w:bCs/>
          <w:sz w:val="20"/>
          <w:szCs w:val="20"/>
        </w:rPr>
        <w:t xml:space="preserve"> report for the</w:t>
      </w:r>
      <w:r w:rsidRPr="006206A8">
        <w:rPr>
          <w:rFonts w:ascii="Calibri" w:hAnsi="Calibri" w:cs="Arial"/>
          <w:bCs/>
          <w:sz w:val="20"/>
          <w:szCs w:val="20"/>
        </w:rPr>
        <w:t xml:space="preserve"> 2018 Sep engineering review</w:t>
      </w:r>
      <w:r w:rsidR="008B4407">
        <w:rPr>
          <w:rFonts w:ascii="Calibri" w:hAnsi="Calibri" w:cs="Arial"/>
          <w:bCs/>
          <w:sz w:val="20"/>
          <w:szCs w:val="20"/>
        </w:rPr>
        <w:t>, in</w:t>
      </w:r>
      <w:r w:rsidRPr="006206A8">
        <w:rPr>
          <w:rFonts w:ascii="Calibri" w:hAnsi="Calibri" w:cs="Arial"/>
          <w:bCs/>
          <w:sz w:val="20"/>
          <w:szCs w:val="20"/>
        </w:rPr>
        <w:t xml:space="preserve"> section “Analogue Input Components” subsection “2 Headroom”</w:t>
      </w:r>
      <w:r w:rsidR="008B4407">
        <w:rPr>
          <w:rFonts w:ascii="Calibri" w:hAnsi="Calibri" w:cs="Arial"/>
          <w:bCs/>
          <w:sz w:val="20"/>
          <w:szCs w:val="20"/>
        </w:rPr>
        <w:t xml:space="preserve">, </w:t>
      </w:r>
      <w:r w:rsidRPr="006206A8">
        <w:rPr>
          <w:rFonts w:ascii="Calibri" w:hAnsi="Calibri" w:cs="Arial"/>
          <w:bCs/>
          <w:sz w:val="20"/>
          <w:szCs w:val="20"/>
        </w:rPr>
        <w:t xml:space="preserve">showed </w:t>
      </w:r>
      <w:r>
        <w:rPr>
          <w:rFonts w:ascii="Calibri" w:hAnsi="Calibri" w:cs="Arial"/>
          <w:bCs/>
          <w:sz w:val="20"/>
          <w:szCs w:val="20"/>
        </w:rPr>
        <w:t xml:space="preserve">various measured </w:t>
      </w:r>
      <w:r w:rsidRPr="006206A8">
        <w:rPr>
          <w:rFonts w:ascii="Calibri" w:hAnsi="Calibri" w:cs="Arial"/>
          <w:bCs/>
          <w:sz w:val="20"/>
          <w:szCs w:val="20"/>
        </w:rPr>
        <w:t xml:space="preserve">transfer characteristics of the IF conditioning module and </w:t>
      </w:r>
      <w:proofErr w:type="spellStart"/>
      <w:r w:rsidRPr="006206A8">
        <w:rPr>
          <w:rFonts w:ascii="Calibri" w:hAnsi="Calibri" w:cs="Arial"/>
          <w:bCs/>
          <w:sz w:val="20"/>
          <w:szCs w:val="20"/>
        </w:rPr>
        <w:t>GCoMo</w:t>
      </w:r>
      <w:proofErr w:type="spellEnd"/>
      <w:r w:rsidRPr="006206A8">
        <w:rPr>
          <w:rFonts w:ascii="Calibri" w:hAnsi="Calibri" w:cs="Arial"/>
          <w:bCs/>
          <w:sz w:val="20"/>
          <w:szCs w:val="20"/>
        </w:rPr>
        <w:t xml:space="preserve"> during </w:t>
      </w:r>
      <w:proofErr w:type="spellStart"/>
      <w:r w:rsidRPr="006206A8">
        <w:rPr>
          <w:rFonts w:ascii="Calibri" w:hAnsi="Calibri" w:cs="Arial"/>
          <w:bCs/>
          <w:sz w:val="20"/>
          <w:szCs w:val="20"/>
        </w:rPr>
        <w:t>downconversion</w:t>
      </w:r>
      <w:proofErr w:type="spellEnd"/>
      <w:r w:rsidRPr="006206A8">
        <w:rPr>
          <w:rFonts w:ascii="Calibri" w:hAnsi="Calibri" w:cs="Arial"/>
          <w:bCs/>
          <w:sz w:val="20"/>
          <w:szCs w:val="20"/>
        </w:rPr>
        <w:t xml:space="preserve">.  </w:t>
      </w:r>
      <w:proofErr w:type="gramStart"/>
      <w:r w:rsidRPr="006206A8">
        <w:rPr>
          <w:rFonts w:ascii="Calibri" w:hAnsi="Calibri" w:cs="Arial"/>
          <w:bCs/>
          <w:sz w:val="20"/>
          <w:szCs w:val="20"/>
        </w:rPr>
        <w:t>This ORA</w:t>
      </w:r>
      <w:proofErr w:type="gramEnd"/>
      <w:r w:rsidRPr="006206A8">
        <w:rPr>
          <w:rFonts w:ascii="Calibri" w:hAnsi="Calibri" w:cs="Arial"/>
          <w:bCs/>
          <w:sz w:val="20"/>
          <w:szCs w:val="20"/>
        </w:rPr>
        <w:t xml:space="preserve"> comments on an apparent non-linearity at low power</w:t>
      </w:r>
      <w:r>
        <w:rPr>
          <w:rFonts w:ascii="Calibri" w:hAnsi="Calibri" w:cs="Arial"/>
          <w:bCs/>
          <w:sz w:val="20"/>
          <w:szCs w:val="20"/>
        </w:rPr>
        <w:t xml:space="preserve">, which was attributed </w:t>
      </w:r>
      <w:r w:rsidRPr="006206A8">
        <w:rPr>
          <w:rFonts w:ascii="Calibri" w:hAnsi="Calibri" w:cs="Arial"/>
          <w:bCs/>
          <w:sz w:val="20"/>
          <w:szCs w:val="20"/>
        </w:rPr>
        <w:t>to the noise floor of th</w:t>
      </w:r>
      <w:r>
        <w:rPr>
          <w:rFonts w:ascii="Calibri" w:hAnsi="Calibri" w:cs="Arial"/>
          <w:bCs/>
          <w:sz w:val="20"/>
          <w:szCs w:val="20"/>
        </w:rPr>
        <w:t>e spectrum analyzer used in</w:t>
      </w:r>
      <w:r w:rsidRPr="006206A8">
        <w:rPr>
          <w:rFonts w:ascii="Calibri" w:hAnsi="Calibri" w:cs="Arial"/>
          <w:bCs/>
          <w:sz w:val="20"/>
          <w:szCs w:val="20"/>
        </w:rPr>
        <w:t xml:space="preserve"> the measurement</w:t>
      </w:r>
      <w:r w:rsidR="008B4407">
        <w:rPr>
          <w:rFonts w:ascii="Calibri" w:hAnsi="Calibri" w:cs="Arial"/>
          <w:bCs/>
          <w:sz w:val="20"/>
          <w:szCs w:val="20"/>
        </w:rPr>
        <w:t>;</w:t>
      </w:r>
      <w:r>
        <w:rPr>
          <w:rFonts w:ascii="Calibri" w:hAnsi="Calibri" w:cs="Arial"/>
          <w:bCs/>
          <w:sz w:val="20"/>
          <w:szCs w:val="20"/>
        </w:rPr>
        <w:t xml:space="preserve"> </w:t>
      </w:r>
      <w:r w:rsidR="008B4407">
        <w:rPr>
          <w:rFonts w:ascii="Calibri" w:hAnsi="Calibri" w:cs="Arial"/>
          <w:bCs/>
          <w:sz w:val="20"/>
          <w:szCs w:val="20"/>
        </w:rPr>
        <w:t>the ORA</w:t>
      </w:r>
      <w:r>
        <w:rPr>
          <w:rFonts w:ascii="Calibri" w:hAnsi="Calibri" w:cs="Arial"/>
          <w:bCs/>
          <w:sz w:val="20"/>
          <w:szCs w:val="20"/>
        </w:rPr>
        <w:t xml:space="preserve"> want</w:t>
      </w:r>
      <w:r w:rsidR="008B4407">
        <w:rPr>
          <w:rFonts w:ascii="Calibri" w:hAnsi="Calibri" w:cs="Arial"/>
          <w:bCs/>
          <w:sz w:val="20"/>
          <w:szCs w:val="20"/>
        </w:rPr>
        <w:t>s</w:t>
      </w:r>
      <w:r w:rsidR="00152F4D">
        <w:rPr>
          <w:rFonts w:ascii="Calibri" w:hAnsi="Calibri" w:cs="Arial"/>
          <w:bCs/>
          <w:sz w:val="20"/>
          <w:szCs w:val="20"/>
        </w:rPr>
        <w:t xml:space="preserve"> </w:t>
      </w:r>
      <w:r>
        <w:rPr>
          <w:rFonts w:ascii="Calibri" w:hAnsi="Calibri" w:cs="Arial"/>
          <w:bCs/>
          <w:sz w:val="20"/>
          <w:szCs w:val="20"/>
        </w:rPr>
        <w:t>to check that this explanation is correct</w:t>
      </w:r>
      <w:r w:rsidRPr="006206A8">
        <w:rPr>
          <w:rFonts w:ascii="Calibri" w:hAnsi="Calibri" w:cs="Arial"/>
          <w:bCs/>
          <w:sz w:val="20"/>
          <w:szCs w:val="20"/>
        </w:rPr>
        <w:t xml:space="preserve">.  Here we </w:t>
      </w:r>
      <w:r>
        <w:rPr>
          <w:rFonts w:ascii="Calibri" w:hAnsi="Calibri" w:cs="Arial"/>
          <w:bCs/>
          <w:sz w:val="20"/>
          <w:szCs w:val="20"/>
        </w:rPr>
        <w:t xml:space="preserve">repeated the measurement </w:t>
      </w:r>
      <w:r w:rsidRPr="006206A8">
        <w:rPr>
          <w:rFonts w:ascii="Calibri" w:hAnsi="Calibri" w:cs="Arial"/>
          <w:bCs/>
          <w:sz w:val="20"/>
          <w:szCs w:val="20"/>
        </w:rPr>
        <w:t xml:space="preserve">using a dual-channel power meter </w:t>
      </w:r>
      <w:r>
        <w:rPr>
          <w:rFonts w:ascii="Calibri" w:hAnsi="Calibri" w:cs="Arial"/>
          <w:bCs/>
          <w:sz w:val="20"/>
          <w:szCs w:val="20"/>
        </w:rPr>
        <w:t>with much lower noise floor</w:t>
      </w:r>
      <w:r w:rsidR="00F60035">
        <w:rPr>
          <w:rFonts w:ascii="Calibri" w:hAnsi="Calibri" w:cs="Arial"/>
          <w:bCs/>
          <w:sz w:val="20"/>
          <w:szCs w:val="20"/>
        </w:rPr>
        <w:t>.</w:t>
      </w:r>
    </w:p>
    <w:tbl>
      <w:tblPr>
        <w:tblStyle w:val="TableGrid"/>
        <w:tblW w:w="9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793"/>
      </w:tblGrid>
      <w:tr w:rsidR="00DF4DFF" w:rsidTr="001A6D66">
        <w:tc>
          <w:tcPr>
            <w:tcW w:w="4596" w:type="dxa"/>
          </w:tcPr>
          <w:p w:rsidR="00DF4DFF" w:rsidRDefault="00DF4DFF" w:rsidP="008A3258">
            <w:pPr>
              <w:spacing w:after="140"/>
              <w:outlineLvl w:val="0"/>
              <w:rPr>
                <w:rFonts w:ascii="Calibri" w:hAnsi="Calibri" w:cs="Arial"/>
                <w:b/>
                <w:bCs/>
                <w:i/>
                <w:color w:val="548DD4"/>
                <w:sz w:val="32"/>
                <w:szCs w:val="32"/>
              </w:rPr>
            </w:pPr>
            <w:r>
              <w:rPr>
                <w:rFonts w:asciiTheme="minorHAnsi" w:hAnsiTheme="minorHAnsi"/>
                <w:b/>
                <w:i/>
                <w:noProof/>
                <w:sz w:val="22"/>
                <w:szCs w:val="22"/>
                <w:lang w:val="en-GB" w:eastAsia="en-GB" w:bidi="ar-SA"/>
              </w:rPr>
              <w:drawing>
                <wp:inline distT="0" distB="0" distL="0" distR="0" wp14:anchorId="5132175B" wp14:editId="09B6EF34">
                  <wp:extent cx="2984500" cy="2984500"/>
                  <wp:effectExtent l="0" t="0" r="635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uredLinearityIFProcessor+GCoMo.png"/>
                          <pic:cNvPicPr/>
                        </pic:nvPicPr>
                        <pic:blipFill rotWithShape="1">
                          <a:blip r:embed="rId48">
                            <a:extLst>
                              <a:ext uri="{28A0092B-C50C-407E-A947-70E740481C1C}">
                                <a14:useLocalDpi xmlns:a14="http://schemas.microsoft.com/office/drawing/2010/main" val="0"/>
                              </a:ext>
                            </a:extLst>
                          </a:blip>
                          <a:srcRect l="3126" t="9091" r="37316" b="6634"/>
                          <a:stretch/>
                        </pic:blipFill>
                        <pic:spPr bwMode="auto">
                          <a:xfrm>
                            <a:off x="0" y="0"/>
                            <a:ext cx="2984990" cy="2984990"/>
                          </a:xfrm>
                          <a:prstGeom prst="rect">
                            <a:avLst/>
                          </a:prstGeom>
                          <a:ln>
                            <a:noFill/>
                          </a:ln>
                          <a:extLst>
                            <a:ext uri="{53640926-AAD7-44D8-BBD7-CCE9431645EC}">
                              <a14:shadowObscured xmlns:a14="http://schemas.microsoft.com/office/drawing/2010/main"/>
                            </a:ext>
                          </a:extLst>
                        </pic:spPr>
                      </pic:pic>
                    </a:graphicData>
                  </a:graphic>
                </wp:inline>
              </w:drawing>
            </w:r>
          </w:p>
        </w:tc>
        <w:tc>
          <w:tcPr>
            <w:tcW w:w="4428" w:type="dxa"/>
          </w:tcPr>
          <w:p w:rsidR="00DF4DFF" w:rsidRDefault="00DF4DFF" w:rsidP="008A3258">
            <w:pPr>
              <w:spacing w:after="140"/>
              <w:outlineLvl w:val="0"/>
              <w:rPr>
                <w:rFonts w:ascii="Calibri" w:hAnsi="Calibri" w:cs="Arial"/>
                <w:b/>
                <w:bCs/>
                <w:i/>
                <w:color w:val="548DD4"/>
                <w:sz w:val="32"/>
                <w:szCs w:val="32"/>
              </w:rPr>
            </w:pPr>
            <w:r>
              <w:rPr>
                <w:rFonts w:ascii="Calibri" w:hAnsi="Calibri" w:cs="Arial"/>
                <w:b/>
                <w:bCs/>
                <w:i/>
                <w:noProof/>
                <w:color w:val="548DD4"/>
                <w:sz w:val="32"/>
                <w:szCs w:val="32"/>
                <w:lang w:val="en-GB" w:eastAsia="en-GB" w:bidi="ar-SA"/>
              </w:rPr>
              <w:drawing>
                <wp:inline distT="0" distB="0" distL="0" distR="0" wp14:anchorId="523F28BD" wp14:editId="5C0AC7AE">
                  <wp:extent cx="2997200" cy="2994095"/>
                  <wp:effectExtent l="0" t="0" r="0" b="0"/>
                  <wp:docPr id="2453" name="Picture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uredLinearityIFProcessor+GCoMo-PowerMeter.png"/>
                          <pic:cNvPicPr/>
                        </pic:nvPicPr>
                        <pic:blipFill rotWithShape="1">
                          <a:blip r:embed="rId49">
                            <a:extLst>
                              <a:ext uri="{28A0092B-C50C-407E-A947-70E740481C1C}">
                                <a14:useLocalDpi xmlns:a14="http://schemas.microsoft.com/office/drawing/2010/main" val="0"/>
                              </a:ext>
                            </a:extLst>
                          </a:blip>
                          <a:srcRect l="3244" t="8852" r="36450" b="5901"/>
                          <a:stretch/>
                        </pic:blipFill>
                        <pic:spPr bwMode="auto">
                          <a:xfrm>
                            <a:off x="0" y="0"/>
                            <a:ext cx="2995787" cy="2992684"/>
                          </a:xfrm>
                          <a:prstGeom prst="rect">
                            <a:avLst/>
                          </a:prstGeom>
                          <a:ln>
                            <a:noFill/>
                          </a:ln>
                          <a:extLst>
                            <a:ext uri="{53640926-AAD7-44D8-BBD7-CCE9431645EC}">
                              <a14:shadowObscured xmlns:a14="http://schemas.microsoft.com/office/drawing/2010/main"/>
                            </a:ext>
                          </a:extLst>
                        </pic:spPr>
                      </pic:pic>
                    </a:graphicData>
                  </a:graphic>
                </wp:inline>
              </w:drawing>
            </w:r>
          </w:p>
        </w:tc>
      </w:tr>
    </w:tbl>
    <w:p w:rsidR="00F60035" w:rsidRDefault="00DF4DFF" w:rsidP="008A3258">
      <w:pPr>
        <w:spacing w:after="42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Pr="00203AD9">
        <w:rPr>
          <w:rFonts w:asciiTheme="minorHAnsi" w:hAnsiTheme="minorHAnsi"/>
          <w:b/>
          <w:i/>
          <w:noProof/>
          <w:sz w:val="20"/>
          <w:szCs w:val="20"/>
          <w:lang w:val="en-GB" w:eastAsia="en-GB" w:bidi="ar-SA"/>
        </w:rPr>
        <w:t>Left:</w:t>
      </w:r>
      <w:r>
        <w:rPr>
          <w:rFonts w:asciiTheme="minorHAnsi" w:hAnsiTheme="minorHAnsi"/>
          <w:noProof/>
          <w:sz w:val="20"/>
          <w:szCs w:val="20"/>
          <w:lang w:val="en-GB" w:eastAsia="en-GB" w:bidi="ar-SA"/>
        </w:rPr>
        <w:t xml:space="preserve"> The system linearity presented in the 2018sep07 engineering review report.  The turndown at low power is due to the noise floor of the spectrum analyzer adding to the input signal.  </w:t>
      </w:r>
      <w:r w:rsidRPr="00D45F50">
        <w:rPr>
          <w:rFonts w:asciiTheme="minorHAnsi" w:hAnsiTheme="minorHAnsi"/>
          <w:b/>
          <w:i/>
          <w:noProof/>
          <w:sz w:val="20"/>
          <w:szCs w:val="20"/>
          <w:lang w:val="en-GB" w:eastAsia="en-GB" w:bidi="ar-SA"/>
        </w:rPr>
        <w:t>Right:</w:t>
      </w:r>
      <w:r>
        <w:rPr>
          <w:rFonts w:asciiTheme="minorHAnsi" w:hAnsiTheme="minorHAnsi"/>
          <w:noProof/>
          <w:sz w:val="20"/>
          <w:szCs w:val="20"/>
          <w:lang w:val="en-GB" w:eastAsia="en-GB" w:bidi="ar-SA"/>
        </w:rPr>
        <w:t xml:space="preserve"> Repeated measurement using power meter and analogue filters to achieve a lower noise floor (-78 dBm instead of -42 dBm noise floor). </w:t>
      </w:r>
      <w:r w:rsidR="00F60035">
        <w:rPr>
          <w:rFonts w:asciiTheme="minorHAnsi" w:hAnsiTheme="minorHAnsi"/>
          <w:noProof/>
          <w:sz w:val="20"/>
          <w:szCs w:val="20"/>
          <w:lang w:val="en-GB" w:eastAsia="en-GB" w:bidi="ar-SA"/>
        </w:rPr>
        <w:t xml:space="preserve"> </w:t>
      </w:r>
    </w:p>
    <w:p w:rsidR="00F60035" w:rsidRDefault="00F60035" w:rsidP="00F60035">
      <w:pPr>
        <w:spacing w:after="140" w:line="280" w:lineRule="exact"/>
        <w:jc w:val="both"/>
        <w:outlineLvl w:val="0"/>
        <w:rPr>
          <w:rFonts w:ascii="Calibri" w:hAnsi="Calibri" w:cs="Arial"/>
          <w:bCs/>
          <w:sz w:val="20"/>
          <w:szCs w:val="20"/>
        </w:rPr>
      </w:pPr>
      <w:r>
        <w:rPr>
          <w:rFonts w:ascii="Calibri" w:hAnsi="Calibri" w:cs="Arial"/>
          <w:bCs/>
          <w:sz w:val="20"/>
          <w:szCs w:val="20"/>
        </w:rPr>
        <w:t>We found good linearity</w:t>
      </w:r>
      <w:r w:rsidR="008B4407">
        <w:rPr>
          <w:rFonts w:ascii="Calibri" w:hAnsi="Calibri" w:cs="Arial"/>
          <w:bCs/>
          <w:sz w:val="20"/>
          <w:szCs w:val="20"/>
        </w:rPr>
        <w:t xml:space="preserve"> using the power meter</w:t>
      </w:r>
      <w:r>
        <w:rPr>
          <w:rFonts w:ascii="Calibri" w:hAnsi="Calibri" w:cs="Arial"/>
          <w:bCs/>
          <w:sz w:val="20"/>
          <w:szCs w:val="20"/>
        </w:rPr>
        <w:t xml:space="preserve"> that extends to much lower input power levels than were covered previously</w:t>
      </w:r>
      <w:r w:rsidR="008A3258">
        <w:rPr>
          <w:rFonts w:ascii="Calibri" w:hAnsi="Calibri" w:cs="Arial"/>
          <w:bCs/>
          <w:sz w:val="20"/>
          <w:szCs w:val="20"/>
        </w:rPr>
        <w:t>, with no sign of the down-turn.</w:t>
      </w:r>
    </w:p>
    <w:p w:rsidR="00DF4DFF" w:rsidRPr="00F60035" w:rsidRDefault="00F60035" w:rsidP="00F60035">
      <w:pPr>
        <w:spacing w:after="140" w:line="280" w:lineRule="exact"/>
        <w:jc w:val="both"/>
        <w:outlineLvl w:val="0"/>
        <w:rPr>
          <w:rFonts w:ascii="Calibri" w:hAnsi="Calibri" w:cs="Arial"/>
          <w:bCs/>
          <w:sz w:val="20"/>
          <w:szCs w:val="20"/>
        </w:rPr>
      </w:pPr>
      <w:r>
        <w:rPr>
          <w:rFonts w:asciiTheme="minorHAnsi" w:hAnsiTheme="minorHAnsi"/>
          <w:noProof/>
          <w:sz w:val="20"/>
          <w:szCs w:val="20"/>
          <w:lang w:val="en-GB" w:eastAsia="en-GB" w:bidi="ar-SA"/>
        </w:rPr>
        <w:t xml:space="preserve">We found also an unexpectedl gain difference of 10 dB between the two system measurements; time did not allow </w:t>
      </w:r>
      <w:r w:rsidR="00152F4D">
        <w:rPr>
          <w:rFonts w:asciiTheme="minorHAnsi" w:hAnsiTheme="minorHAnsi"/>
          <w:noProof/>
          <w:sz w:val="20"/>
          <w:szCs w:val="20"/>
          <w:lang w:val="en-GB" w:eastAsia="en-GB" w:bidi="ar-SA"/>
        </w:rPr>
        <w:t>i</w:t>
      </w:r>
      <w:r>
        <w:rPr>
          <w:rFonts w:asciiTheme="minorHAnsi" w:hAnsiTheme="minorHAnsi"/>
          <w:noProof/>
          <w:sz w:val="20"/>
          <w:szCs w:val="20"/>
          <w:lang w:val="en-GB" w:eastAsia="en-GB" w:bidi="ar-SA"/>
        </w:rPr>
        <w:t>nvestigation</w:t>
      </w:r>
      <w:r w:rsidR="008B4407">
        <w:rPr>
          <w:rFonts w:asciiTheme="minorHAnsi" w:hAnsiTheme="minorHAnsi"/>
          <w:noProof/>
          <w:sz w:val="20"/>
          <w:szCs w:val="20"/>
          <w:lang w:val="en-GB" w:eastAsia="en-GB" w:bidi="ar-SA"/>
        </w:rPr>
        <w:t>.</w:t>
      </w:r>
      <w:r>
        <w:rPr>
          <w:rFonts w:asciiTheme="minorHAnsi" w:hAnsiTheme="minorHAnsi"/>
          <w:noProof/>
          <w:sz w:val="20"/>
          <w:szCs w:val="20"/>
          <w:lang w:val="en-GB" w:eastAsia="en-GB" w:bidi="ar-SA"/>
        </w:rPr>
        <w:t xml:space="preserve"> </w:t>
      </w:r>
    </w:p>
    <w:p w:rsidR="00DF4DFF" w:rsidRDefault="00DF4DFF">
      <w:pPr>
        <w:rPr>
          <w:rFonts w:ascii="Calibri" w:hAnsi="Calibri" w:cs="Arial"/>
          <w:b/>
          <w:bCs/>
          <w:color w:val="548DD4"/>
          <w:sz w:val="32"/>
          <w:szCs w:val="32"/>
        </w:rPr>
      </w:pPr>
      <w:r>
        <w:rPr>
          <w:rFonts w:ascii="Calibri" w:hAnsi="Calibri" w:cs="Arial"/>
          <w:b/>
          <w:bCs/>
          <w:color w:val="548DD4"/>
          <w:sz w:val="32"/>
          <w:szCs w:val="32"/>
        </w:rPr>
        <w:br w:type="page"/>
      </w:r>
    </w:p>
    <w:p w:rsidR="00671D8C" w:rsidRDefault="00671D8C" w:rsidP="00671D8C">
      <w:pPr>
        <w:spacing w:after="140"/>
        <w:outlineLvl w:val="0"/>
        <w:rPr>
          <w:rFonts w:ascii="Calibri" w:hAnsi="Calibri" w:cs="Arial"/>
          <w:b/>
          <w:bCs/>
          <w:color w:val="548DD4"/>
          <w:sz w:val="32"/>
          <w:szCs w:val="32"/>
        </w:rPr>
      </w:pPr>
      <w:r w:rsidRPr="00E9195C">
        <w:rPr>
          <w:rFonts w:ascii="Calibri" w:hAnsi="Calibri" w:cs="Arial"/>
          <w:b/>
          <w:bCs/>
          <w:color w:val="548DD4"/>
          <w:sz w:val="32"/>
          <w:szCs w:val="32"/>
        </w:rPr>
        <w:lastRenderedPageBreak/>
        <w:t>ORA #</w:t>
      </w:r>
      <w:r>
        <w:rPr>
          <w:rFonts w:ascii="Calibri" w:hAnsi="Calibri" w:cs="Arial"/>
          <w:b/>
          <w:bCs/>
          <w:color w:val="548DD4"/>
          <w:sz w:val="32"/>
          <w:szCs w:val="32"/>
        </w:rPr>
        <w:t>32</w:t>
      </w:r>
      <w:r w:rsidRPr="00E9195C">
        <w:rPr>
          <w:rFonts w:ascii="Calibri" w:hAnsi="Calibri" w:cs="Arial"/>
          <w:b/>
          <w:bCs/>
          <w:color w:val="548DD4"/>
          <w:sz w:val="32"/>
          <w:szCs w:val="32"/>
        </w:rPr>
        <w:t xml:space="preserve"> (</w:t>
      </w:r>
      <w:r>
        <w:rPr>
          <w:rFonts w:ascii="Calibri" w:hAnsi="Calibri" w:cs="Arial"/>
          <w:b/>
          <w:bCs/>
          <w:color w:val="548DD4"/>
          <w:sz w:val="32"/>
          <w:szCs w:val="32"/>
        </w:rPr>
        <w:t>SD</w:t>
      </w:r>
      <w:r w:rsidRPr="00E9195C">
        <w:rPr>
          <w:rFonts w:ascii="Calibri" w:hAnsi="Calibri" w:cs="Arial"/>
          <w:b/>
          <w:bCs/>
          <w:color w:val="548DD4"/>
          <w:sz w:val="32"/>
          <w:szCs w:val="32"/>
        </w:rPr>
        <w:t>)</w:t>
      </w:r>
      <w:r>
        <w:rPr>
          <w:rFonts w:ascii="Calibri" w:hAnsi="Calibri" w:cs="Arial"/>
          <w:b/>
          <w:bCs/>
          <w:color w:val="548DD4"/>
          <w:sz w:val="32"/>
          <w:szCs w:val="32"/>
        </w:rPr>
        <w:t>:</w:t>
      </w:r>
      <w:r w:rsidRPr="00E9195C">
        <w:rPr>
          <w:rFonts w:ascii="Calibri" w:hAnsi="Calibri" w:cs="Arial"/>
          <w:b/>
          <w:bCs/>
          <w:color w:val="548DD4"/>
          <w:sz w:val="32"/>
          <w:szCs w:val="32"/>
        </w:rPr>
        <w:t xml:space="preserve"> </w:t>
      </w:r>
    </w:p>
    <w:p w:rsidR="00671D8C" w:rsidRPr="00144F26" w:rsidRDefault="00671D8C" w:rsidP="00671D8C">
      <w:pPr>
        <w:spacing w:after="280"/>
        <w:outlineLvl w:val="0"/>
        <w:rPr>
          <w:rFonts w:ascii="Calibri" w:hAnsi="Calibri" w:cs="Arial"/>
          <w:b/>
          <w:bCs/>
          <w:i/>
          <w:color w:val="548DD4"/>
          <w:sz w:val="32"/>
          <w:szCs w:val="32"/>
        </w:rPr>
      </w:pPr>
      <w:r w:rsidRPr="00144F26">
        <w:rPr>
          <w:rFonts w:ascii="Calibri" w:hAnsi="Calibri" w:cs="Arial"/>
          <w:b/>
          <w:bCs/>
          <w:i/>
          <w:color w:val="548DD4"/>
          <w:sz w:val="32"/>
          <w:szCs w:val="32"/>
        </w:rPr>
        <w:t>Figures or numbers to back up the UTC timestamp and delay jump statements? What are the specs?</w:t>
      </w:r>
    </w:p>
    <w:p w:rsidR="00671D8C" w:rsidRPr="00145AC4" w:rsidRDefault="00671D8C" w:rsidP="00671D8C">
      <w:pPr>
        <w:spacing w:before="420" w:after="140" w:line="280" w:lineRule="exact"/>
        <w:jc w:val="both"/>
        <w:outlineLvl w:val="0"/>
        <w:rPr>
          <w:rFonts w:ascii="Calibri" w:hAnsi="Calibri" w:cs="Calibri"/>
          <w:sz w:val="20"/>
          <w:szCs w:val="20"/>
          <w:lang w:val="en-GB" w:eastAsia="en-US" w:bidi="ar-SA"/>
        </w:rPr>
      </w:pPr>
      <w:proofErr w:type="gramStart"/>
      <w:r w:rsidRPr="00145AC4">
        <w:rPr>
          <w:rFonts w:ascii="Calibri" w:hAnsi="Calibri" w:cs="Calibri"/>
          <w:sz w:val="20"/>
          <w:szCs w:val="20"/>
          <w:lang w:val="en-GB" w:eastAsia="en-US" w:bidi="ar-SA"/>
        </w:rPr>
        <w:t>Out of time to summarize result statistics into a table.</w:t>
      </w:r>
      <w:proofErr w:type="gramEnd"/>
      <w:r w:rsidRPr="00145AC4">
        <w:rPr>
          <w:rFonts w:ascii="Calibri" w:hAnsi="Calibri" w:cs="Calibri"/>
          <w:sz w:val="20"/>
          <w:szCs w:val="20"/>
          <w:lang w:val="en-GB" w:eastAsia="en-US" w:bidi="ar-SA"/>
        </w:rPr>
        <w:t xml:space="preserve">  We have by now conducted hundreds of zero-baseline tests on the DBBC3 </w:t>
      </w:r>
      <w:proofErr w:type="spellStart"/>
      <w:r w:rsidRPr="00145AC4">
        <w:rPr>
          <w:rFonts w:ascii="Calibri" w:hAnsi="Calibri" w:cs="Calibri"/>
          <w:sz w:val="20"/>
          <w:szCs w:val="20"/>
          <w:lang w:val="en-GB" w:eastAsia="en-US" w:bidi="ar-SA"/>
        </w:rPr>
        <w:t>vdif</w:t>
      </w:r>
      <w:proofErr w:type="spellEnd"/>
      <w:r w:rsidRPr="00145AC4">
        <w:rPr>
          <w:rFonts w:ascii="Calibri" w:hAnsi="Calibri" w:cs="Calibri"/>
          <w:sz w:val="20"/>
          <w:szCs w:val="20"/>
          <w:lang w:val="en-GB" w:eastAsia="en-US" w:bidi="ar-SA"/>
        </w:rPr>
        <w:t xml:space="preserve"> data and comparing to R2DBE, and </w:t>
      </w:r>
      <w:proofErr w:type="spellStart"/>
      <w:r w:rsidR="0045628F" w:rsidRPr="00145AC4">
        <w:rPr>
          <w:rFonts w:ascii="Calibri" w:hAnsi="Calibri" w:cs="Calibri"/>
          <w:sz w:val="20"/>
          <w:szCs w:val="20"/>
          <w:lang w:val="en-GB" w:eastAsia="en-US" w:bidi="ar-SA"/>
        </w:rPr>
        <w:t>DiFX</w:t>
      </w:r>
      <w:proofErr w:type="spellEnd"/>
      <w:r w:rsidR="0045628F" w:rsidRPr="00145AC4">
        <w:rPr>
          <w:rFonts w:ascii="Calibri" w:hAnsi="Calibri" w:cs="Calibri"/>
          <w:sz w:val="20"/>
          <w:szCs w:val="20"/>
          <w:lang w:val="en-GB" w:eastAsia="en-US" w:bidi="ar-SA"/>
        </w:rPr>
        <w:t xml:space="preserve"> always finds fringes near </w:t>
      </w:r>
      <w:r w:rsidRPr="00145AC4">
        <w:rPr>
          <w:rFonts w:ascii="Calibri" w:hAnsi="Calibri" w:cs="Calibri"/>
          <w:sz w:val="20"/>
          <w:szCs w:val="20"/>
          <w:lang w:val="en-GB" w:eastAsia="en-US" w:bidi="ar-SA"/>
        </w:rPr>
        <w:t>zero delay.  Thus time</w:t>
      </w:r>
      <w:r w:rsidR="0045628F" w:rsidRPr="00145AC4">
        <w:rPr>
          <w:rFonts w:ascii="Calibri" w:hAnsi="Calibri" w:cs="Calibri"/>
          <w:sz w:val="20"/>
          <w:szCs w:val="20"/>
          <w:lang w:val="en-GB" w:eastAsia="en-US" w:bidi="ar-SA"/>
        </w:rPr>
        <w:t>-</w:t>
      </w:r>
      <w:r w:rsidRPr="00145AC4">
        <w:rPr>
          <w:rFonts w:ascii="Calibri" w:hAnsi="Calibri" w:cs="Calibri"/>
          <w:sz w:val="20"/>
          <w:szCs w:val="20"/>
          <w:lang w:val="en-GB" w:eastAsia="en-US" w:bidi="ar-SA"/>
        </w:rPr>
        <w:t xml:space="preserve">stamping is robustly consistent between DBBC3 and R2DBE.  We have never seen an unexpected delay offset.  </w:t>
      </w:r>
      <w:r w:rsidR="00F05750" w:rsidRPr="00145AC4">
        <w:rPr>
          <w:rFonts w:ascii="Calibri" w:hAnsi="Calibri" w:cs="Calibri"/>
          <w:sz w:val="20"/>
          <w:szCs w:val="20"/>
          <w:lang w:val="en-GB" w:eastAsia="en-US" w:bidi="ar-SA"/>
        </w:rPr>
        <w:t>On t</w:t>
      </w:r>
      <w:r w:rsidRPr="00145AC4">
        <w:rPr>
          <w:rFonts w:ascii="Calibri" w:hAnsi="Calibri" w:cs="Calibri"/>
          <w:sz w:val="20"/>
          <w:szCs w:val="20"/>
          <w:lang w:val="en-GB" w:eastAsia="en-US" w:bidi="ar-SA"/>
        </w:rPr>
        <w:t xml:space="preserve">he </w:t>
      </w:r>
      <w:r w:rsidR="00F05750" w:rsidRPr="00145AC4">
        <w:rPr>
          <w:rFonts w:ascii="Calibri" w:hAnsi="Calibri" w:cs="Calibri"/>
          <w:sz w:val="20"/>
          <w:szCs w:val="20"/>
          <w:lang w:val="en-GB" w:eastAsia="en-US" w:bidi="ar-SA"/>
        </w:rPr>
        <w:t>rare occasions that</w:t>
      </w:r>
      <w:r w:rsidRPr="00145AC4">
        <w:rPr>
          <w:rFonts w:ascii="Calibri" w:hAnsi="Calibri" w:cs="Calibri"/>
          <w:sz w:val="20"/>
          <w:szCs w:val="20"/>
          <w:lang w:val="en-GB" w:eastAsia="en-US" w:bidi="ar-SA"/>
        </w:rPr>
        <w:t xml:space="preserve"> fringes were not found</w:t>
      </w:r>
      <w:r w:rsidR="00E95DBF" w:rsidRPr="00145AC4">
        <w:rPr>
          <w:rFonts w:ascii="Calibri" w:hAnsi="Calibri" w:cs="Calibri"/>
          <w:sz w:val="20"/>
          <w:szCs w:val="20"/>
          <w:lang w:val="en-GB" w:eastAsia="en-US" w:bidi="ar-SA"/>
        </w:rPr>
        <w:t xml:space="preserve"> or were too weak</w:t>
      </w:r>
      <w:r w:rsidRPr="00145AC4">
        <w:rPr>
          <w:rFonts w:ascii="Calibri" w:hAnsi="Calibri" w:cs="Calibri"/>
          <w:sz w:val="20"/>
          <w:szCs w:val="20"/>
          <w:lang w:val="en-GB" w:eastAsia="en-US" w:bidi="ar-SA"/>
        </w:rPr>
        <w:t xml:space="preserve"> it was </w:t>
      </w:r>
      <w:r w:rsidR="00F05750" w:rsidRPr="00145AC4">
        <w:rPr>
          <w:rFonts w:ascii="Calibri" w:hAnsi="Calibri" w:cs="Calibri"/>
          <w:sz w:val="20"/>
          <w:szCs w:val="20"/>
          <w:lang w:val="en-GB" w:eastAsia="en-US" w:bidi="ar-SA"/>
        </w:rPr>
        <w:t xml:space="preserve">always </w:t>
      </w:r>
      <w:r w:rsidRPr="00145AC4">
        <w:rPr>
          <w:rFonts w:ascii="Calibri" w:hAnsi="Calibri" w:cs="Calibri"/>
          <w:sz w:val="20"/>
          <w:szCs w:val="20"/>
          <w:lang w:val="en-GB" w:eastAsia="en-US" w:bidi="ar-SA"/>
        </w:rPr>
        <w:t xml:space="preserve">due to the </w:t>
      </w:r>
      <w:r w:rsidR="00350830" w:rsidRPr="00145AC4">
        <w:rPr>
          <w:rFonts w:ascii="Calibri" w:hAnsi="Calibri" w:cs="Calibri"/>
          <w:sz w:val="20"/>
          <w:szCs w:val="20"/>
          <w:lang w:val="en-GB" w:eastAsia="en-US" w:bidi="ar-SA"/>
        </w:rPr>
        <w:t xml:space="preserve">common </w:t>
      </w:r>
      <w:r w:rsidRPr="00145AC4">
        <w:rPr>
          <w:rFonts w:ascii="Calibri" w:hAnsi="Calibri" w:cs="Calibri"/>
          <w:sz w:val="20"/>
          <w:szCs w:val="20"/>
          <w:lang w:val="en-GB" w:eastAsia="en-US" w:bidi="ar-SA"/>
        </w:rPr>
        <w:t xml:space="preserve">noise source </w:t>
      </w:r>
      <w:r w:rsidR="00350830" w:rsidRPr="00145AC4">
        <w:rPr>
          <w:rFonts w:ascii="Calibri" w:hAnsi="Calibri" w:cs="Calibri"/>
          <w:sz w:val="20"/>
          <w:szCs w:val="20"/>
          <w:lang w:val="en-GB" w:eastAsia="en-US" w:bidi="ar-SA"/>
        </w:rPr>
        <w:t xml:space="preserve">N2 </w:t>
      </w:r>
      <w:r w:rsidR="00F05750" w:rsidRPr="00145AC4">
        <w:rPr>
          <w:rFonts w:ascii="Calibri" w:hAnsi="Calibri" w:cs="Calibri"/>
          <w:sz w:val="20"/>
          <w:szCs w:val="20"/>
          <w:lang w:val="en-GB" w:eastAsia="en-US" w:bidi="ar-SA"/>
        </w:rPr>
        <w:t xml:space="preserve">having </w:t>
      </w:r>
      <w:r w:rsidRPr="00145AC4">
        <w:rPr>
          <w:rFonts w:ascii="Calibri" w:hAnsi="Calibri" w:cs="Calibri"/>
          <w:sz w:val="20"/>
          <w:szCs w:val="20"/>
          <w:lang w:val="en-GB" w:eastAsia="en-US" w:bidi="ar-SA"/>
        </w:rPr>
        <w:t xml:space="preserve">being inadvertently left </w:t>
      </w:r>
      <w:r w:rsidR="00F05750" w:rsidRPr="00145AC4">
        <w:rPr>
          <w:rFonts w:ascii="Calibri" w:hAnsi="Calibri" w:cs="Calibri"/>
          <w:sz w:val="20"/>
          <w:szCs w:val="20"/>
          <w:lang w:val="en-GB" w:eastAsia="en-US" w:bidi="ar-SA"/>
        </w:rPr>
        <w:t xml:space="preserve">switched </w:t>
      </w:r>
      <w:r w:rsidRPr="00145AC4">
        <w:rPr>
          <w:rFonts w:ascii="Calibri" w:hAnsi="Calibri" w:cs="Calibri"/>
          <w:sz w:val="20"/>
          <w:szCs w:val="20"/>
          <w:lang w:val="en-GB" w:eastAsia="en-US" w:bidi="ar-SA"/>
        </w:rPr>
        <w:t xml:space="preserve">off. </w:t>
      </w:r>
      <w:r w:rsidR="0045628F" w:rsidRPr="00145AC4">
        <w:rPr>
          <w:rFonts w:ascii="Calibri" w:hAnsi="Calibri" w:cs="Calibri"/>
          <w:sz w:val="20"/>
          <w:szCs w:val="20"/>
          <w:lang w:val="en-GB" w:eastAsia="en-US" w:bidi="ar-SA"/>
        </w:rPr>
        <w:t xml:space="preserve">  In the 20 min recording test (see response to ORA #1 in this document) the amplitude remained stable for 20 min, which would not have happened if delay jumps </w:t>
      </w:r>
      <w:r w:rsidR="009B407C" w:rsidRPr="00145AC4">
        <w:rPr>
          <w:rFonts w:ascii="Calibri" w:hAnsi="Calibri" w:cs="Calibri"/>
          <w:sz w:val="20"/>
          <w:szCs w:val="20"/>
          <w:lang w:val="en-GB" w:eastAsia="en-US" w:bidi="ar-SA"/>
        </w:rPr>
        <w:t xml:space="preserve">had </w:t>
      </w:r>
      <w:r w:rsidR="0045628F" w:rsidRPr="00145AC4">
        <w:rPr>
          <w:rFonts w:ascii="Calibri" w:hAnsi="Calibri" w:cs="Calibri"/>
          <w:sz w:val="20"/>
          <w:szCs w:val="20"/>
          <w:lang w:val="en-GB" w:eastAsia="en-US" w:bidi="ar-SA"/>
        </w:rPr>
        <w:t>occurred.</w:t>
      </w:r>
    </w:p>
    <w:p w:rsidR="001636B7" w:rsidRDefault="001636B7" w:rsidP="00671D8C">
      <w:pPr>
        <w:spacing w:before="560" w:after="140"/>
        <w:outlineLvl w:val="0"/>
        <w:rPr>
          <w:rFonts w:ascii="Calibri" w:hAnsi="Calibri" w:cs="Arial"/>
          <w:b/>
          <w:bCs/>
          <w:color w:val="548DD4"/>
          <w:sz w:val="32"/>
          <w:szCs w:val="32"/>
        </w:rPr>
      </w:pPr>
      <w:r w:rsidRPr="00E9195C">
        <w:rPr>
          <w:rFonts w:ascii="Calibri" w:hAnsi="Calibri" w:cs="Arial"/>
          <w:b/>
          <w:bCs/>
          <w:color w:val="548DD4"/>
          <w:sz w:val="32"/>
          <w:szCs w:val="32"/>
        </w:rPr>
        <w:t>ORA #</w:t>
      </w:r>
      <w:r>
        <w:rPr>
          <w:rFonts w:ascii="Calibri" w:hAnsi="Calibri" w:cs="Arial"/>
          <w:b/>
          <w:bCs/>
          <w:color w:val="548DD4"/>
          <w:sz w:val="32"/>
          <w:szCs w:val="32"/>
        </w:rPr>
        <w:t>34</w:t>
      </w:r>
      <w:r w:rsidRPr="00E9195C">
        <w:rPr>
          <w:rFonts w:ascii="Calibri" w:hAnsi="Calibri" w:cs="Arial"/>
          <w:b/>
          <w:bCs/>
          <w:color w:val="548DD4"/>
          <w:sz w:val="32"/>
          <w:szCs w:val="32"/>
        </w:rPr>
        <w:t xml:space="preserve"> (</w:t>
      </w:r>
      <w:r>
        <w:rPr>
          <w:rFonts w:ascii="Calibri" w:hAnsi="Calibri" w:cs="Arial"/>
          <w:b/>
          <w:bCs/>
          <w:color w:val="548DD4"/>
          <w:sz w:val="32"/>
          <w:szCs w:val="32"/>
        </w:rPr>
        <w:t>SD</w:t>
      </w:r>
      <w:r w:rsidRPr="00E9195C">
        <w:rPr>
          <w:rFonts w:ascii="Calibri" w:hAnsi="Calibri" w:cs="Arial"/>
          <w:b/>
          <w:bCs/>
          <w:color w:val="548DD4"/>
          <w:sz w:val="32"/>
          <w:szCs w:val="32"/>
        </w:rPr>
        <w:t>)</w:t>
      </w:r>
      <w:r>
        <w:rPr>
          <w:rFonts w:ascii="Calibri" w:hAnsi="Calibri" w:cs="Arial"/>
          <w:b/>
          <w:bCs/>
          <w:color w:val="548DD4"/>
          <w:sz w:val="32"/>
          <w:szCs w:val="32"/>
        </w:rPr>
        <w:t>:</w:t>
      </w:r>
      <w:r w:rsidRPr="00E9195C">
        <w:rPr>
          <w:rFonts w:ascii="Calibri" w:hAnsi="Calibri" w:cs="Arial"/>
          <w:b/>
          <w:bCs/>
          <w:color w:val="548DD4"/>
          <w:sz w:val="32"/>
          <w:szCs w:val="32"/>
        </w:rPr>
        <w:t xml:space="preserve"> </w:t>
      </w:r>
    </w:p>
    <w:p w:rsidR="00F54F28" w:rsidRDefault="001636B7" w:rsidP="001636B7">
      <w:pPr>
        <w:spacing w:after="280"/>
        <w:outlineLvl w:val="0"/>
        <w:rPr>
          <w:rFonts w:ascii="Calibri" w:hAnsi="Calibri" w:cs="Arial"/>
          <w:b/>
          <w:bCs/>
          <w:i/>
          <w:color w:val="548DD4"/>
          <w:sz w:val="32"/>
          <w:szCs w:val="32"/>
        </w:rPr>
      </w:pPr>
      <w:r w:rsidRPr="001636B7">
        <w:rPr>
          <w:rFonts w:ascii="Calibri" w:hAnsi="Calibri" w:cs="Arial"/>
          <w:b/>
          <w:bCs/>
          <w:i/>
          <w:color w:val="548DD4"/>
          <w:sz w:val="32"/>
          <w:szCs w:val="32"/>
        </w:rPr>
        <w:t xml:space="preserve">Verify correct transmission at </w:t>
      </w:r>
      <w:proofErr w:type="gramStart"/>
      <w:r w:rsidRPr="001636B7">
        <w:rPr>
          <w:rFonts w:ascii="Calibri" w:hAnsi="Calibri" w:cs="Arial"/>
          <w:b/>
          <w:bCs/>
          <w:i/>
          <w:color w:val="548DD4"/>
          <w:sz w:val="32"/>
          <w:szCs w:val="32"/>
        </w:rPr>
        <w:t>8Gb/</w:t>
      </w:r>
      <w:proofErr w:type="gramEnd"/>
      <w:r w:rsidRPr="001636B7">
        <w:rPr>
          <w:rFonts w:ascii="Calibri" w:hAnsi="Calibri" w:cs="Arial"/>
          <w:b/>
          <w:bCs/>
          <w:i/>
          <w:color w:val="548DD4"/>
          <w:sz w:val="32"/>
          <w:szCs w:val="32"/>
        </w:rPr>
        <w:t xml:space="preserve">s test: Show </w:t>
      </w:r>
      <w:proofErr w:type="spellStart"/>
      <w:r w:rsidRPr="001636B7">
        <w:rPr>
          <w:rFonts w:ascii="Calibri" w:hAnsi="Calibri" w:cs="Arial"/>
          <w:b/>
          <w:bCs/>
          <w:i/>
          <w:color w:val="548DD4"/>
          <w:sz w:val="32"/>
          <w:szCs w:val="32"/>
        </w:rPr>
        <w:t>DiFX</w:t>
      </w:r>
      <w:proofErr w:type="spellEnd"/>
      <w:r w:rsidRPr="001636B7">
        <w:rPr>
          <w:rFonts w:ascii="Calibri" w:hAnsi="Calibri" w:cs="Arial"/>
          <w:b/>
          <w:bCs/>
          <w:i/>
          <w:color w:val="548DD4"/>
          <w:sz w:val="32"/>
          <w:szCs w:val="32"/>
        </w:rPr>
        <w:t xml:space="preserve"> fringe plots with data valid numbers</w:t>
      </w:r>
    </w:p>
    <w:p w:rsidR="00F54F28" w:rsidRPr="00802819" w:rsidRDefault="00813E72" w:rsidP="00F54F28">
      <w:pPr>
        <w:spacing w:before="420" w:after="140"/>
        <w:outlineLvl w:val="0"/>
        <w:rPr>
          <w:rFonts w:ascii="Calibri" w:hAnsi="Calibri" w:cs="Arial"/>
          <w:bCs/>
          <w:color w:val="000000" w:themeColor="text1"/>
          <w:sz w:val="20"/>
          <w:szCs w:val="20"/>
        </w:rPr>
      </w:pPr>
      <w:r>
        <w:rPr>
          <w:rFonts w:ascii="Calibri" w:hAnsi="Calibri" w:cs="Arial"/>
          <w:bCs/>
          <w:color w:val="000000" w:themeColor="text1"/>
          <w:sz w:val="20"/>
          <w:szCs w:val="20"/>
        </w:rPr>
        <w:t xml:space="preserve">Many </w:t>
      </w:r>
      <w:r w:rsidR="00F54F28">
        <w:rPr>
          <w:rFonts w:ascii="Calibri" w:hAnsi="Calibri" w:cs="Arial"/>
          <w:bCs/>
          <w:color w:val="000000" w:themeColor="text1"/>
          <w:sz w:val="20"/>
          <w:szCs w:val="20"/>
        </w:rPr>
        <w:t>fringe plots are included in this report showing good validity.</w:t>
      </w:r>
    </w:p>
    <w:p w:rsidR="00E539AB" w:rsidRDefault="00E539AB" w:rsidP="001636B7">
      <w:pPr>
        <w:spacing w:after="280"/>
        <w:outlineLvl w:val="0"/>
        <w:rPr>
          <w:rFonts w:ascii="Calibri" w:hAnsi="Calibri" w:cs="Arial"/>
          <w:b/>
          <w:bCs/>
          <w:i/>
          <w:color w:val="548DD4"/>
          <w:sz w:val="32"/>
          <w:szCs w:val="32"/>
        </w:rPr>
      </w:pPr>
      <w:r w:rsidRPr="00144F26">
        <w:rPr>
          <w:rFonts w:ascii="Calibri" w:hAnsi="Calibri" w:cs="Arial"/>
          <w:b/>
          <w:bCs/>
          <w:i/>
          <w:color w:val="548DD4"/>
          <w:sz w:val="32"/>
          <w:szCs w:val="32"/>
        </w:rPr>
        <w:br w:type="page"/>
      </w:r>
    </w:p>
    <w:p w:rsidR="0089256B" w:rsidRDefault="0089256B" w:rsidP="001636B7">
      <w:pPr>
        <w:spacing w:after="280"/>
        <w:outlineLvl w:val="0"/>
        <w:rPr>
          <w:rFonts w:ascii="Calibri" w:hAnsi="Calibri" w:cs="Arial"/>
          <w:b/>
          <w:bCs/>
          <w:i/>
          <w:color w:val="548DD4"/>
          <w:sz w:val="32"/>
          <w:szCs w:val="32"/>
        </w:rPr>
      </w:pPr>
      <w:r>
        <w:rPr>
          <w:rFonts w:ascii="Calibri" w:hAnsi="Calibri" w:cs="Arial"/>
          <w:b/>
          <w:bCs/>
          <w:i/>
          <w:color w:val="548DD4"/>
          <w:sz w:val="32"/>
          <w:szCs w:val="32"/>
        </w:rPr>
        <w:lastRenderedPageBreak/>
        <w:t>ORA #39 (SD):</w:t>
      </w:r>
    </w:p>
    <w:p w:rsidR="0089256B" w:rsidRDefault="0089256B" w:rsidP="001636B7">
      <w:pPr>
        <w:spacing w:after="280"/>
        <w:outlineLvl w:val="0"/>
        <w:rPr>
          <w:rFonts w:ascii="Calibri" w:hAnsi="Calibri" w:cs="Arial"/>
          <w:b/>
          <w:bCs/>
          <w:i/>
          <w:color w:val="548DD4"/>
          <w:sz w:val="32"/>
          <w:szCs w:val="32"/>
        </w:rPr>
      </w:pPr>
      <w:r>
        <w:rPr>
          <w:rFonts w:ascii="Calibri" w:hAnsi="Calibri" w:cs="Arial"/>
          <w:b/>
          <w:bCs/>
          <w:i/>
          <w:color w:val="548DD4"/>
          <w:sz w:val="32"/>
          <w:szCs w:val="32"/>
        </w:rPr>
        <w:t>Show the Complex Bandpass Phase Flatness</w:t>
      </w:r>
    </w:p>
    <w:p w:rsidR="0089256B" w:rsidRPr="00A62C31" w:rsidRDefault="00A62C31" w:rsidP="00A62C31">
      <w:pPr>
        <w:spacing w:after="280" w:line="280" w:lineRule="exact"/>
        <w:outlineLvl w:val="0"/>
        <w:rPr>
          <w:rFonts w:ascii="Calibri" w:hAnsi="Calibri" w:cs="Arial"/>
          <w:bCs/>
          <w:sz w:val="20"/>
          <w:szCs w:val="20"/>
        </w:rPr>
      </w:pPr>
      <w:r w:rsidRPr="00A62C31">
        <w:rPr>
          <w:rFonts w:ascii="Calibri" w:hAnsi="Calibri" w:cs="Arial"/>
          <w:bCs/>
          <w:sz w:val="20"/>
          <w:szCs w:val="20"/>
        </w:rPr>
        <w:t>Examples of bandpass phase response are in the following figures.</w:t>
      </w:r>
    </w:p>
    <w:p w:rsidR="00560E98" w:rsidRDefault="00C21040">
      <w:pPr>
        <w:rPr>
          <w:rFonts w:ascii="Calibri" w:hAnsi="Calibri" w:cs="Arial"/>
          <w:b/>
          <w:bCs/>
          <w:color w:val="548DD4"/>
          <w:sz w:val="32"/>
          <w:szCs w:val="32"/>
          <w:lang w:val="en-GB"/>
        </w:rPr>
      </w:pPr>
      <w:r>
        <w:rPr>
          <w:rFonts w:ascii="Calibri" w:hAnsi="Calibri" w:cs="Arial"/>
          <w:b/>
          <w:bCs/>
          <w:noProof/>
          <w:color w:val="548DD4"/>
          <w:sz w:val="32"/>
          <w:szCs w:val="32"/>
          <w:lang w:val="en-GB" w:eastAsia="en-GB" w:bidi="ar-SA"/>
        </w:rPr>
        <w:drawing>
          <wp:inline distT="0" distB="0" distL="0" distR="0">
            <wp:extent cx="5486400" cy="2389086"/>
            <wp:effectExtent l="0" t="0" r="0" b="0"/>
            <wp:docPr id="2449" name="Picture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2389086"/>
                    </a:xfrm>
                    <a:prstGeom prst="rect">
                      <a:avLst/>
                    </a:prstGeom>
                    <a:noFill/>
                    <a:ln>
                      <a:noFill/>
                    </a:ln>
                  </pic:spPr>
                </pic:pic>
              </a:graphicData>
            </a:graphic>
          </wp:inline>
        </w:drawing>
      </w:r>
    </w:p>
    <w:p w:rsidR="00A62C31" w:rsidRPr="00A62C31" w:rsidRDefault="00A62C31" w:rsidP="00A62C31">
      <w:pPr>
        <w:autoSpaceDE w:val="0"/>
        <w:autoSpaceDN w:val="0"/>
        <w:adjustRightInd w:val="0"/>
        <w:spacing w:after="140" w:line="280" w:lineRule="exact"/>
        <w:jc w:val="both"/>
        <w:rPr>
          <w:rFonts w:asciiTheme="minorHAnsi" w:hAnsiTheme="minorHAnsi"/>
          <w:noProof/>
          <w:sz w:val="20"/>
          <w:szCs w:val="20"/>
          <w:lang w:val="en-GB" w:eastAsia="en-GB" w:bidi="ar-SA"/>
        </w:rPr>
      </w:pPr>
      <w:r w:rsidRPr="00A62C31">
        <w:rPr>
          <w:rFonts w:asciiTheme="minorHAnsi" w:hAnsiTheme="minorHAnsi"/>
          <w:b/>
          <w:noProof/>
          <w:sz w:val="20"/>
          <w:szCs w:val="20"/>
          <w:lang w:val="en-GB" w:eastAsia="en-GB" w:bidi="ar-SA"/>
        </w:rPr>
        <w:t>Figure:</w:t>
      </w:r>
      <w:r w:rsidRPr="00A62C31">
        <w:rPr>
          <w:rFonts w:asciiTheme="minorHAnsi" w:hAnsiTheme="minorHAnsi"/>
          <w:noProof/>
          <w:sz w:val="20"/>
          <w:szCs w:val="20"/>
          <w:lang w:val="en-GB" w:eastAsia="en-GB" w:bidi="ar-SA"/>
        </w:rPr>
        <w:t xml:space="preserve"> 2-4 GHz band DBBC3 IFA vs IFC from 2018nov26 </w:t>
      </w:r>
      <w:r>
        <w:rPr>
          <w:rFonts w:asciiTheme="minorHAnsi" w:hAnsiTheme="minorHAnsi"/>
          <w:noProof/>
          <w:sz w:val="20"/>
          <w:szCs w:val="20"/>
          <w:lang w:val="en-GB" w:eastAsia="en-GB" w:bidi="ar-SA"/>
        </w:rPr>
        <w:t xml:space="preserve">lab zero baseline </w:t>
      </w:r>
      <w:r w:rsidRPr="00A62C31">
        <w:rPr>
          <w:rFonts w:asciiTheme="minorHAnsi" w:hAnsiTheme="minorHAnsi"/>
          <w:noProof/>
          <w:sz w:val="20"/>
          <w:szCs w:val="20"/>
          <w:lang w:val="en-GB" w:eastAsia="en-GB" w:bidi="ar-SA"/>
        </w:rPr>
        <w:t>with 100 % correlated noise input.</w:t>
      </w:r>
    </w:p>
    <w:p w:rsidR="00A62C31" w:rsidRDefault="00A62C31">
      <w:pPr>
        <w:rPr>
          <w:rFonts w:ascii="Calibri" w:hAnsi="Calibri" w:cs="Arial"/>
          <w:b/>
          <w:bCs/>
          <w:color w:val="548DD4"/>
          <w:sz w:val="32"/>
          <w:szCs w:val="32"/>
          <w:lang w:val="en-GB"/>
        </w:rPr>
      </w:pPr>
    </w:p>
    <w:p w:rsidR="00A62C31" w:rsidRDefault="00A62C31" w:rsidP="00A62C31">
      <w:pPr>
        <w:autoSpaceDE w:val="0"/>
        <w:autoSpaceDN w:val="0"/>
        <w:adjustRightInd w:val="0"/>
        <w:spacing w:after="140"/>
        <w:jc w:val="both"/>
        <w:rPr>
          <w:rFonts w:asciiTheme="minorHAnsi" w:hAnsiTheme="minorHAnsi"/>
          <w:b/>
          <w:noProof/>
          <w:sz w:val="20"/>
          <w:szCs w:val="20"/>
          <w:lang w:val="en-GB" w:eastAsia="en-GB" w:bidi="ar-SA"/>
        </w:rPr>
      </w:pPr>
      <w:r>
        <w:rPr>
          <w:rFonts w:ascii="Calibri" w:hAnsi="Calibri" w:cs="Arial"/>
          <w:b/>
          <w:bCs/>
          <w:noProof/>
          <w:color w:val="548DD4"/>
          <w:sz w:val="32"/>
          <w:szCs w:val="32"/>
          <w:lang w:val="en-GB" w:eastAsia="en-GB" w:bidi="ar-SA"/>
        </w:rPr>
        <w:drawing>
          <wp:inline distT="0" distB="0" distL="0" distR="0" wp14:anchorId="30C60D19" wp14:editId="38F13440">
            <wp:extent cx="6210300" cy="2340566"/>
            <wp:effectExtent l="0" t="0" r="0" b="3175"/>
            <wp:docPr id="2450" name="Picture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0007_first90sec_R2DBE_DBBC3.png"/>
                    <pic:cNvPicPr/>
                  </pic:nvPicPr>
                  <pic:blipFill rotWithShape="1">
                    <a:blip r:embed="rId17">
                      <a:extLst>
                        <a:ext uri="{28A0092B-C50C-407E-A947-70E740481C1C}">
                          <a14:useLocalDpi xmlns:a14="http://schemas.microsoft.com/office/drawing/2010/main" val="0"/>
                        </a:ext>
                      </a:extLst>
                    </a:blip>
                    <a:srcRect l="2316" t="40966" r="5546" b="32200"/>
                    <a:stretch/>
                  </pic:blipFill>
                  <pic:spPr bwMode="auto">
                    <a:xfrm>
                      <a:off x="0" y="0"/>
                      <a:ext cx="6208812" cy="2340005"/>
                    </a:xfrm>
                    <a:prstGeom prst="rect">
                      <a:avLst/>
                    </a:prstGeom>
                    <a:ln>
                      <a:noFill/>
                    </a:ln>
                    <a:extLst>
                      <a:ext uri="{53640926-AAD7-44D8-BBD7-CCE9431645EC}">
                        <a14:shadowObscured xmlns:a14="http://schemas.microsoft.com/office/drawing/2010/main"/>
                      </a:ext>
                    </a:extLst>
                  </pic:spPr>
                </pic:pic>
              </a:graphicData>
            </a:graphic>
          </wp:inline>
        </w:drawing>
      </w:r>
    </w:p>
    <w:p w:rsidR="00A62C31" w:rsidRPr="00A62C31" w:rsidRDefault="00A62C31" w:rsidP="00E755DB">
      <w:pPr>
        <w:autoSpaceDE w:val="0"/>
        <w:autoSpaceDN w:val="0"/>
        <w:adjustRightInd w:val="0"/>
        <w:spacing w:before="280" w:after="140"/>
        <w:jc w:val="both"/>
        <w:rPr>
          <w:rFonts w:asciiTheme="minorHAnsi" w:hAnsiTheme="minorHAnsi"/>
          <w:noProof/>
          <w:sz w:val="20"/>
          <w:szCs w:val="20"/>
          <w:lang w:val="en-GB" w:eastAsia="en-GB" w:bidi="ar-SA"/>
        </w:rPr>
      </w:pPr>
      <w:r w:rsidRPr="00A62C31">
        <w:rPr>
          <w:rFonts w:asciiTheme="minorHAnsi" w:hAnsiTheme="minorHAnsi"/>
          <w:b/>
          <w:noProof/>
          <w:sz w:val="20"/>
          <w:szCs w:val="20"/>
          <w:lang w:val="en-GB" w:eastAsia="en-GB" w:bidi="ar-SA"/>
        </w:rPr>
        <w:t xml:space="preserve"> Figure:</w:t>
      </w:r>
      <w:r w:rsidRPr="00A62C31">
        <w:rPr>
          <w:rFonts w:asciiTheme="minorHAnsi" w:hAnsiTheme="minorHAnsi"/>
          <w:noProof/>
          <w:sz w:val="20"/>
          <w:szCs w:val="20"/>
          <w:lang w:val="en-GB" w:eastAsia="en-GB" w:bidi="ar-SA"/>
        </w:rPr>
        <w:t xml:space="preserve"> </w:t>
      </w:r>
      <w:r w:rsidR="00E755DB">
        <w:rPr>
          <w:rFonts w:asciiTheme="minorHAnsi" w:hAnsiTheme="minorHAnsi"/>
          <w:noProof/>
          <w:sz w:val="20"/>
          <w:szCs w:val="20"/>
          <w:lang w:val="en-GB" w:eastAsia="en-GB" w:bidi="ar-SA"/>
        </w:rPr>
        <w:t>Zero baseline R2DBE-DBBC3 on</w:t>
      </w:r>
      <w:r w:rsidRPr="00A62C31">
        <w:rPr>
          <w:rFonts w:asciiTheme="minorHAnsi" w:hAnsiTheme="minorHAnsi"/>
          <w:noProof/>
          <w:sz w:val="20"/>
          <w:szCs w:val="20"/>
          <w:lang w:val="en-GB" w:eastAsia="en-GB" w:bidi="ar-SA"/>
        </w:rPr>
        <w:t xml:space="preserve"> 2018</w:t>
      </w:r>
      <w:r w:rsidR="00E755DB">
        <w:rPr>
          <w:rFonts w:asciiTheme="minorHAnsi" w:hAnsiTheme="minorHAnsi"/>
          <w:noProof/>
          <w:sz w:val="20"/>
          <w:szCs w:val="20"/>
          <w:lang w:val="en-GB" w:eastAsia="en-GB" w:bidi="ar-SA"/>
        </w:rPr>
        <w:t>oct21 EHT 345 GHz fringe test</w:t>
      </w:r>
      <w:r w:rsidR="006556B8">
        <w:rPr>
          <w:rFonts w:asciiTheme="minorHAnsi" w:hAnsiTheme="minorHAnsi"/>
          <w:noProof/>
          <w:sz w:val="20"/>
          <w:szCs w:val="20"/>
          <w:lang w:val="en-GB" w:eastAsia="en-GB" w:bidi="ar-SA"/>
        </w:rPr>
        <w:t xml:space="preserve"> at APEX</w:t>
      </w:r>
      <w:r w:rsidR="00E755DB">
        <w:rPr>
          <w:rFonts w:asciiTheme="minorHAnsi" w:hAnsiTheme="minorHAnsi"/>
          <w:noProof/>
          <w:sz w:val="20"/>
          <w:szCs w:val="20"/>
          <w:lang w:val="en-GB" w:eastAsia="en-GB" w:bidi="ar-SA"/>
        </w:rPr>
        <w:t xml:space="preserve">.  </w:t>
      </w:r>
      <w:r w:rsidR="006556B8">
        <w:rPr>
          <w:rFonts w:asciiTheme="minorHAnsi" w:hAnsiTheme="minorHAnsi"/>
          <w:noProof/>
          <w:sz w:val="20"/>
          <w:szCs w:val="20"/>
          <w:lang w:val="en-GB" w:eastAsia="en-GB" w:bidi="ar-SA"/>
        </w:rPr>
        <w:t>The r</w:t>
      </w:r>
      <w:r w:rsidR="00E755DB">
        <w:rPr>
          <w:rFonts w:asciiTheme="minorHAnsi" w:hAnsiTheme="minorHAnsi"/>
          <w:noProof/>
          <w:sz w:val="20"/>
          <w:szCs w:val="20"/>
          <w:lang w:val="en-GB" w:eastAsia="en-GB" w:bidi="ar-SA"/>
        </w:rPr>
        <w:t xml:space="preserve">eceiver IF </w:t>
      </w:r>
      <w:r w:rsidR="001536C6">
        <w:rPr>
          <w:rFonts w:asciiTheme="minorHAnsi" w:hAnsiTheme="minorHAnsi"/>
          <w:noProof/>
          <w:sz w:val="20"/>
          <w:szCs w:val="20"/>
          <w:lang w:val="en-GB" w:eastAsia="en-GB" w:bidi="ar-SA"/>
        </w:rPr>
        <w:t>wa</w:t>
      </w:r>
      <w:r w:rsidR="00E755DB">
        <w:rPr>
          <w:rFonts w:asciiTheme="minorHAnsi" w:hAnsiTheme="minorHAnsi"/>
          <w:noProof/>
          <w:sz w:val="20"/>
          <w:szCs w:val="20"/>
          <w:lang w:val="en-GB" w:eastAsia="en-GB" w:bidi="ar-SA"/>
        </w:rPr>
        <w:t xml:space="preserve">s split to both backends giving </w:t>
      </w:r>
      <w:r w:rsidRPr="00A62C31">
        <w:rPr>
          <w:rFonts w:asciiTheme="minorHAnsi" w:hAnsiTheme="minorHAnsi"/>
          <w:noProof/>
          <w:sz w:val="20"/>
          <w:szCs w:val="20"/>
          <w:lang w:val="en-GB" w:eastAsia="en-GB" w:bidi="ar-SA"/>
        </w:rPr>
        <w:t>100 % correlated noise input.</w:t>
      </w:r>
    </w:p>
    <w:p w:rsidR="00A62C31" w:rsidRDefault="00A62C31">
      <w:pPr>
        <w:rPr>
          <w:rFonts w:ascii="Calibri" w:hAnsi="Calibri" w:cs="Arial"/>
          <w:b/>
          <w:bCs/>
          <w:color w:val="548DD4"/>
          <w:sz w:val="32"/>
          <w:szCs w:val="32"/>
          <w:lang w:val="en-GB"/>
        </w:rPr>
      </w:pPr>
      <w:r>
        <w:rPr>
          <w:rFonts w:ascii="Calibri" w:hAnsi="Calibri" w:cs="Arial"/>
          <w:b/>
          <w:bCs/>
          <w:color w:val="548DD4"/>
          <w:sz w:val="32"/>
          <w:szCs w:val="32"/>
          <w:lang w:val="en-GB"/>
        </w:rPr>
        <w:br w:type="page"/>
      </w:r>
    </w:p>
    <w:p w:rsidR="008A41C0" w:rsidRPr="004D1CCA" w:rsidRDefault="00C63C1C" w:rsidP="00C63C1C">
      <w:pPr>
        <w:spacing w:before="420" w:after="140"/>
        <w:outlineLvl w:val="0"/>
        <w:rPr>
          <w:rFonts w:ascii="Calibri" w:hAnsi="Calibri" w:cs="Arial"/>
          <w:b/>
          <w:bCs/>
          <w:color w:val="548DD4"/>
          <w:sz w:val="32"/>
          <w:szCs w:val="32"/>
          <w:lang w:val="en-GB"/>
        </w:rPr>
      </w:pPr>
      <w:r w:rsidRPr="004D1CCA">
        <w:rPr>
          <w:rFonts w:ascii="Calibri" w:hAnsi="Calibri" w:cs="Arial"/>
          <w:b/>
          <w:bCs/>
          <w:color w:val="548DD4"/>
          <w:sz w:val="32"/>
          <w:szCs w:val="32"/>
          <w:lang w:val="en-GB"/>
        </w:rPr>
        <w:lastRenderedPageBreak/>
        <w:t xml:space="preserve">Nijmegen suggestion </w:t>
      </w:r>
      <w:r w:rsidR="008A41C0" w:rsidRPr="004D1CCA">
        <w:rPr>
          <w:rFonts w:ascii="Calibri" w:hAnsi="Calibri" w:cs="Arial"/>
          <w:b/>
          <w:bCs/>
          <w:color w:val="548DD4"/>
          <w:sz w:val="32"/>
          <w:szCs w:val="32"/>
          <w:lang w:val="en-GB"/>
        </w:rPr>
        <w:t>1</w:t>
      </w:r>
      <w:r w:rsidRPr="004D1CCA">
        <w:rPr>
          <w:rFonts w:ascii="Calibri" w:hAnsi="Calibri" w:cs="Arial"/>
          <w:b/>
          <w:bCs/>
          <w:color w:val="548DD4"/>
          <w:sz w:val="32"/>
          <w:szCs w:val="32"/>
          <w:lang w:val="en-GB"/>
        </w:rPr>
        <w:t>:</w:t>
      </w:r>
    </w:p>
    <w:p w:rsidR="00C63C1C" w:rsidRPr="008A41C0" w:rsidRDefault="00F061B3" w:rsidP="00F061B3">
      <w:pPr>
        <w:spacing w:after="140"/>
        <w:jc w:val="both"/>
        <w:outlineLvl w:val="0"/>
        <w:rPr>
          <w:rFonts w:ascii="Calibri" w:hAnsi="Calibri" w:cs="Arial"/>
          <w:b/>
          <w:bCs/>
          <w:i/>
          <w:color w:val="548DD4"/>
          <w:sz w:val="32"/>
          <w:szCs w:val="32"/>
          <w:lang w:val="en-GB"/>
        </w:rPr>
      </w:pPr>
      <w:r>
        <w:rPr>
          <w:rFonts w:ascii="Calibri" w:hAnsi="Calibri" w:cs="Arial"/>
          <w:b/>
          <w:bCs/>
          <w:i/>
          <w:color w:val="548DD4"/>
          <w:sz w:val="32"/>
          <w:szCs w:val="32"/>
          <w:lang w:val="en-GB"/>
        </w:rPr>
        <w:t xml:space="preserve">Get agreement between spectrum analyser </w:t>
      </w:r>
      <w:r w:rsidR="00802819">
        <w:rPr>
          <w:rFonts w:ascii="Calibri" w:hAnsi="Calibri" w:cs="Arial"/>
          <w:b/>
          <w:bCs/>
          <w:i/>
          <w:color w:val="548DD4"/>
          <w:sz w:val="32"/>
          <w:szCs w:val="32"/>
          <w:lang w:val="en-GB"/>
        </w:rPr>
        <w:t>and DBBC3</w:t>
      </w:r>
    </w:p>
    <w:p w:rsidR="00CA0CC6" w:rsidRPr="00553D34" w:rsidRDefault="00CA0CC6" w:rsidP="00CA0CC6">
      <w:pPr>
        <w:autoSpaceDE w:val="0"/>
        <w:autoSpaceDN w:val="0"/>
        <w:adjustRightInd w:val="0"/>
        <w:spacing w:after="140" w:line="280" w:lineRule="exact"/>
        <w:jc w:val="both"/>
        <w:rPr>
          <w:rFonts w:asciiTheme="minorHAnsi" w:hAnsiTheme="minorHAnsi"/>
          <w:b/>
          <w:sz w:val="22"/>
          <w:szCs w:val="22"/>
        </w:rPr>
      </w:pPr>
      <w:r>
        <w:rPr>
          <w:rFonts w:asciiTheme="minorHAnsi" w:hAnsiTheme="minorHAnsi"/>
          <w:b/>
          <w:sz w:val="22"/>
          <w:szCs w:val="22"/>
        </w:rPr>
        <w:t>Issue</w:t>
      </w:r>
      <w:r w:rsidRPr="00553D34">
        <w:rPr>
          <w:rFonts w:asciiTheme="minorHAnsi" w:hAnsiTheme="minorHAnsi"/>
          <w:b/>
          <w:sz w:val="22"/>
          <w:szCs w:val="22"/>
        </w:rPr>
        <w:t xml:space="preserve"> </w:t>
      </w:r>
    </w:p>
    <w:p w:rsidR="00CA0CC6" w:rsidRDefault="00802819" w:rsidP="00D9648E">
      <w:pPr>
        <w:autoSpaceDE w:val="0"/>
        <w:autoSpaceDN w:val="0"/>
        <w:adjustRightInd w:val="0"/>
        <w:jc w:val="both"/>
        <w:rPr>
          <w:rFonts w:asciiTheme="minorHAnsi" w:hAnsiTheme="minorHAnsi"/>
          <w:sz w:val="20"/>
          <w:szCs w:val="20"/>
        </w:rPr>
      </w:pPr>
      <w:r w:rsidRPr="00802819">
        <w:rPr>
          <w:rFonts w:asciiTheme="minorHAnsi" w:hAnsiTheme="minorHAnsi"/>
          <w:sz w:val="20"/>
          <w:szCs w:val="20"/>
        </w:rPr>
        <w:t>Presently there is a large discrepancy between spectrum analyzer and auto-correlation spectra.</w:t>
      </w:r>
      <w:r>
        <w:rPr>
          <w:rFonts w:asciiTheme="minorHAnsi" w:hAnsiTheme="minorHAnsi"/>
          <w:sz w:val="20"/>
          <w:szCs w:val="20"/>
        </w:rPr>
        <w:t xml:space="preserve">  </w:t>
      </w:r>
      <w:r w:rsidR="00CA0CC6">
        <w:rPr>
          <w:rFonts w:asciiTheme="minorHAnsi" w:hAnsiTheme="minorHAnsi"/>
          <w:sz w:val="20"/>
          <w:szCs w:val="20"/>
        </w:rPr>
        <w:t>Autocorrelation spectra from DBBC3 show</w:t>
      </w:r>
      <w:r w:rsidR="00D9648E">
        <w:rPr>
          <w:rFonts w:asciiTheme="minorHAnsi" w:hAnsiTheme="minorHAnsi"/>
          <w:sz w:val="20"/>
          <w:szCs w:val="20"/>
        </w:rPr>
        <w:t>ed a</w:t>
      </w:r>
      <w:r w:rsidR="00CA0CC6">
        <w:rPr>
          <w:rFonts w:asciiTheme="minorHAnsi" w:hAnsiTheme="minorHAnsi"/>
          <w:sz w:val="20"/>
          <w:szCs w:val="20"/>
        </w:rPr>
        <w:t xml:space="preserve"> large peak at</w:t>
      </w:r>
      <w:r w:rsidR="00D9648E">
        <w:rPr>
          <w:rFonts w:asciiTheme="minorHAnsi" w:hAnsiTheme="minorHAnsi"/>
          <w:sz w:val="20"/>
          <w:szCs w:val="20"/>
        </w:rPr>
        <w:t xml:space="preserve"> the low frequency end which </w:t>
      </w:r>
      <w:r w:rsidR="00F061B3">
        <w:rPr>
          <w:rFonts w:asciiTheme="minorHAnsi" w:hAnsiTheme="minorHAnsi"/>
          <w:sz w:val="20"/>
          <w:szCs w:val="20"/>
        </w:rPr>
        <w:t>seemed</w:t>
      </w:r>
      <w:r w:rsidR="00CA0CC6">
        <w:rPr>
          <w:rFonts w:asciiTheme="minorHAnsi" w:hAnsiTheme="minorHAnsi"/>
          <w:sz w:val="20"/>
          <w:szCs w:val="20"/>
        </w:rPr>
        <w:t xml:space="preserve"> inconsistent with </w:t>
      </w:r>
      <w:r w:rsidR="00D9648E">
        <w:rPr>
          <w:rFonts w:asciiTheme="minorHAnsi" w:hAnsiTheme="minorHAnsi"/>
          <w:sz w:val="20"/>
          <w:szCs w:val="20"/>
        </w:rPr>
        <w:t xml:space="preserve">the </w:t>
      </w:r>
      <w:r w:rsidR="00CA0CC6">
        <w:rPr>
          <w:rFonts w:asciiTheme="minorHAnsi" w:hAnsiTheme="minorHAnsi"/>
          <w:sz w:val="20"/>
          <w:szCs w:val="20"/>
        </w:rPr>
        <w:t xml:space="preserve">input power spectrum measured with the spectrum analyzer spectrum.  The DBBC3 should </w:t>
      </w:r>
      <w:r w:rsidR="00D9648E">
        <w:rPr>
          <w:rFonts w:asciiTheme="minorHAnsi" w:hAnsiTheme="minorHAnsi"/>
          <w:sz w:val="20"/>
          <w:szCs w:val="20"/>
        </w:rPr>
        <w:t>be able to reproduce the input spectrum accurately.</w:t>
      </w:r>
    </w:p>
    <w:p w:rsidR="00CA0CC6" w:rsidRDefault="00CA0CC6" w:rsidP="00CA0CC6">
      <w:pPr>
        <w:autoSpaceDE w:val="0"/>
        <w:autoSpaceDN w:val="0"/>
        <w:adjustRightInd w:val="0"/>
        <w:rPr>
          <w:rFonts w:asciiTheme="minorHAnsi" w:hAnsiTheme="minorHAnsi"/>
          <w:sz w:val="20"/>
          <w:szCs w:val="20"/>
        </w:rPr>
      </w:pP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3"/>
        <w:gridCol w:w="5083"/>
      </w:tblGrid>
      <w:tr w:rsidR="00CA0CC6" w:rsidTr="00141331">
        <w:tc>
          <w:tcPr>
            <w:tcW w:w="4493" w:type="dxa"/>
          </w:tcPr>
          <w:p w:rsidR="00CA0CC6" w:rsidRDefault="00924C95" w:rsidP="00CA0CC6">
            <w:pPr>
              <w:autoSpaceDE w:val="0"/>
              <w:autoSpaceDN w:val="0"/>
              <w:adjustRightInd w:val="0"/>
              <w:rPr>
                <w:rFonts w:asciiTheme="minorHAnsi" w:hAnsiTheme="minorHAnsi"/>
                <w:sz w:val="20"/>
                <w:szCs w:val="20"/>
              </w:rPr>
            </w:pPr>
            <w:r>
              <w:rPr>
                <w:rFonts w:asciiTheme="minorHAnsi" w:hAnsiTheme="minorHAnsi"/>
                <w:b/>
                <w:i/>
                <w:noProof/>
                <w:sz w:val="22"/>
                <w:szCs w:val="22"/>
                <w:lang w:val="en-GB" w:eastAsia="en-GB" w:bidi="ar-SA"/>
              </w:rPr>
              <w:drawing>
                <wp:inline distT="0" distB="0" distL="0" distR="0" wp14:anchorId="2811E622" wp14:editId="51B67A0C">
                  <wp:extent cx="2762250" cy="1993468"/>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3_161926.jpg"/>
                          <pic:cNvPicPr/>
                        </pic:nvPicPr>
                        <pic:blipFill rotWithShape="1">
                          <a:blip r:embed="rId50" cstate="print">
                            <a:extLst>
                              <a:ext uri="{28A0092B-C50C-407E-A947-70E740481C1C}">
                                <a14:useLocalDpi xmlns:a14="http://schemas.microsoft.com/office/drawing/2010/main" val="0"/>
                              </a:ext>
                            </a:extLst>
                          </a:blip>
                          <a:srcRect l="7118" t="1731" r="10961"/>
                          <a:stretch/>
                        </pic:blipFill>
                        <pic:spPr bwMode="auto">
                          <a:xfrm>
                            <a:off x="0" y="0"/>
                            <a:ext cx="2773779" cy="2001788"/>
                          </a:xfrm>
                          <a:prstGeom prst="rect">
                            <a:avLst/>
                          </a:prstGeom>
                          <a:ln>
                            <a:noFill/>
                          </a:ln>
                          <a:extLst>
                            <a:ext uri="{53640926-AAD7-44D8-BBD7-CCE9431645EC}">
                              <a14:shadowObscured xmlns:a14="http://schemas.microsoft.com/office/drawing/2010/main"/>
                            </a:ext>
                          </a:extLst>
                        </pic:spPr>
                      </pic:pic>
                    </a:graphicData>
                  </a:graphic>
                </wp:inline>
              </w:drawing>
            </w:r>
          </w:p>
        </w:tc>
        <w:tc>
          <w:tcPr>
            <w:tcW w:w="5083" w:type="dxa"/>
          </w:tcPr>
          <w:p w:rsidR="00CA0CC6" w:rsidRDefault="00924C95" w:rsidP="00CA0CC6">
            <w:pPr>
              <w:autoSpaceDE w:val="0"/>
              <w:autoSpaceDN w:val="0"/>
              <w:adjustRightInd w:val="0"/>
              <w:rPr>
                <w:rFonts w:asciiTheme="minorHAnsi" w:hAnsiTheme="minorHAnsi"/>
                <w:sz w:val="20"/>
                <w:szCs w:val="20"/>
              </w:rPr>
            </w:pPr>
            <w:r>
              <w:rPr>
                <w:rFonts w:asciiTheme="minorHAnsi" w:hAnsiTheme="minorHAnsi"/>
                <w:noProof/>
                <w:sz w:val="20"/>
                <w:szCs w:val="20"/>
                <w:lang w:val="en-GB" w:eastAsia="en-GB" w:bidi="ar-SA"/>
              </w:rPr>
              <w:drawing>
                <wp:inline distT="0" distB="0" distL="0" distR="0" wp14:anchorId="6074F413" wp14:editId="01C47551">
                  <wp:extent cx="3143250" cy="213369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43250" cy="2133699"/>
                          </a:xfrm>
                          <a:prstGeom prst="rect">
                            <a:avLst/>
                          </a:prstGeom>
                          <a:noFill/>
                          <a:ln>
                            <a:noFill/>
                          </a:ln>
                        </pic:spPr>
                      </pic:pic>
                    </a:graphicData>
                  </a:graphic>
                </wp:inline>
              </w:drawing>
            </w:r>
          </w:p>
        </w:tc>
      </w:tr>
    </w:tbl>
    <w:p w:rsidR="00CA0CC6" w:rsidRDefault="00141331" w:rsidP="00D9648E">
      <w:pPr>
        <w:autoSpaceDE w:val="0"/>
        <w:autoSpaceDN w:val="0"/>
        <w:adjustRightInd w:val="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The figure pair from the Engineering Review that g</w:t>
      </w:r>
      <w:r w:rsidR="00D9648E">
        <w:rPr>
          <w:rFonts w:asciiTheme="minorHAnsi" w:hAnsiTheme="minorHAnsi"/>
          <w:noProof/>
          <w:sz w:val="20"/>
          <w:szCs w:val="20"/>
          <w:lang w:val="en-GB" w:eastAsia="en-GB" w:bidi="ar-SA"/>
        </w:rPr>
        <w:t>a</w:t>
      </w:r>
      <w:r>
        <w:rPr>
          <w:rFonts w:asciiTheme="minorHAnsi" w:hAnsiTheme="minorHAnsi"/>
          <w:noProof/>
          <w:sz w:val="20"/>
          <w:szCs w:val="20"/>
          <w:lang w:val="en-GB" w:eastAsia="en-GB" w:bidi="ar-SA"/>
        </w:rPr>
        <w:t>ve a strong impression of inconsistency between the spectrum analyzer (</w:t>
      </w:r>
      <w:r>
        <w:rPr>
          <w:rFonts w:asciiTheme="minorHAnsi" w:hAnsiTheme="minorHAnsi"/>
          <w:i/>
          <w:noProof/>
          <w:sz w:val="20"/>
          <w:szCs w:val="20"/>
          <w:lang w:val="en-GB" w:eastAsia="en-GB" w:bidi="ar-SA"/>
        </w:rPr>
        <w:t>l</w:t>
      </w:r>
      <w:r w:rsidRPr="00E55C59">
        <w:rPr>
          <w:rFonts w:asciiTheme="minorHAnsi" w:hAnsiTheme="minorHAnsi"/>
          <w:i/>
          <w:noProof/>
          <w:sz w:val="20"/>
          <w:szCs w:val="20"/>
          <w:lang w:val="en-GB" w:eastAsia="en-GB" w:bidi="ar-SA"/>
        </w:rPr>
        <w:t>eft</w:t>
      </w:r>
      <w:r w:rsidR="00D9648E">
        <w:rPr>
          <w:rFonts w:asciiTheme="minorHAnsi" w:hAnsiTheme="minorHAnsi"/>
          <w:i/>
          <w:noProof/>
          <w:sz w:val="20"/>
          <w:szCs w:val="20"/>
          <w:lang w:val="en-GB" w:eastAsia="en-GB" w:bidi="ar-SA"/>
        </w:rPr>
        <w:t>)</w:t>
      </w:r>
      <w:r w:rsidRPr="00141331">
        <w:rPr>
          <w:rFonts w:asciiTheme="minorHAnsi" w:hAnsiTheme="minorHAnsi"/>
          <w:noProof/>
          <w:sz w:val="20"/>
          <w:szCs w:val="20"/>
          <w:lang w:val="en-GB" w:eastAsia="en-GB" w:bidi="ar-SA"/>
        </w:rPr>
        <w:t xml:space="preserve">  and the </w:t>
      </w:r>
      <w:r>
        <w:rPr>
          <w:rFonts w:asciiTheme="minorHAnsi" w:hAnsiTheme="minorHAnsi"/>
          <w:noProof/>
          <w:sz w:val="20"/>
          <w:szCs w:val="20"/>
          <w:lang w:val="en-GB" w:eastAsia="en-GB" w:bidi="ar-SA"/>
        </w:rPr>
        <w:t xml:space="preserve">DBBC3 OCT0-2 autocorrelation spectrum </w:t>
      </w:r>
      <w:r w:rsidRPr="00141331">
        <w:rPr>
          <w:rFonts w:asciiTheme="minorHAnsi" w:hAnsiTheme="minorHAnsi"/>
          <w:i/>
          <w:noProof/>
          <w:sz w:val="20"/>
          <w:szCs w:val="20"/>
          <w:lang w:val="en-GB" w:eastAsia="en-GB" w:bidi="ar-SA"/>
        </w:rPr>
        <w:t>(right)</w:t>
      </w:r>
      <w:r>
        <w:rPr>
          <w:rFonts w:asciiTheme="minorHAnsi" w:hAnsiTheme="minorHAnsi"/>
          <w:noProof/>
          <w:sz w:val="20"/>
          <w:szCs w:val="20"/>
          <w:lang w:val="en-GB" w:eastAsia="en-GB" w:bidi="ar-SA"/>
        </w:rPr>
        <w:t>.</w:t>
      </w:r>
    </w:p>
    <w:p w:rsidR="00141331" w:rsidRPr="00D9648E" w:rsidRDefault="00141331" w:rsidP="00CA0CC6">
      <w:pPr>
        <w:autoSpaceDE w:val="0"/>
        <w:autoSpaceDN w:val="0"/>
        <w:adjustRightInd w:val="0"/>
        <w:rPr>
          <w:rFonts w:asciiTheme="minorHAnsi" w:hAnsiTheme="minorHAnsi"/>
          <w:sz w:val="20"/>
          <w:szCs w:val="20"/>
          <w:lang w:val="en-GB"/>
        </w:rPr>
      </w:pPr>
    </w:p>
    <w:p w:rsidR="00CA0CC6" w:rsidRDefault="00F36543" w:rsidP="00CA0CC6">
      <w:pPr>
        <w:autoSpaceDE w:val="0"/>
        <w:autoSpaceDN w:val="0"/>
        <w:adjustRightInd w:val="0"/>
        <w:spacing w:after="140" w:line="280" w:lineRule="exact"/>
        <w:jc w:val="both"/>
        <w:rPr>
          <w:rFonts w:asciiTheme="minorHAnsi" w:hAnsiTheme="minorHAnsi"/>
          <w:b/>
          <w:sz w:val="22"/>
          <w:szCs w:val="22"/>
        </w:rPr>
      </w:pPr>
      <w:r>
        <w:rPr>
          <w:rFonts w:asciiTheme="minorHAnsi" w:hAnsiTheme="minorHAnsi"/>
          <w:b/>
          <w:sz w:val="22"/>
          <w:szCs w:val="22"/>
        </w:rPr>
        <w:t>Result</w:t>
      </w:r>
      <w:r w:rsidR="00CA0CC6" w:rsidRPr="00553D34">
        <w:rPr>
          <w:rFonts w:asciiTheme="minorHAnsi" w:hAnsiTheme="minorHAnsi"/>
          <w:b/>
          <w:sz w:val="22"/>
          <w:szCs w:val="22"/>
        </w:rPr>
        <w:t xml:space="preserve">: </w:t>
      </w:r>
    </w:p>
    <w:p w:rsidR="00BB6C3D" w:rsidRPr="00152F4D" w:rsidRDefault="00D9648E" w:rsidP="00CA0CC6">
      <w:pPr>
        <w:autoSpaceDE w:val="0"/>
        <w:autoSpaceDN w:val="0"/>
        <w:adjustRightInd w:val="0"/>
        <w:spacing w:after="140" w:line="280" w:lineRule="exact"/>
        <w:jc w:val="both"/>
        <w:rPr>
          <w:rFonts w:asciiTheme="minorHAnsi" w:hAnsiTheme="minorHAnsi"/>
          <w:sz w:val="20"/>
          <w:szCs w:val="20"/>
        </w:rPr>
      </w:pPr>
      <w:r w:rsidRPr="00152F4D">
        <w:rPr>
          <w:rFonts w:asciiTheme="minorHAnsi" w:hAnsiTheme="minorHAnsi"/>
          <w:sz w:val="20"/>
          <w:szCs w:val="20"/>
        </w:rPr>
        <w:t>The s</w:t>
      </w:r>
      <w:r w:rsidR="000F711F" w:rsidRPr="00152F4D">
        <w:rPr>
          <w:rFonts w:asciiTheme="minorHAnsi" w:hAnsiTheme="minorHAnsi"/>
          <w:sz w:val="20"/>
          <w:szCs w:val="20"/>
        </w:rPr>
        <w:t xml:space="preserve">pectra are </w:t>
      </w:r>
      <w:r w:rsidRPr="00152F4D">
        <w:rPr>
          <w:rFonts w:asciiTheme="minorHAnsi" w:hAnsiTheme="minorHAnsi"/>
          <w:sz w:val="20"/>
          <w:szCs w:val="20"/>
        </w:rPr>
        <w:t xml:space="preserve">found to be </w:t>
      </w:r>
      <w:r w:rsidR="000F711F" w:rsidRPr="00152F4D">
        <w:rPr>
          <w:rFonts w:asciiTheme="minorHAnsi" w:hAnsiTheme="minorHAnsi"/>
          <w:sz w:val="20"/>
          <w:szCs w:val="20"/>
        </w:rPr>
        <w:t>consistent when the following steps are taken:</w:t>
      </w:r>
    </w:p>
    <w:p w:rsidR="00F061B3" w:rsidRPr="00152F4D" w:rsidRDefault="00F061B3" w:rsidP="00F061B3">
      <w:pPr>
        <w:pStyle w:val="ListParagraph"/>
        <w:numPr>
          <w:ilvl w:val="0"/>
          <w:numId w:val="35"/>
        </w:numPr>
        <w:autoSpaceDE w:val="0"/>
        <w:autoSpaceDN w:val="0"/>
        <w:adjustRightInd w:val="0"/>
        <w:spacing w:after="140" w:line="280" w:lineRule="exact"/>
        <w:jc w:val="both"/>
        <w:rPr>
          <w:rFonts w:asciiTheme="minorHAnsi" w:hAnsiTheme="minorHAnsi"/>
          <w:sz w:val="20"/>
          <w:szCs w:val="20"/>
        </w:rPr>
      </w:pPr>
      <w:r w:rsidRPr="00152F4D">
        <w:rPr>
          <w:rFonts w:asciiTheme="minorHAnsi" w:hAnsiTheme="minorHAnsi"/>
          <w:sz w:val="20"/>
          <w:szCs w:val="20"/>
        </w:rPr>
        <w:t>Set the spectrum analyzer to linear vertical scale</w:t>
      </w:r>
    </w:p>
    <w:p w:rsidR="000F711F" w:rsidRPr="00152F4D" w:rsidRDefault="000F711F" w:rsidP="000F711F">
      <w:pPr>
        <w:pStyle w:val="ListParagraph"/>
        <w:numPr>
          <w:ilvl w:val="0"/>
          <w:numId w:val="35"/>
        </w:numPr>
        <w:autoSpaceDE w:val="0"/>
        <w:autoSpaceDN w:val="0"/>
        <w:adjustRightInd w:val="0"/>
        <w:spacing w:after="140" w:line="280" w:lineRule="exact"/>
        <w:jc w:val="both"/>
        <w:rPr>
          <w:rFonts w:asciiTheme="minorHAnsi" w:hAnsiTheme="minorHAnsi"/>
          <w:sz w:val="20"/>
          <w:szCs w:val="20"/>
        </w:rPr>
      </w:pPr>
      <w:r w:rsidRPr="00152F4D">
        <w:rPr>
          <w:rFonts w:asciiTheme="minorHAnsi" w:hAnsiTheme="minorHAnsi"/>
          <w:sz w:val="20"/>
          <w:szCs w:val="20"/>
        </w:rPr>
        <w:t xml:space="preserve">Measure </w:t>
      </w:r>
      <w:r w:rsidR="00F061B3" w:rsidRPr="00152F4D">
        <w:rPr>
          <w:rFonts w:asciiTheme="minorHAnsi" w:hAnsiTheme="minorHAnsi"/>
          <w:sz w:val="20"/>
          <w:szCs w:val="20"/>
        </w:rPr>
        <w:t xml:space="preserve">with </w:t>
      </w:r>
      <w:r w:rsidRPr="00152F4D">
        <w:rPr>
          <w:rFonts w:asciiTheme="minorHAnsi" w:hAnsiTheme="minorHAnsi"/>
          <w:sz w:val="20"/>
          <w:szCs w:val="20"/>
        </w:rPr>
        <w:t xml:space="preserve">spectrum </w:t>
      </w:r>
      <w:r w:rsidR="00F061B3" w:rsidRPr="00152F4D">
        <w:rPr>
          <w:rFonts w:asciiTheme="minorHAnsi" w:hAnsiTheme="minorHAnsi"/>
          <w:sz w:val="20"/>
          <w:szCs w:val="20"/>
        </w:rPr>
        <w:t xml:space="preserve">analyzer </w:t>
      </w:r>
      <w:r w:rsidRPr="00152F4D">
        <w:rPr>
          <w:rFonts w:asciiTheme="minorHAnsi" w:hAnsiTheme="minorHAnsi"/>
          <w:sz w:val="20"/>
          <w:szCs w:val="20"/>
        </w:rPr>
        <w:t xml:space="preserve">at </w:t>
      </w:r>
      <w:r w:rsidR="00F061B3" w:rsidRPr="00152F4D">
        <w:rPr>
          <w:rFonts w:asciiTheme="minorHAnsi" w:hAnsiTheme="minorHAnsi"/>
          <w:sz w:val="20"/>
          <w:szCs w:val="20"/>
        </w:rPr>
        <w:t xml:space="preserve">the </w:t>
      </w:r>
      <w:r w:rsidRPr="00152F4D">
        <w:rPr>
          <w:rFonts w:asciiTheme="minorHAnsi" w:hAnsiTheme="minorHAnsi"/>
          <w:sz w:val="20"/>
          <w:szCs w:val="20"/>
        </w:rPr>
        <w:t xml:space="preserve">sampler input </w:t>
      </w:r>
      <w:r w:rsidR="00F061B3" w:rsidRPr="00152F4D">
        <w:rPr>
          <w:rFonts w:asciiTheme="minorHAnsi" w:hAnsiTheme="minorHAnsi"/>
          <w:sz w:val="20"/>
          <w:szCs w:val="20"/>
        </w:rPr>
        <w:t xml:space="preserve">and </w:t>
      </w:r>
      <w:r w:rsidRPr="00152F4D">
        <w:rPr>
          <w:rFonts w:asciiTheme="minorHAnsi" w:hAnsiTheme="minorHAnsi"/>
          <w:sz w:val="20"/>
          <w:szCs w:val="20"/>
        </w:rPr>
        <w:t xml:space="preserve">not </w:t>
      </w:r>
      <w:r w:rsidR="00F061B3" w:rsidRPr="00152F4D">
        <w:rPr>
          <w:rFonts w:asciiTheme="minorHAnsi" w:hAnsiTheme="minorHAnsi"/>
          <w:sz w:val="20"/>
          <w:szCs w:val="20"/>
        </w:rPr>
        <w:t xml:space="preserve">at the </w:t>
      </w:r>
      <w:proofErr w:type="spellStart"/>
      <w:r w:rsidRPr="00152F4D">
        <w:rPr>
          <w:rFonts w:asciiTheme="minorHAnsi" w:hAnsiTheme="minorHAnsi"/>
          <w:sz w:val="20"/>
          <w:szCs w:val="20"/>
        </w:rPr>
        <w:t>GCoMo</w:t>
      </w:r>
      <w:proofErr w:type="spellEnd"/>
      <w:r w:rsidRPr="00152F4D">
        <w:rPr>
          <w:rFonts w:asciiTheme="minorHAnsi" w:hAnsiTheme="minorHAnsi"/>
          <w:sz w:val="20"/>
          <w:szCs w:val="20"/>
        </w:rPr>
        <w:t xml:space="preserve"> input </w:t>
      </w:r>
      <w:r w:rsidR="00F061B3" w:rsidRPr="00152F4D">
        <w:rPr>
          <w:rFonts w:asciiTheme="minorHAnsi" w:hAnsiTheme="minorHAnsi"/>
          <w:sz w:val="20"/>
          <w:szCs w:val="20"/>
        </w:rPr>
        <w:t xml:space="preserve">since the </w:t>
      </w:r>
      <w:proofErr w:type="spellStart"/>
      <w:r w:rsidRPr="00152F4D">
        <w:rPr>
          <w:rFonts w:asciiTheme="minorHAnsi" w:hAnsiTheme="minorHAnsi"/>
          <w:sz w:val="20"/>
          <w:szCs w:val="20"/>
        </w:rPr>
        <w:t>GCoMo</w:t>
      </w:r>
      <w:proofErr w:type="spellEnd"/>
      <w:r w:rsidRPr="00152F4D">
        <w:rPr>
          <w:rFonts w:asciiTheme="minorHAnsi" w:hAnsiTheme="minorHAnsi"/>
          <w:sz w:val="20"/>
          <w:szCs w:val="20"/>
        </w:rPr>
        <w:t xml:space="preserve"> has its own frequency response.</w:t>
      </w:r>
    </w:p>
    <w:p w:rsidR="000F711F" w:rsidRPr="00152F4D" w:rsidRDefault="000F711F" w:rsidP="000F711F">
      <w:pPr>
        <w:pStyle w:val="ListParagraph"/>
        <w:numPr>
          <w:ilvl w:val="0"/>
          <w:numId w:val="35"/>
        </w:numPr>
        <w:autoSpaceDE w:val="0"/>
        <w:autoSpaceDN w:val="0"/>
        <w:adjustRightInd w:val="0"/>
        <w:spacing w:after="140" w:line="280" w:lineRule="exact"/>
        <w:jc w:val="both"/>
        <w:rPr>
          <w:rFonts w:asciiTheme="minorHAnsi" w:hAnsiTheme="minorHAnsi"/>
          <w:sz w:val="20"/>
          <w:szCs w:val="20"/>
        </w:rPr>
      </w:pPr>
      <w:r w:rsidRPr="00152F4D">
        <w:rPr>
          <w:rFonts w:asciiTheme="minorHAnsi" w:hAnsiTheme="minorHAnsi"/>
          <w:sz w:val="20"/>
          <w:szCs w:val="20"/>
        </w:rPr>
        <w:t xml:space="preserve">Square the spectrum analyzer (voltage) scale to give </w:t>
      </w:r>
      <w:r w:rsidR="00F061B3" w:rsidRPr="00152F4D">
        <w:rPr>
          <w:rFonts w:asciiTheme="minorHAnsi" w:hAnsiTheme="minorHAnsi"/>
          <w:sz w:val="20"/>
          <w:szCs w:val="20"/>
        </w:rPr>
        <w:t xml:space="preserve">linear </w:t>
      </w:r>
      <w:r w:rsidRPr="00152F4D">
        <w:rPr>
          <w:rFonts w:asciiTheme="minorHAnsi" w:hAnsiTheme="minorHAnsi"/>
          <w:sz w:val="20"/>
          <w:szCs w:val="20"/>
        </w:rPr>
        <w:t xml:space="preserve">power </w:t>
      </w:r>
      <w:r w:rsidR="00F061B3" w:rsidRPr="00152F4D">
        <w:rPr>
          <w:rFonts w:asciiTheme="minorHAnsi" w:hAnsiTheme="minorHAnsi"/>
          <w:sz w:val="20"/>
          <w:szCs w:val="20"/>
        </w:rPr>
        <w:t xml:space="preserve">scale </w:t>
      </w:r>
      <w:r w:rsidRPr="00152F4D">
        <w:rPr>
          <w:rFonts w:asciiTheme="minorHAnsi" w:hAnsiTheme="minorHAnsi"/>
          <w:sz w:val="20"/>
          <w:szCs w:val="20"/>
        </w:rPr>
        <w:t>for comparison to autocorrelation spectrum</w:t>
      </w:r>
      <w:r w:rsidR="00F061B3" w:rsidRPr="00152F4D">
        <w:rPr>
          <w:rFonts w:asciiTheme="minorHAnsi" w:hAnsiTheme="minorHAnsi"/>
          <w:sz w:val="20"/>
          <w:szCs w:val="20"/>
        </w:rPr>
        <w:t>, which is on a linear power scale.</w:t>
      </w:r>
    </w:p>
    <w:p w:rsidR="00F061B3" w:rsidRPr="00152F4D" w:rsidRDefault="00F061B3" w:rsidP="00F061B3">
      <w:pPr>
        <w:pStyle w:val="ListParagraph"/>
        <w:autoSpaceDE w:val="0"/>
        <w:autoSpaceDN w:val="0"/>
        <w:adjustRightInd w:val="0"/>
        <w:spacing w:after="140" w:line="280" w:lineRule="exact"/>
        <w:ind w:left="0"/>
        <w:jc w:val="both"/>
        <w:rPr>
          <w:rFonts w:asciiTheme="minorHAnsi" w:hAnsiTheme="minorHAnsi"/>
          <w:sz w:val="20"/>
          <w:szCs w:val="20"/>
        </w:rPr>
      </w:pPr>
    </w:p>
    <w:p w:rsidR="00F061B3" w:rsidRPr="00152F4D" w:rsidRDefault="00F061B3" w:rsidP="00560E98">
      <w:pPr>
        <w:pStyle w:val="ListParagraph"/>
        <w:keepNext/>
        <w:autoSpaceDE w:val="0"/>
        <w:autoSpaceDN w:val="0"/>
        <w:adjustRightInd w:val="0"/>
        <w:spacing w:after="280" w:line="280" w:lineRule="exact"/>
        <w:ind w:left="0"/>
        <w:jc w:val="both"/>
        <w:rPr>
          <w:rFonts w:asciiTheme="minorHAnsi" w:hAnsiTheme="minorHAnsi"/>
          <w:sz w:val="20"/>
          <w:szCs w:val="20"/>
        </w:rPr>
      </w:pPr>
      <w:r w:rsidRPr="00152F4D">
        <w:rPr>
          <w:rFonts w:asciiTheme="minorHAnsi" w:hAnsiTheme="minorHAnsi"/>
          <w:sz w:val="20"/>
          <w:szCs w:val="20"/>
        </w:rPr>
        <w:lastRenderedPageBreak/>
        <w:t xml:space="preserve">These </w:t>
      </w:r>
      <w:r w:rsidR="00560E98" w:rsidRPr="00152F4D">
        <w:rPr>
          <w:rFonts w:asciiTheme="minorHAnsi" w:hAnsiTheme="minorHAnsi"/>
          <w:sz w:val="20"/>
          <w:szCs w:val="20"/>
        </w:rPr>
        <w:t>steps resulted in the following</w:t>
      </w:r>
      <w:r w:rsidRPr="00152F4D">
        <w:rPr>
          <w:rFonts w:asciiTheme="minorHAnsi" w:hAnsiTheme="minorHAnsi"/>
          <w:sz w:val="20"/>
          <w:szCs w:val="20"/>
        </w:rPr>
        <w:t xml:space="preserve"> spectra:</w:t>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2"/>
        <w:gridCol w:w="4654"/>
      </w:tblGrid>
      <w:tr w:rsidR="00F74BAB" w:rsidTr="000F711F">
        <w:tc>
          <w:tcPr>
            <w:tcW w:w="4256" w:type="dxa"/>
          </w:tcPr>
          <w:p w:rsidR="00BB6C3D" w:rsidRDefault="00BB6C3D" w:rsidP="00606BA9">
            <w:pPr>
              <w:autoSpaceDE w:val="0"/>
              <w:autoSpaceDN w:val="0"/>
              <w:adjustRightInd w:val="0"/>
              <w:spacing w:after="140"/>
              <w:jc w:val="right"/>
              <w:rPr>
                <w:rFonts w:asciiTheme="minorHAnsi" w:hAnsiTheme="minorHAnsi"/>
                <w:b/>
                <w:sz w:val="22"/>
                <w:szCs w:val="22"/>
              </w:rPr>
            </w:pPr>
            <w:r>
              <w:rPr>
                <w:rFonts w:asciiTheme="minorHAnsi" w:hAnsiTheme="minorHAnsi"/>
                <w:b/>
                <w:noProof/>
                <w:sz w:val="22"/>
                <w:szCs w:val="22"/>
                <w:lang w:val="en-GB" w:eastAsia="en-GB" w:bidi="ar-SA"/>
              </w:rPr>
              <w:drawing>
                <wp:inline distT="0" distB="0" distL="0" distR="0" wp14:anchorId="68D553EE" wp14:editId="5B01B172">
                  <wp:extent cx="2495550" cy="2126079"/>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3_122531_SamplerInput_LinearScale.jpg"/>
                          <pic:cNvPicPr/>
                        </pic:nvPicPr>
                        <pic:blipFill rotWithShape="1">
                          <a:blip r:embed="rId52" cstate="print">
                            <a:extLst>
                              <a:ext uri="{28A0092B-C50C-407E-A947-70E740481C1C}">
                                <a14:useLocalDpi xmlns:a14="http://schemas.microsoft.com/office/drawing/2010/main" val="0"/>
                              </a:ext>
                            </a:extLst>
                          </a:blip>
                          <a:srcRect l="6770" r="26389" b="5348"/>
                          <a:stretch/>
                        </pic:blipFill>
                        <pic:spPr bwMode="auto">
                          <a:xfrm>
                            <a:off x="0" y="0"/>
                            <a:ext cx="2495550" cy="2126079"/>
                          </a:xfrm>
                          <a:prstGeom prst="rect">
                            <a:avLst/>
                          </a:prstGeom>
                          <a:ln>
                            <a:noFill/>
                          </a:ln>
                          <a:extLst>
                            <a:ext uri="{53640926-AAD7-44D8-BBD7-CCE9431645EC}">
                              <a14:shadowObscured xmlns:a14="http://schemas.microsoft.com/office/drawing/2010/main"/>
                            </a:ext>
                          </a:extLst>
                        </pic:spPr>
                      </pic:pic>
                    </a:graphicData>
                  </a:graphic>
                </wp:inline>
              </w:drawing>
            </w:r>
          </w:p>
        </w:tc>
        <w:tc>
          <w:tcPr>
            <w:tcW w:w="5320" w:type="dxa"/>
          </w:tcPr>
          <w:p w:rsidR="00BB6C3D" w:rsidRDefault="00BB6C3D" w:rsidP="00BB6C3D">
            <w:pPr>
              <w:autoSpaceDE w:val="0"/>
              <w:autoSpaceDN w:val="0"/>
              <w:adjustRightInd w:val="0"/>
              <w:spacing w:after="140"/>
              <w:jc w:val="both"/>
              <w:rPr>
                <w:rFonts w:asciiTheme="minorHAnsi" w:hAnsiTheme="minorHAnsi"/>
                <w:b/>
                <w:sz w:val="22"/>
                <w:szCs w:val="22"/>
              </w:rPr>
            </w:pPr>
          </w:p>
        </w:tc>
      </w:tr>
      <w:tr w:rsidR="00F74BAB" w:rsidTr="000F711F">
        <w:tc>
          <w:tcPr>
            <w:tcW w:w="4256" w:type="dxa"/>
          </w:tcPr>
          <w:p w:rsidR="00EF5C08" w:rsidRDefault="00505CA9" w:rsidP="00BB6C3D">
            <w:pPr>
              <w:autoSpaceDE w:val="0"/>
              <w:autoSpaceDN w:val="0"/>
              <w:adjustRightInd w:val="0"/>
              <w:spacing w:after="140"/>
              <w:jc w:val="both"/>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drawing>
                <wp:inline distT="0" distB="0" distL="0" distR="0" wp14:anchorId="6B01470A" wp14:editId="2B0F48AA">
                  <wp:extent cx="3009900" cy="2092352"/>
                  <wp:effectExtent l="0" t="0" r="0" b="317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SourceOnLinearPowerScale.png"/>
                          <pic:cNvPicPr/>
                        </pic:nvPicPr>
                        <pic:blipFill rotWithShape="1">
                          <a:blip r:embed="rId53">
                            <a:extLst>
                              <a:ext uri="{28A0092B-C50C-407E-A947-70E740481C1C}">
                                <a14:useLocalDpi xmlns:a14="http://schemas.microsoft.com/office/drawing/2010/main" val="0"/>
                              </a:ext>
                            </a:extLst>
                          </a:blip>
                          <a:srcRect t="33169" r="39053" b="6879"/>
                          <a:stretch/>
                        </pic:blipFill>
                        <pic:spPr bwMode="auto">
                          <a:xfrm>
                            <a:off x="0" y="0"/>
                            <a:ext cx="3010394" cy="2092695"/>
                          </a:xfrm>
                          <a:prstGeom prst="rect">
                            <a:avLst/>
                          </a:prstGeom>
                          <a:ln>
                            <a:noFill/>
                          </a:ln>
                          <a:extLst>
                            <a:ext uri="{53640926-AAD7-44D8-BBD7-CCE9431645EC}">
                              <a14:shadowObscured xmlns:a14="http://schemas.microsoft.com/office/drawing/2010/main"/>
                            </a:ext>
                          </a:extLst>
                        </pic:spPr>
                      </pic:pic>
                    </a:graphicData>
                  </a:graphic>
                </wp:inline>
              </w:drawing>
            </w:r>
          </w:p>
        </w:tc>
        <w:tc>
          <w:tcPr>
            <w:tcW w:w="5320" w:type="dxa"/>
          </w:tcPr>
          <w:p w:rsidR="00EF5C08" w:rsidRDefault="00EF5C08" w:rsidP="00EF5C08">
            <w:pPr>
              <w:autoSpaceDE w:val="0"/>
              <w:autoSpaceDN w:val="0"/>
              <w:adjustRightInd w:val="0"/>
              <w:spacing w:before="140" w:after="140"/>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04636951" wp14:editId="74CC0DCE">
                  <wp:extent cx="2838450" cy="192679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51808" cy="1935864"/>
                          </a:xfrm>
                          <a:prstGeom prst="rect">
                            <a:avLst/>
                          </a:prstGeom>
                          <a:noFill/>
                          <a:ln>
                            <a:noFill/>
                          </a:ln>
                        </pic:spPr>
                      </pic:pic>
                    </a:graphicData>
                  </a:graphic>
                </wp:inline>
              </w:drawing>
            </w:r>
          </w:p>
        </w:tc>
      </w:tr>
    </w:tbl>
    <w:p w:rsidR="00BB6C3D" w:rsidRPr="00553D34" w:rsidRDefault="000F711F" w:rsidP="00CA0CC6">
      <w:pPr>
        <w:autoSpaceDE w:val="0"/>
        <w:autoSpaceDN w:val="0"/>
        <w:adjustRightInd w:val="0"/>
        <w:spacing w:after="140" w:line="280" w:lineRule="exact"/>
        <w:jc w:val="both"/>
        <w:rPr>
          <w:rFonts w:asciiTheme="minorHAnsi" w:hAnsiTheme="minorHAnsi"/>
          <w:b/>
          <w:sz w:val="22"/>
          <w:szCs w:val="22"/>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021825" w:rsidRPr="00021825">
        <w:rPr>
          <w:rFonts w:asciiTheme="minorHAnsi" w:hAnsiTheme="minorHAnsi"/>
          <w:b/>
          <w:i/>
          <w:noProof/>
          <w:sz w:val="20"/>
          <w:szCs w:val="20"/>
          <w:lang w:val="en-GB" w:eastAsia="en-GB" w:bidi="ar-SA"/>
        </w:rPr>
        <w:t xml:space="preserve">Top </w:t>
      </w:r>
      <w:r w:rsidR="00021825">
        <w:rPr>
          <w:rFonts w:asciiTheme="minorHAnsi" w:hAnsiTheme="minorHAnsi"/>
          <w:b/>
          <w:i/>
          <w:noProof/>
          <w:sz w:val="20"/>
          <w:szCs w:val="20"/>
          <w:lang w:val="en-GB" w:eastAsia="en-GB" w:bidi="ar-SA"/>
        </w:rPr>
        <w:t>l</w:t>
      </w:r>
      <w:r w:rsidRPr="00021825">
        <w:rPr>
          <w:rFonts w:asciiTheme="minorHAnsi" w:hAnsiTheme="minorHAnsi"/>
          <w:b/>
          <w:i/>
          <w:noProof/>
          <w:sz w:val="20"/>
          <w:szCs w:val="20"/>
          <w:lang w:val="en-GB" w:eastAsia="en-GB" w:bidi="ar-SA"/>
        </w:rPr>
        <w:t>eft:</w:t>
      </w:r>
      <w:r>
        <w:rPr>
          <w:rFonts w:asciiTheme="minorHAnsi" w:hAnsiTheme="minorHAnsi"/>
          <w:noProof/>
          <w:sz w:val="20"/>
          <w:szCs w:val="20"/>
          <w:lang w:val="en-GB" w:eastAsia="en-GB" w:bidi="ar-SA"/>
        </w:rPr>
        <w:t xml:space="preserve"> spectrum analyzer on sampler input signal, 0-5</w:t>
      </w:r>
      <w:r w:rsidR="00C00DFE">
        <w:rPr>
          <w:rFonts w:asciiTheme="minorHAnsi" w:hAnsiTheme="minorHAnsi"/>
          <w:noProof/>
          <w:sz w:val="20"/>
          <w:szCs w:val="20"/>
          <w:lang w:val="en-GB" w:eastAsia="en-GB" w:bidi="ar-SA"/>
        </w:rPr>
        <w:t>000</w:t>
      </w:r>
      <w:r>
        <w:rPr>
          <w:rFonts w:asciiTheme="minorHAnsi" w:hAnsiTheme="minorHAnsi"/>
          <w:noProof/>
          <w:sz w:val="20"/>
          <w:szCs w:val="20"/>
          <w:lang w:val="en-GB" w:eastAsia="en-GB" w:bidi="ar-SA"/>
        </w:rPr>
        <w:t xml:space="preserve"> </w:t>
      </w:r>
      <w:r w:rsidR="00C00DFE">
        <w:rPr>
          <w:rFonts w:asciiTheme="minorHAnsi" w:hAnsiTheme="minorHAnsi"/>
          <w:noProof/>
          <w:sz w:val="20"/>
          <w:szCs w:val="20"/>
          <w:lang w:val="en-GB" w:eastAsia="en-GB" w:bidi="ar-SA"/>
        </w:rPr>
        <w:t>M</w:t>
      </w:r>
      <w:r>
        <w:rPr>
          <w:rFonts w:asciiTheme="minorHAnsi" w:hAnsiTheme="minorHAnsi"/>
          <w:noProof/>
          <w:sz w:val="20"/>
          <w:szCs w:val="20"/>
          <w:lang w:val="en-GB" w:eastAsia="en-GB" w:bidi="ar-SA"/>
        </w:rPr>
        <w:t>Hz, vertical 0-200 μV</w:t>
      </w:r>
      <w:r w:rsidR="00C00DFE">
        <w:rPr>
          <w:rFonts w:asciiTheme="minorHAnsi" w:hAnsiTheme="minorHAnsi"/>
          <w:noProof/>
          <w:sz w:val="20"/>
          <w:szCs w:val="20"/>
          <w:lang w:val="en-GB" w:eastAsia="en-GB" w:bidi="ar-SA"/>
        </w:rPr>
        <w:t xml:space="preserve"> linear voltage</w:t>
      </w:r>
      <w:r>
        <w:rPr>
          <w:rFonts w:asciiTheme="minorHAnsi" w:hAnsiTheme="minorHAnsi"/>
          <w:noProof/>
          <w:sz w:val="20"/>
          <w:szCs w:val="20"/>
          <w:lang w:val="en-GB" w:eastAsia="en-GB" w:bidi="ar-SA"/>
        </w:rPr>
        <w:t>.</w:t>
      </w:r>
      <w:r w:rsidR="00C00DFE">
        <w:rPr>
          <w:rFonts w:asciiTheme="minorHAnsi" w:hAnsiTheme="minorHAnsi"/>
          <w:noProof/>
          <w:sz w:val="20"/>
          <w:szCs w:val="20"/>
          <w:lang w:val="en-GB" w:eastAsia="en-GB" w:bidi="ar-SA"/>
        </w:rPr>
        <w:t xml:space="preserve">  </w:t>
      </w:r>
      <w:r w:rsidR="00C00DFE" w:rsidRPr="001711DE">
        <w:rPr>
          <w:rFonts w:asciiTheme="minorHAnsi" w:hAnsiTheme="minorHAnsi"/>
          <w:b/>
          <w:i/>
          <w:noProof/>
          <w:sz w:val="20"/>
          <w:szCs w:val="20"/>
          <w:lang w:val="en-GB" w:eastAsia="en-GB" w:bidi="ar-SA"/>
        </w:rPr>
        <w:t>Bottom</w:t>
      </w:r>
      <w:r w:rsidR="001711DE">
        <w:rPr>
          <w:rFonts w:asciiTheme="minorHAnsi" w:hAnsiTheme="minorHAnsi"/>
          <w:b/>
          <w:i/>
          <w:noProof/>
          <w:sz w:val="20"/>
          <w:szCs w:val="20"/>
          <w:lang w:val="en-GB" w:eastAsia="en-GB" w:bidi="ar-SA"/>
        </w:rPr>
        <w:t> </w:t>
      </w:r>
      <w:r w:rsidR="00C00DFE" w:rsidRPr="001711DE">
        <w:rPr>
          <w:rFonts w:asciiTheme="minorHAnsi" w:hAnsiTheme="minorHAnsi"/>
          <w:b/>
          <w:i/>
          <w:noProof/>
          <w:sz w:val="20"/>
          <w:szCs w:val="20"/>
          <w:lang w:val="en-GB" w:eastAsia="en-GB" w:bidi="ar-SA"/>
        </w:rPr>
        <w:t>left:</w:t>
      </w:r>
      <w:r w:rsidR="00C00DFE">
        <w:rPr>
          <w:rFonts w:asciiTheme="minorHAnsi" w:hAnsiTheme="minorHAnsi"/>
          <w:noProof/>
          <w:sz w:val="20"/>
          <w:szCs w:val="20"/>
          <w:lang w:val="en-GB" w:eastAsia="en-GB" w:bidi="ar-SA"/>
        </w:rPr>
        <w:t xml:space="preserve"> </w:t>
      </w:r>
      <w:r w:rsidR="001711DE">
        <w:rPr>
          <w:rFonts w:asciiTheme="minorHAnsi" w:hAnsiTheme="minorHAnsi"/>
          <w:noProof/>
          <w:sz w:val="20"/>
          <w:szCs w:val="20"/>
          <w:lang w:val="en-GB" w:eastAsia="en-GB" w:bidi="ar-SA"/>
        </w:rPr>
        <w:t>Spectrum analyzer measurements over 0-2000 MHz squared to give linear power scale vertically.</w:t>
      </w:r>
      <w:r>
        <w:rPr>
          <w:rFonts w:asciiTheme="minorHAnsi" w:hAnsiTheme="minorHAnsi"/>
          <w:noProof/>
          <w:sz w:val="20"/>
          <w:szCs w:val="20"/>
          <w:lang w:val="en-GB" w:eastAsia="en-GB" w:bidi="ar-SA"/>
        </w:rPr>
        <w:t xml:space="preserve">  </w:t>
      </w:r>
      <w:r w:rsidR="00021825" w:rsidRPr="00021825">
        <w:rPr>
          <w:rFonts w:asciiTheme="minorHAnsi" w:hAnsiTheme="minorHAnsi"/>
          <w:b/>
          <w:i/>
          <w:noProof/>
          <w:sz w:val="20"/>
          <w:szCs w:val="20"/>
          <w:lang w:val="en-GB" w:eastAsia="en-GB" w:bidi="ar-SA"/>
        </w:rPr>
        <w:t>Bottom r</w:t>
      </w:r>
      <w:r w:rsidRPr="00021825">
        <w:rPr>
          <w:rFonts w:asciiTheme="minorHAnsi" w:hAnsiTheme="minorHAnsi"/>
          <w:b/>
          <w:i/>
          <w:noProof/>
          <w:sz w:val="20"/>
          <w:szCs w:val="20"/>
          <w:lang w:val="en-GB" w:eastAsia="en-GB" w:bidi="ar-SA"/>
        </w:rPr>
        <w:t>ight:</w:t>
      </w:r>
      <w:r>
        <w:rPr>
          <w:rFonts w:asciiTheme="minorHAnsi" w:hAnsiTheme="minorHAnsi"/>
          <w:noProof/>
          <w:sz w:val="20"/>
          <w:szCs w:val="20"/>
          <w:lang w:val="en-GB" w:eastAsia="en-GB" w:bidi="ar-SA"/>
        </w:rPr>
        <w:t xml:space="preserve"> </w:t>
      </w:r>
      <w:r w:rsidR="001711DE">
        <w:rPr>
          <w:rFonts w:asciiTheme="minorHAnsi" w:hAnsiTheme="minorHAnsi"/>
          <w:noProof/>
          <w:sz w:val="20"/>
          <w:szCs w:val="20"/>
          <w:lang w:val="en-GB" w:eastAsia="en-GB" w:bidi="ar-SA"/>
        </w:rPr>
        <w:t>Autocorrelation spectrum from</w:t>
      </w:r>
      <w:r>
        <w:rPr>
          <w:rFonts w:asciiTheme="minorHAnsi" w:hAnsiTheme="minorHAnsi"/>
          <w:noProof/>
          <w:sz w:val="20"/>
          <w:szCs w:val="20"/>
          <w:lang w:val="en-GB" w:eastAsia="en-GB" w:bidi="ar-SA"/>
        </w:rPr>
        <w:t xml:space="preserve"> DBBC3 OCT0-2</w:t>
      </w:r>
      <w:r w:rsidR="001711DE">
        <w:rPr>
          <w:rFonts w:asciiTheme="minorHAnsi" w:hAnsiTheme="minorHAnsi"/>
          <w:noProof/>
          <w:sz w:val="20"/>
          <w:szCs w:val="20"/>
          <w:lang w:val="en-GB" w:eastAsia="en-GB" w:bidi="ar-SA"/>
        </w:rPr>
        <w:t xml:space="preserve"> showing good a</w:t>
      </w:r>
      <w:r w:rsidR="00F22CB1">
        <w:rPr>
          <w:rFonts w:asciiTheme="minorHAnsi" w:hAnsiTheme="minorHAnsi"/>
          <w:noProof/>
          <w:sz w:val="20"/>
          <w:szCs w:val="20"/>
          <w:lang w:val="en-GB" w:eastAsia="en-GB" w:bidi="ar-SA"/>
        </w:rPr>
        <w:t xml:space="preserve">greement </w:t>
      </w:r>
      <w:r w:rsidR="001711DE">
        <w:rPr>
          <w:rFonts w:asciiTheme="minorHAnsi" w:hAnsiTheme="minorHAnsi"/>
          <w:noProof/>
          <w:sz w:val="20"/>
          <w:szCs w:val="20"/>
          <w:lang w:val="en-GB" w:eastAsia="en-GB" w:bidi="ar-SA"/>
        </w:rPr>
        <w:t>with the linear power</w:t>
      </w:r>
      <w:r w:rsidR="00F22CB1">
        <w:rPr>
          <w:rFonts w:asciiTheme="minorHAnsi" w:hAnsiTheme="minorHAnsi"/>
          <w:noProof/>
          <w:sz w:val="20"/>
          <w:szCs w:val="20"/>
          <w:lang w:val="en-GB" w:eastAsia="en-GB" w:bidi="ar-SA"/>
        </w:rPr>
        <w:t xml:space="preserve"> </w:t>
      </w:r>
      <w:r w:rsidR="001711DE">
        <w:rPr>
          <w:rFonts w:asciiTheme="minorHAnsi" w:hAnsiTheme="minorHAnsi"/>
          <w:noProof/>
          <w:sz w:val="20"/>
          <w:szCs w:val="20"/>
          <w:lang w:val="en-GB" w:eastAsia="en-GB" w:bidi="ar-SA"/>
        </w:rPr>
        <w:t>plot bottom left</w:t>
      </w:r>
      <w:r w:rsidR="00F22CB1">
        <w:rPr>
          <w:rFonts w:asciiTheme="minorHAnsi" w:hAnsiTheme="minorHAnsi"/>
          <w:noProof/>
          <w:sz w:val="20"/>
          <w:szCs w:val="20"/>
          <w:lang w:val="en-GB" w:eastAsia="en-GB" w:bidi="ar-SA"/>
        </w:rPr>
        <w:t>.</w:t>
      </w:r>
      <w:r w:rsidR="00D9648E">
        <w:rPr>
          <w:rFonts w:asciiTheme="minorHAnsi" w:hAnsiTheme="minorHAnsi"/>
          <w:noProof/>
          <w:sz w:val="20"/>
          <w:szCs w:val="20"/>
          <w:lang w:val="en-GB" w:eastAsia="en-GB" w:bidi="ar-SA"/>
        </w:rPr>
        <w:t xml:space="preserve">  The </w:t>
      </w:r>
      <w:r w:rsidR="001711DE">
        <w:rPr>
          <w:rFonts w:asciiTheme="minorHAnsi" w:hAnsiTheme="minorHAnsi"/>
          <w:noProof/>
          <w:sz w:val="20"/>
          <w:szCs w:val="20"/>
          <w:lang w:val="en-GB" w:eastAsia="en-GB" w:bidi="ar-SA"/>
        </w:rPr>
        <w:t xml:space="preserve">autocorrelation spectrum rolls off at the top end due to the </w:t>
      </w:r>
      <w:r w:rsidR="00D9648E">
        <w:rPr>
          <w:rFonts w:asciiTheme="minorHAnsi" w:hAnsiTheme="minorHAnsi"/>
          <w:noProof/>
          <w:sz w:val="20"/>
          <w:szCs w:val="20"/>
          <w:lang w:val="en-GB" w:eastAsia="en-GB" w:bidi="ar-SA"/>
        </w:rPr>
        <w:t>OCT0-2 digital FIR filter</w:t>
      </w:r>
      <w:r w:rsidR="001711DE">
        <w:rPr>
          <w:rFonts w:asciiTheme="minorHAnsi" w:hAnsiTheme="minorHAnsi"/>
          <w:noProof/>
          <w:sz w:val="20"/>
          <w:szCs w:val="20"/>
          <w:lang w:val="en-GB" w:eastAsia="en-GB" w:bidi="ar-SA"/>
        </w:rPr>
        <w:t>.</w:t>
      </w:r>
    </w:p>
    <w:p w:rsidR="00CA0CC6" w:rsidRDefault="00CA0CC6" w:rsidP="00CA0CC6">
      <w:pPr>
        <w:autoSpaceDE w:val="0"/>
        <w:autoSpaceDN w:val="0"/>
        <w:adjustRightInd w:val="0"/>
        <w:rPr>
          <w:rFonts w:ascii="Courier New" w:hAnsi="Courier New" w:cs="Courier New"/>
          <w:sz w:val="22"/>
          <w:szCs w:val="22"/>
          <w:lang w:val="en-GB" w:eastAsia="en-US" w:bidi="ar-SA"/>
        </w:rPr>
      </w:pPr>
    </w:p>
    <w:p w:rsidR="00E5182A" w:rsidRDefault="00E5182A">
      <w:pPr>
        <w:rPr>
          <w:rFonts w:ascii="Calibri" w:hAnsi="Calibri" w:cs="Arial"/>
          <w:b/>
          <w:bCs/>
          <w:i/>
          <w:color w:val="548DD4"/>
          <w:sz w:val="32"/>
          <w:szCs w:val="32"/>
          <w:lang w:val="en-GB"/>
        </w:rPr>
      </w:pPr>
      <w:r>
        <w:rPr>
          <w:rFonts w:ascii="Calibri" w:hAnsi="Calibri" w:cs="Arial"/>
          <w:b/>
          <w:bCs/>
          <w:i/>
          <w:color w:val="548DD4"/>
          <w:sz w:val="32"/>
          <w:szCs w:val="32"/>
          <w:lang w:val="en-GB"/>
        </w:rPr>
        <w:br w:type="page"/>
      </w:r>
    </w:p>
    <w:p w:rsidR="00E5182A" w:rsidRPr="004D1CCA" w:rsidRDefault="00E5182A" w:rsidP="00E5182A">
      <w:pPr>
        <w:spacing w:before="420" w:after="140"/>
        <w:outlineLvl w:val="0"/>
        <w:rPr>
          <w:rFonts w:ascii="Calibri" w:hAnsi="Calibri" w:cs="Arial"/>
          <w:b/>
          <w:bCs/>
          <w:color w:val="548DD4"/>
          <w:sz w:val="32"/>
          <w:szCs w:val="32"/>
          <w:lang w:val="en-GB"/>
        </w:rPr>
      </w:pPr>
      <w:r w:rsidRPr="004D1CCA">
        <w:rPr>
          <w:rFonts w:ascii="Calibri" w:hAnsi="Calibri" w:cs="Arial"/>
          <w:b/>
          <w:bCs/>
          <w:color w:val="548DD4"/>
          <w:sz w:val="32"/>
          <w:szCs w:val="32"/>
          <w:lang w:val="en-GB"/>
        </w:rPr>
        <w:lastRenderedPageBreak/>
        <w:t>Nijmegen suggestion 1b:</w:t>
      </w:r>
    </w:p>
    <w:p w:rsidR="00E5182A" w:rsidRDefault="00E5182A" w:rsidP="00E5182A">
      <w:pPr>
        <w:autoSpaceDE w:val="0"/>
        <w:autoSpaceDN w:val="0"/>
        <w:adjustRightInd w:val="0"/>
        <w:rPr>
          <w:rFonts w:ascii="Calibri" w:hAnsi="Calibri" w:cs="Arial"/>
          <w:b/>
          <w:bCs/>
          <w:i/>
          <w:color w:val="548DD4"/>
          <w:sz w:val="32"/>
          <w:szCs w:val="32"/>
          <w:lang w:val="en-GB"/>
        </w:rPr>
      </w:pPr>
      <w:r>
        <w:rPr>
          <w:rFonts w:ascii="Calibri" w:hAnsi="Calibri" w:cs="Arial"/>
          <w:b/>
          <w:bCs/>
          <w:i/>
          <w:color w:val="548DD4"/>
          <w:sz w:val="32"/>
          <w:szCs w:val="32"/>
          <w:lang w:val="en-GB"/>
        </w:rPr>
        <w:t>Consider using a flatter noise source from the EHT</w:t>
      </w:r>
    </w:p>
    <w:p w:rsidR="00E9195C" w:rsidRPr="00A969BD" w:rsidRDefault="00E9195C" w:rsidP="00E9195C">
      <w:pPr>
        <w:autoSpaceDE w:val="0"/>
        <w:autoSpaceDN w:val="0"/>
        <w:adjustRightInd w:val="0"/>
        <w:rPr>
          <w:rFonts w:ascii="Courier New" w:hAnsi="Courier New" w:cs="Courier New"/>
          <w:sz w:val="22"/>
          <w:szCs w:val="22"/>
          <w:lang w:val="en-GB" w:eastAsia="en-US" w:bidi="ar-SA"/>
        </w:rPr>
      </w:pPr>
    </w:p>
    <w:p w:rsidR="00E5182A" w:rsidRPr="00E5182A" w:rsidRDefault="00E5182A" w:rsidP="00E5182A">
      <w:pPr>
        <w:autoSpaceDE w:val="0"/>
        <w:autoSpaceDN w:val="0"/>
        <w:adjustRightInd w:val="0"/>
        <w:spacing w:after="140" w:line="280" w:lineRule="exact"/>
        <w:jc w:val="both"/>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Result</w:t>
      </w:r>
    </w:p>
    <w:p w:rsidR="00E9195C" w:rsidRDefault="00E5182A" w:rsidP="000E5D5A">
      <w:pPr>
        <w:autoSpaceDE w:val="0"/>
        <w:autoSpaceDN w:val="0"/>
        <w:adjustRightInd w:val="0"/>
        <w:spacing w:after="280" w:line="280" w:lineRule="exact"/>
        <w:jc w:val="both"/>
        <w:rPr>
          <w:rFonts w:asciiTheme="minorHAnsi" w:hAnsiTheme="minorHAnsi"/>
          <w:noProof/>
          <w:sz w:val="20"/>
          <w:szCs w:val="20"/>
          <w:lang w:val="en-GB" w:eastAsia="en-GB" w:bidi="ar-SA"/>
        </w:rPr>
      </w:pPr>
      <w:r w:rsidRPr="00E5182A">
        <w:rPr>
          <w:rFonts w:asciiTheme="minorHAnsi" w:hAnsiTheme="minorHAnsi"/>
          <w:noProof/>
          <w:sz w:val="20"/>
          <w:szCs w:val="20"/>
          <w:lang w:val="en-GB" w:eastAsia="en-GB" w:bidi="ar-SA"/>
        </w:rPr>
        <w:t>We e</w:t>
      </w:r>
      <w:r w:rsidR="00E9195C" w:rsidRPr="00E5182A">
        <w:rPr>
          <w:rFonts w:asciiTheme="minorHAnsi" w:hAnsiTheme="minorHAnsi"/>
          <w:noProof/>
          <w:sz w:val="20"/>
          <w:szCs w:val="20"/>
          <w:lang w:val="en-GB" w:eastAsia="en-GB" w:bidi="ar-SA"/>
        </w:rPr>
        <w:t>xamined the EHT noise source and found it is not flatter than ours.</w:t>
      </w:r>
      <w:r w:rsidRPr="00E5182A">
        <w:rPr>
          <w:rFonts w:asciiTheme="minorHAnsi" w:hAnsiTheme="minorHAnsi"/>
          <w:noProof/>
          <w:sz w:val="20"/>
          <w:szCs w:val="20"/>
          <w:lang w:val="en-GB" w:eastAsia="en-GB" w:bidi="ar-SA"/>
        </w:rPr>
        <w:t xml:space="preserve"> </w:t>
      </w:r>
      <w:r w:rsidR="00E9195C" w:rsidRPr="00E5182A">
        <w:rPr>
          <w:rFonts w:asciiTheme="minorHAnsi" w:hAnsiTheme="minorHAnsi"/>
          <w:noProof/>
          <w:sz w:val="20"/>
          <w:szCs w:val="20"/>
          <w:lang w:val="en-GB" w:eastAsia="en-GB" w:bidi="ar-SA"/>
        </w:rPr>
        <w:t xml:space="preserve"> </w:t>
      </w:r>
      <w:r w:rsidRPr="00E5182A">
        <w:rPr>
          <w:rFonts w:asciiTheme="minorHAnsi" w:hAnsiTheme="minorHAnsi"/>
          <w:noProof/>
          <w:sz w:val="20"/>
          <w:szCs w:val="20"/>
          <w:lang w:val="en-GB" w:eastAsia="en-GB" w:bidi="ar-SA"/>
        </w:rPr>
        <w:t xml:space="preserve">The </w:t>
      </w:r>
      <w:r w:rsidR="00E9195C" w:rsidRPr="00E5182A">
        <w:rPr>
          <w:rFonts w:asciiTheme="minorHAnsi" w:hAnsiTheme="minorHAnsi"/>
          <w:noProof/>
          <w:sz w:val="20"/>
          <w:szCs w:val="20"/>
          <w:lang w:val="en-GB" w:eastAsia="en-GB" w:bidi="ar-SA"/>
        </w:rPr>
        <w:t>EHT noise source drops off rapidly above 2 GHz</w:t>
      </w:r>
      <w:r w:rsidR="000E5D5A">
        <w:rPr>
          <w:rFonts w:asciiTheme="minorHAnsi" w:hAnsiTheme="minorHAnsi"/>
          <w:noProof/>
          <w:sz w:val="20"/>
          <w:szCs w:val="20"/>
          <w:lang w:val="en-GB" w:eastAsia="en-GB" w:bidi="ar-SA"/>
        </w:rPr>
        <w:t xml:space="preserve"> (see figure below)</w:t>
      </w:r>
      <w:r w:rsidR="00560E98">
        <w:rPr>
          <w:rFonts w:asciiTheme="minorHAnsi" w:hAnsiTheme="minorHAnsi"/>
          <w:noProof/>
          <w:sz w:val="20"/>
          <w:szCs w:val="20"/>
          <w:lang w:val="en-GB" w:eastAsia="en-GB" w:bidi="ar-SA"/>
        </w:rPr>
        <w:t>, we need noise</w:t>
      </w:r>
      <w:r w:rsidR="00E9195C" w:rsidRPr="00E5182A">
        <w:rPr>
          <w:rFonts w:asciiTheme="minorHAnsi" w:hAnsiTheme="minorHAnsi"/>
          <w:noProof/>
          <w:sz w:val="20"/>
          <w:szCs w:val="20"/>
          <w:lang w:val="en-GB" w:eastAsia="en-GB" w:bidi="ar-SA"/>
        </w:rPr>
        <w:t xml:space="preserve"> to </w:t>
      </w:r>
      <w:r w:rsidR="00560E98">
        <w:rPr>
          <w:rFonts w:asciiTheme="minorHAnsi" w:hAnsiTheme="minorHAnsi"/>
          <w:noProof/>
          <w:sz w:val="20"/>
          <w:szCs w:val="20"/>
          <w:lang w:val="en-GB" w:eastAsia="en-GB" w:bidi="ar-SA"/>
        </w:rPr>
        <w:t xml:space="preserve">2 GHz, </w:t>
      </w:r>
      <w:r w:rsidR="00E9195C" w:rsidRPr="00E5182A">
        <w:rPr>
          <w:rFonts w:asciiTheme="minorHAnsi" w:hAnsiTheme="minorHAnsi"/>
          <w:noProof/>
          <w:sz w:val="20"/>
          <w:szCs w:val="20"/>
          <w:lang w:val="en-GB" w:eastAsia="en-GB" w:bidi="ar-SA"/>
        </w:rPr>
        <w:t>4 GHz</w:t>
      </w:r>
      <w:r w:rsidR="00560E98">
        <w:rPr>
          <w:rFonts w:asciiTheme="minorHAnsi" w:hAnsiTheme="minorHAnsi"/>
          <w:noProof/>
          <w:sz w:val="20"/>
          <w:szCs w:val="20"/>
          <w:lang w:val="en-GB" w:eastAsia="en-GB" w:bidi="ar-SA"/>
        </w:rPr>
        <w:t xml:space="preserve"> or 9 GHz depending on the test</w:t>
      </w:r>
      <w:r w:rsidR="00E9195C" w:rsidRPr="00E5182A">
        <w:rPr>
          <w:rFonts w:asciiTheme="minorHAnsi" w:hAnsiTheme="minorHAnsi"/>
          <w:noProof/>
          <w:sz w:val="20"/>
          <w:szCs w:val="20"/>
          <w:lang w:val="en-GB" w:eastAsia="en-GB" w:bidi="ar-SA"/>
        </w:rPr>
        <w:t>.</w:t>
      </w:r>
      <w:r w:rsidRPr="00E5182A">
        <w:rPr>
          <w:rFonts w:asciiTheme="minorHAnsi" w:hAnsiTheme="minorHAnsi"/>
          <w:noProof/>
          <w:sz w:val="20"/>
          <w:szCs w:val="20"/>
          <w:lang w:val="en-GB" w:eastAsia="en-GB" w:bidi="ar-SA"/>
        </w:rPr>
        <w:t xml:space="preserve">  </w:t>
      </w:r>
      <w:r w:rsidR="00E9195C" w:rsidRPr="00E5182A">
        <w:rPr>
          <w:rFonts w:asciiTheme="minorHAnsi" w:hAnsiTheme="minorHAnsi"/>
          <w:noProof/>
          <w:sz w:val="20"/>
          <w:szCs w:val="20"/>
          <w:lang w:val="en-GB" w:eastAsia="en-GB" w:bidi="ar-SA"/>
        </w:rPr>
        <w:t>Our noise source extends to 14 GHz so we continue with it.</w:t>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1"/>
        <w:gridCol w:w="4735"/>
      </w:tblGrid>
      <w:tr w:rsidR="00524FC4" w:rsidTr="000E5D5A">
        <w:tc>
          <w:tcPr>
            <w:tcW w:w="4841" w:type="dxa"/>
          </w:tcPr>
          <w:p w:rsidR="00524FC4" w:rsidRDefault="00524FC4" w:rsidP="00524FC4">
            <w:pPr>
              <w:autoSpaceDE w:val="0"/>
              <w:autoSpaceDN w:val="0"/>
              <w:adjustRightInd w:val="0"/>
              <w:spacing w:after="140"/>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533A9FAE" wp14:editId="0B0CBC31">
                  <wp:extent cx="2838450" cy="2384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08_110311_NoiseSource1.jpg"/>
                          <pic:cNvPicPr/>
                        </pic:nvPicPr>
                        <pic:blipFill rotWithShape="1">
                          <a:blip r:embed="rId54" cstate="print">
                            <a:extLst>
                              <a:ext uri="{28A0092B-C50C-407E-A947-70E740481C1C}">
                                <a14:useLocalDpi xmlns:a14="http://schemas.microsoft.com/office/drawing/2010/main" val="0"/>
                              </a:ext>
                            </a:extLst>
                          </a:blip>
                          <a:srcRect l="7291" t="2020" r="26562" b="5637"/>
                          <a:stretch/>
                        </pic:blipFill>
                        <pic:spPr bwMode="auto">
                          <a:xfrm>
                            <a:off x="0" y="0"/>
                            <a:ext cx="2845471" cy="2389897"/>
                          </a:xfrm>
                          <a:prstGeom prst="rect">
                            <a:avLst/>
                          </a:prstGeom>
                          <a:ln>
                            <a:noFill/>
                          </a:ln>
                          <a:extLst>
                            <a:ext uri="{53640926-AAD7-44D8-BBD7-CCE9431645EC}">
                              <a14:shadowObscured xmlns:a14="http://schemas.microsoft.com/office/drawing/2010/main"/>
                            </a:ext>
                          </a:extLst>
                        </pic:spPr>
                      </pic:pic>
                    </a:graphicData>
                  </a:graphic>
                </wp:inline>
              </w:drawing>
            </w:r>
          </w:p>
        </w:tc>
        <w:tc>
          <w:tcPr>
            <w:tcW w:w="4735" w:type="dxa"/>
          </w:tcPr>
          <w:p w:rsidR="00524FC4" w:rsidRDefault="00524FC4" w:rsidP="00524FC4">
            <w:pPr>
              <w:autoSpaceDE w:val="0"/>
              <w:autoSpaceDN w:val="0"/>
              <w:adjustRightInd w:val="0"/>
              <w:spacing w:after="140"/>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029C5F73" wp14:editId="4406625E">
                  <wp:extent cx="2790825" cy="2316243"/>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08_111213_NoiseSource2.jpg"/>
                          <pic:cNvPicPr/>
                        </pic:nvPicPr>
                        <pic:blipFill rotWithShape="1">
                          <a:blip r:embed="rId55" cstate="print">
                            <a:extLst>
                              <a:ext uri="{28A0092B-C50C-407E-A947-70E740481C1C}">
                                <a14:useLocalDpi xmlns:a14="http://schemas.microsoft.com/office/drawing/2010/main" val="0"/>
                              </a:ext>
                            </a:extLst>
                          </a:blip>
                          <a:srcRect l="3299" r="28299" b="5637"/>
                          <a:stretch/>
                        </pic:blipFill>
                        <pic:spPr bwMode="auto">
                          <a:xfrm>
                            <a:off x="0" y="0"/>
                            <a:ext cx="2792061" cy="2317268"/>
                          </a:xfrm>
                          <a:prstGeom prst="rect">
                            <a:avLst/>
                          </a:prstGeom>
                          <a:ln>
                            <a:noFill/>
                          </a:ln>
                          <a:extLst>
                            <a:ext uri="{53640926-AAD7-44D8-BBD7-CCE9431645EC}">
                              <a14:shadowObscured xmlns:a14="http://schemas.microsoft.com/office/drawing/2010/main"/>
                            </a:ext>
                          </a:extLst>
                        </pic:spPr>
                      </pic:pic>
                    </a:graphicData>
                  </a:graphic>
                </wp:inline>
              </w:drawing>
            </w:r>
          </w:p>
        </w:tc>
      </w:tr>
      <w:tr w:rsidR="00524FC4" w:rsidTr="000E5D5A">
        <w:tc>
          <w:tcPr>
            <w:tcW w:w="4841" w:type="dxa"/>
          </w:tcPr>
          <w:p w:rsidR="00524FC4" w:rsidRDefault="00524FC4" w:rsidP="00524FC4">
            <w:pPr>
              <w:autoSpaceDE w:val="0"/>
              <w:autoSpaceDN w:val="0"/>
              <w:adjustRightInd w:val="0"/>
              <w:spacing w:after="140"/>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43F894B4" wp14:editId="326DA518">
                  <wp:extent cx="2839183" cy="2362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08_112002_NoiseSource3.jpg"/>
                          <pic:cNvPicPr/>
                        </pic:nvPicPr>
                        <pic:blipFill rotWithShape="1">
                          <a:blip r:embed="rId56" cstate="print">
                            <a:extLst>
                              <a:ext uri="{28A0092B-C50C-407E-A947-70E740481C1C}">
                                <a14:useLocalDpi xmlns:a14="http://schemas.microsoft.com/office/drawing/2010/main" val="0"/>
                              </a:ext>
                            </a:extLst>
                          </a:blip>
                          <a:srcRect l="6597" r="28299" b="9965"/>
                          <a:stretch/>
                        </pic:blipFill>
                        <pic:spPr bwMode="auto">
                          <a:xfrm>
                            <a:off x="0" y="0"/>
                            <a:ext cx="2842648" cy="2365082"/>
                          </a:xfrm>
                          <a:prstGeom prst="rect">
                            <a:avLst/>
                          </a:prstGeom>
                          <a:ln>
                            <a:noFill/>
                          </a:ln>
                          <a:extLst>
                            <a:ext uri="{53640926-AAD7-44D8-BBD7-CCE9431645EC}">
                              <a14:shadowObscured xmlns:a14="http://schemas.microsoft.com/office/drawing/2010/main"/>
                            </a:ext>
                          </a:extLst>
                        </pic:spPr>
                      </pic:pic>
                    </a:graphicData>
                  </a:graphic>
                </wp:inline>
              </w:drawing>
            </w:r>
          </w:p>
        </w:tc>
        <w:tc>
          <w:tcPr>
            <w:tcW w:w="4735" w:type="dxa"/>
          </w:tcPr>
          <w:p w:rsidR="00524FC4" w:rsidRDefault="00524FC4" w:rsidP="00524FC4">
            <w:pPr>
              <w:autoSpaceDE w:val="0"/>
              <w:autoSpaceDN w:val="0"/>
              <w:adjustRightInd w:val="0"/>
              <w:spacing w:after="140"/>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33634C2E" wp14:editId="036E5EFA">
                  <wp:extent cx="2805641" cy="22955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08_112619_EHTNoiseSource.jpg"/>
                          <pic:cNvPicPr/>
                        </pic:nvPicPr>
                        <pic:blipFill rotWithShape="1">
                          <a:blip r:embed="rId57" cstate="print">
                            <a:extLst>
                              <a:ext uri="{28A0092B-C50C-407E-A947-70E740481C1C}">
                                <a14:useLocalDpi xmlns:a14="http://schemas.microsoft.com/office/drawing/2010/main" val="0"/>
                              </a:ext>
                            </a:extLst>
                          </a:blip>
                          <a:srcRect l="7986" t="2886" r="28993" b="11408"/>
                          <a:stretch/>
                        </pic:blipFill>
                        <pic:spPr bwMode="auto">
                          <a:xfrm>
                            <a:off x="0" y="0"/>
                            <a:ext cx="2807476" cy="2297026"/>
                          </a:xfrm>
                          <a:prstGeom prst="rect">
                            <a:avLst/>
                          </a:prstGeom>
                          <a:ln>
                            <a:noFill/>
                          </a:ln>
                          <a:extLst>
                            <a:ext uri="{53640926-AAD7-44D8-BBD7-CCE9431645EC}">
                              <a14:shadowObscured xmlns:a14="http://schemas.microsoft.com/office/drawing/2010/main"/>
                            </a:ext>
                          </a:extLst>
                        </pic:spPr>
                      </pic:pic>
                    </a:graphicData>
                  </a:graphic>
                </wp:inline>
              </w:drawing>
            </w:r>
          </w:p>
        </w:tc>
      </w:tr>
    </w:tbl>
    <w:p w:rsidR="00E5182A" w:rsidRDefault="00E5182A" w:rsidP="00560E98">
      <w:pPr>
        <w:autoSpaceDE w:val="0"/>
        <w:autoSpaceDN w:val="0"/>
        <w:adjustRightInd w:val="0"/>
        <w:spacing w:after="280" w:line="280" w:lineRule="exact"/>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560E98">
        <w:rPr>
          <w:rFonts w:asciiTheme="minorHAnsi" w:hAnsiTheme="minorHAnsi"/>
          <w:noProof/>
          <w:sz w:val="20"/>
          <w:szCs w:val="20"/>
          <w:lang w:val="en-GB" w:eastAsia="en-GB" w:bidi="ar-SA"/>
        </w:rPr>
        <w:t>N</w:t>
      </w:r>
      <w:r w:rsidR="000E5D5A">
        <w:rPr>
          <w:rFonts w:asciiTheme="minorHAnsi" w:hAnsiTheme="minorHAnsi"/>
          <w:noProof/>
          <w:sz w:val="20"/>
          <w:szCs w:val="20"/>
          <w:lang w:val="en-GB" w:eastAsia="en-GB" w:bidi="ar-SA"/>
        </w:rPr>
        <w:t>oise</w:t>
      </w:r>
      <w:r>
        <w:rPr>
          <w:rFonts w:asciiTheme="minorHAnsi" w:hAnsiTheme="minorHAnsi"/>
          <w:noProof/>
          <w:sz w:val="20"/>
          <w:szCs w:val="20"/>
          <w:lang w:val="en-GB" w:eastAsia="en-GB" w:bidi="ar-SA"/>
        </w:rPr>
        <w:t xml:space="preserve"> source</w:t>
      </w:r>
      <w:r w:rsidR="000E5D5A">
        <w:rPr>
          <w:rFonts w:asciiTheme="minorHAnsi" w:hAnsiTheme="minorHAnsi"/>
          <w:noProof/>
          <w:sz w:val="20"/>
          <w:szCs w:val="20"/>
          <w:lang w:val="en-GB" w:eastAsia="en-GB" w:bidi="ar-SA"/>
        </w:rPr>
        <w:t>s</w:t>
      </w:r>
      <w:r>
        <w:rPr>
          <w:rFonts w:asciiTheme="minorHAnsi" w:hAnsiTheme="minorHAnsi"/>
          <w:noProof/>
          <w:sz w:val="20"/>
          <w:szCs w:val="20"/>
          <w:lang w:val="en-GB" w:eastAsia="en-GB" w:bidi="ar-SA"/>
        </w:rPr>
        <w:t xml:space="preserve"> used in the DBBC3 testing</w:t>
      </w:r>
      <w:r w:rsidR="000E5D5A">
        <w:rPr>
          <w:rFonts w:asciiTheme="minorHAnsi" w:hAnsiTheme="minorHAnsi"/>
          <w:noProof/>
          <w:sz w:val="20"/>
          <w:szCs w:val="20"/>
          <w:lang w:val="en-GB" w:eastAsia="en-GB" w:bidi="ar-SA"/>
        </w:rPr>
        <w:t xml:space="preserve"> </w:t>
      </w:r>
      <w:r w:rsidR="00560E98">
        <w:rPr>
          <w:rFonts w:asciiTheme="minorHAnsi" w:hAnsiTheme="minorHAnsi"/>
          <w:noProof/>
          <w:sz w:val="20"/>
          <w:szCs w:val="20"/>
          <w:lang w:val="en-GB" w:eastAsia="en-GB" w:bidi="ar-SA"/>
        </w:rPr>
        <w:t xml:space="preserve">(top row and bottom left) </w:t>
      </w:r>
      <w:r w:rsidR="000E5D5A">
        <w:rPr>
          <w:rFonts w:asciiTheme="minorHAnsi" w:hAnsiTheme="minorHAnsi"/>
          <w:noProof/>
          <w:sz w:val="20"/>
          <w:szCs w:val="20"/>
          <w:lang w:val="en-GB" w:eastAsia="en-GB" w:bidi="ar-SA"/>
        </w:rPr>
        <w:t xml:space="preserve">compared with the </w:t>
      </w:r>
      <w:r>
        <w:rPr>
          <w:rFonts w:asciiTheme="minorHAnsi" w:hAnsiTheme="minorHAnsi"/>
          <w:noProof/>
          <w:sz w:val="20"/>
          <w:szCs w:val="20"/>
          <w:lang w:val="en-GB" w:eastAsia="en-GB" w:bidi="ar-SA"/>
        </w:rPr>
        <w:t>EHT noise source</w:t>
      </w:r>
      <w:r w:rsidR="000E5D5A">
        <w:rPr>
          <w:rFonts w:asciiTheme="minorHAnsi" w:hAnsiTheme="minorHAnsi"/>
          <w:noProof/>
          <w:sz w:val="20"/>
          <w:szCs w:val="20"/>
          <w:lang w:val="en-GB" w:eastAsia="en-GB" w:bidi="ar-SA"/>
        </w:rPr>
        <w:t xml:space="preserve"> (bottom right), all on the same scale.</w:t>
      </w:r>
    </w:p>
    <w:tbl>
      <w:tblPr>
        <w:tblStyle w:val="TableGrid"/>
        <w:tblW w:w="0" w:type="auto"/>
        <w:jc w:val="center"/>
        <w:tblLook w:val="04A0" w:firstRow="1" w:lastRow="0" w:firstColumn="1" w:lastColumn="0" w:noHBand="0" w:noVBand="1"/>
      </w:tblPr>
      <w:tblGrid>
        <w:gridCol w:w="2338"/>
        <w:gridCol w:w="1881"/>
        <w:gridCol w:w="1843"/>
        <w:gridCol w:w="1843"/>
      </w:tblGrid>
      <w:tr w:rsidR="000E5D5A" w:rsidTr="00221D3F">
        <w:trPr>
          <w:jc w:val="center"/>
        </w:trPr>
        <w:tc>
          <w:tcPr>
            <w:tcW w:w="2338" w:type="dxa"/>
            <w:shd w:val="clear" w:color="auto" w:fill="C6D9F1" w:themeFill="text2" w:themeFillTint="33"/>
          </w:tcPr>
          <w:p w:rsidR="000E5D5A" w:rsidRPr="000E5D5A" w:rsidRDefault="00560E98" w:rsidP="00560E98">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Noise s</w:t>
            </w:r>
            <w:r w:rsidR="000E5D5A" w:rsidRPr="000E5D5A">
              <w:rPr>
                <w:rFonts w:asciiTheme="minorHAnsi" w:hAnsiTheme="minorHAnsi" w:cs="Courier New"/>
                <w:b/>
                <w:i/>
                <w:sz w:val="20"/>
                <w:szCs w:val="20"/>
                <w:lang w:val="en-GB" w:eastAsia="en-US" w:bidi="ar-SA"/>
              </w:rPr>
              <w:t>ource</w:t>
            </w:r>
          </w:p>
        </w:tc>
        <w:tc>
          <w:tcPr>
            <w:tcW w:w="1881" w:type="dxa"/>
            <w:shd w:val="clear" w:color="auto" w:fill="C6D9F1" w:themeFill="text2" w:themeFillTint="33"/>
          </w:tcPr>
          <w:p w:rsidR="000E5D5A" w:rsidRPr="000E5D5A" w:rsidRDefault="00560E98" w:rsidP="000E5D5A">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P</w:t>
            </w:r>
            <w:r w:rsidR="000E5D5A">
              <w:rPr>
                <w:rFonts w:asciiTheme="minorHAnsi" w:hAnsiTheme="minorHAnsi" w:cs="Courier New"/>
                <w:b/>
                <w:i/>
                <w:sz w:val="20"/>
                <w:szCs w:val="20"/>
                <w:lang w:val="en-GB" w:eastAsia="en-US" w:bidi="ar-SA"/>
              </w:rPr>
              <w:t>ower variation over</w:t>
            </w:r>
            <w:r w:rsidR="000E5D5A" w:rsidRPr="000E5D5A">
              <w:rPr>
                <w:rFonts w:asciiTheme="minorHAnsi" w:hAnsiTheme="minorHAnsi" w:cs="Courier New"/>
                <w:b/>
                <w:i/>
                <w:sz w:val="20"/>
                <w:szCs w:val="20"/>
                <w:lang w:val="en-GB" w:eastAsia="en-US" w:bidi="ar-SA"/>
              </w:rPr>
              <w:t xml:space="preserve"> 0-2 GHz</w:t>
            </w:r>
            <w:r w:rsidR="000E5D5A">
              <w:rPr>
                <w:rFonts w:asciiTheme="minorHAnsi" w:hAnsiTheme="minorHAnsi" w:cs="Courier New"/>
                <w:b/>
                <w:i/>
                <w:sz w:val="20"/>
                <w:szCs w:val="20"/>
                <w:lang w:val="en-GB" w:eastAsia="en-US" w:bidi="ar-SA"/>
              </w:rPr>
              <w:t xml:space="preserve"> band</w:t>
            </w:r>
          </w:p>
        </w:tc>
        <w:tc>
          <w:tcPr>
            <w:tcW w:w="1843" w:type="dxa"/>
            <w:shd w:val="clear" w:color="auto" w:fill="C6D9F1" w:themeFill="text2" w:themeFillTint="33"/>
          </w:tcPr>
          <w:p w:rsidR="000E5D5A" w:rsidRPr="000E5D5A" w:rsidRDefault="00560E98" w:rsidP="000E5D5A">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P</w:t>
            </w:r>
            <w:r w:rsidR="000E5D5A">
              <w:rPr>
                <w:rFonts w:asciiTheme="minorHAnsi" w:hAnsiTheme="minorHAnsi" w:cs="Courier New"/>
                <w:b/>
                <w:i/>
                <w:sz w:val="20"/>
                <w:szCs w:val="20"/>
                <w:lang w:val="en-GB" w:eastAsia="en-US" w:bidi="ar-SA"/>
              </w:rPr>
              <w:t>ower variation over</w:t>
            </w:r>
            <w:r w:rsidR="000E5D5A" w:rsidRPr="000E5D5A">
              <w:rPr>
                <w:rFonts w:asciiTheme="minorHAnsi" w:hAnsiTheme="minorHAnsi" w:cs="Courier New"/>
                <w:b/>
                <w:i/>
                <w:sz w:val="20"/>
                <w:szCs w:val="20"/>
                <w:lang w:val="en-GB" w:eastAsia="en-US" w:bidi="ar-SA"/>
              </w:rPr>
              <w:t xml:space="preserve"> 2-4 GHz</w:t>
            </w:r>
            <w:r>
              <w:rPr>
                <w:rFonts w:asciiTheme="minorHAnsi" w:hAnsiTheme="minorHAnsi" w:cs="Courier New"/>
                <w:b/>
                <w:i/>
                <w:sz w:val="20"/>
                <w:szCs w:val="20"/>
                <w:lang w:val="en-GB" w:eastAsia="en-US" w:bidi="ar-SA"/>
              </w:rPr>
              <w:t xml:space="preserve"> band</w:t>
            </w:r>
          </w:p>
        </w:tc>
        <w:tc>
          <w:tcPr>
            <w:tcW w:w="1843" w:type="dxa"/>
            <w:shd w:val="clear" w:color="auto" w:fill="C6D9F1" w:themeFill="text2" w:themeFillTint="33"/>
          </w:tcPr>
          <w:p w:rsidR="000E5D5A" w:rsidRPr="000E5D5A" w:rsidRDefault="00560E98" w:rsidP="000E5D5A">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P</w:t>
            </w:r>
            <w:r w:rsidR="000E5D5A">
              <w:rPr>
                <w:rFonts w:asciiTheme="minorHAnsi" w:hAnsiTheme="minorHAnsi" w:cs="Courier New"/>
                <w:b/>
                <w:i/>
                <w:sz w:val="20"/>
                <w:szCs w:val="20"/>
                <w:lang w:val="en-GB" w:eastAsia="en-US" w:bidi="ar-SA"/>
              </w:rPr>
              <w:t>ower variation over</w:t>
            </w:r>
            <w:r w:rsidR="000E5D5A" w:rsidRPr="000E5D5A">
              <w:rPr>
                <w:rFonts w:asciiTheme="minorHAnsi" w:hAnsiTheme="minorHAnsi" w:cs="Courier New"/>
                <w:b/>
                <w:i/>
                <w:sz w:val="20"/>
                <w:szCs w:val="20"/>
                <w:lang w:val="en-GB" w:eastAsia="en-US" w:bidi="ar-SA"/>
              </w:rPr>
              <w:t xml:space="preserve"> 0-4 GHz</w:t>
            </w:r>
            <w:r>
              <w:rPr>
                <w:rFonts w:asciiTheme="minorHAnsi" w:hAnsiTheme="minorHAnsi" w:cs="Courier New"/>
                <w:b/>
                <w:i/>
                <w:sz w:val="20"/>
                <w:szCs w:val="20"/>
                <w:lang w:val="en-GB" w:eastAsia="en-US" w:bidi="ar-SA"/>
              </w:rPr>
              <w:t xml:space="preserve">  band</w:t>
            </w:r>
          </w:p>
        </w:tc>
      </w:tr>
      <w:tr w:rsidR="000E5D5A" w:rsidTr="00221D3F">
        <w:trPr>
          <w:jc w:val="center"/>
        </w:trPr>
        <w:tc>
          <w:tcPr>
            <w:tcW w:w="2338" w:type="dxa"/>
          </w:tcPr>
          <w:p w:rsidR="000E5D5A" w:rsidRPr="000E5D5A" w:rsidRDefault="000E5D5A" w:rsidP="000E5D5A">
            <w:pPr>
              <w:autoSpaceDE w:val="0"/>
              <w:autoSpaceDN w:val="0"/>
              <w:adjustRightInd w:val="0"/>
              <w:spacing w:before="60" w:after="60"/>
              <w:rPr>
                <w:rFonts w:asciiTheme="minorHAnsi" w:hAnsiTheme="minorHAnsi" w:cs="Courier New"/>
                <w:sz w:val="20"/>
                <w:szCs w:val="20"/>
                <w:lang w:val="en-GB" w:eastAsia="en-US" w:bidi="ar-SA"/>
              </w:rPr>
            </w:pPr>
            <w:proofErr w:type="spellStart"/>
            <w:r w:rsidRPr="000E5D5A">
              <w:rPr>
                <w:rFonts w:asciiTheme="minorHAnsi" w:hAnsiTheme="minorHAnsi" w:cs="Courier New"/>
                <w:sz w:val="20"/>
                <w:szCs w:val="20"/>
                <w:lang w:val="en-GB" w:eastAsia="en-US" w:bidi="ar-SA"/>
              </w:rPr>
              <w:t>MPIfR</w:t>
            </w:r>
            <w:proofErr w:type="spellEnd"/>
          </w:p>
        </w:tc>
        <w:tc>
          <w:tcPr>
            <w:tcW w:w="1881" w:type="dxa"/>
          </w:tcPr>
          <w:p w:rsidR="000E5D5A" w:rsidRPr="000E5D5A" w:rsidRDefault="000E5D5A" w:rsidP="000E5D5A">
            <w:pPr>
              <w:autoSpaceDE w:val="0"/>
              <w:autoSpaceDN w:val="0"/>
              <w:adjustRightInd w:val="0"/>
              <w:spacing w:before="60" w:after="60"/>
              <w:rPr>
                <w:rFonts w:asciiTheme="minorHAnsi" w:hAnsiTheme="minorHAnsi" w:cs="Courier New"/>
                <w:sz w:val="20"/>
                <w:szCs w:val="20"/>
                <w:lang w:val="en-GB" w:eastAsia="en-US" w:bidi="ar-SA"/>
              </w:rPr>
            </w:pPr>
            <w:r w:rsidRPr="000E5D5A">
              <w:rPr>
                <w:rFonts w:asciiTheme="minorHAnsi" w:hAnsiTheme="minorHAnsi" w:cs="Courier New"/>
                <w:sz w:val="20"/>
                <w:szCs w:val="20"/>
                <w:lang w:val="en-GB" w:eastAsia="en-US" w:bidi="ar-SA"/>
              </w:rPr>
              <w:t>4 dB</w:t>
            </w:r>
            <w:r w:rsidR="00560E98">
              <w:rPr>
                <w:rFonts w:asciiTheme="minorHAnsi" w:hAnsiTheme="minorHAnsi" w:cs="Courier New"/>
                <w:sz w:val="20"/>
                <w:szCs w:val="20"/>
                <w:lang w:val="en-GB" w:eastAsia="en-US" w:bidi="ar-SA"/>
              </w:rPr>
              <w:t xml:space="preserve"> p-p</w:t>
            </w:r>
          </w:p>
        </w:tc>
        <w:tc>
          <w:tcPr>
            <w:tcW w:w="1843" w:type="dxa"/>
          </w:tcPr>
          <w:p w:rsidR="000E5D5A" w:rsidRPr="000E5D5A" w:rsidRDefault="000E5D5A" w:rsidP="000E5D5A">
            <w:pPr>
              <w:autoSpaceDE w:val="0"/>
              <w:autoSpaceDN w:val="0"/>
              <w:adjustRightInd w:val="0"/>
              <w:spacing w:before="60" w:after="60"/>
              <w:rPr>
                <w:rFonts w:asciiTheme="minorHAnsi" w:hAnsiTheme="minorHAnsi" w:cs="Courier New"/>
                <w:sz w:val="20"/>
                <w:szCs w:val="20"/>
                <w:lang w:val="en-GB" w:eastAsia="en-US" w:bidi="ar-SA"/>
              </w:rPr>
            </w:pPr>
            <w:r w:rsidRPr="000E5D5A">
              <w:rPr>
                <w:rFonts w:asciiTheme="minorHAnsi" w:hAnsiTheme="minorHAnsi" w:cs="Courier New"/>
                <w:sz w:val="20"/>
                <w:szCs w:val="20"/>
                <w:lang w:val="en-GB" w:eastAsia="en-US" w:bidi="ar-SA"/>
              </w:rPr>
              <w:t>5 dB</w:t>
            </w:r>
            <w:r w:rsidR="00560E98">
              <w:rPr>
                <w:rFonts w:asciiTheme="minorHAnsi" w:hAnsiTheme="minorHAnsi" w:cs="Courier New"/>
                <w:sz w:val="20"/>
                <w:szCs w:val="20"/>
                <w:lang w:val="en-GB" w:eastAsia="en-US" w:bidi="ar-SA"/>
              </w:rPr>
              <w:t xml:space="preserve"> p-p</w:t>
            </w:r>
          </w:p>
        </w:tc>
        <w:tc>
          <w:tcPr>
            <w:tcW w:w="1843" w:type="dxa"/>
          </w:tcPr>
          <w:p w:rsidR="000E5D5A" w:rsidRPr="000E5D5A" w:rsidRDefault="000E5D5A" w:rsidP="000E5D5A">
            <w:pPr>
              <w:autoSpaceDE w:val="0"/>
              <w:autoSpaceDN w:val="0"/>
              <w:adjustRightInd w:val="0"/>
              <w:spacing w:before="60" w:after="60"/>
              <w:rPr>
                <w:rFonts w:asciiTheme="minorHAnsi" w:hAnsiTheme="minorHAnsi" w:cs="Courier New"/>
                <w:sz w:val="20"/>
                <w:szCs w:val="20"/>
                <w:lang w:val="en-GB" w:eastAsia="en-US" w:bidi="ar-SA"/>
              </w:rPr>
            </w:pPr>
            <w:r w:rsidRPr="000E5D5A">
              <w:rPr>
                <w:rFonts w:asciiTheme="minorHAnsi" w:hAnsiTheme="minorHAnsi" w:cs="Courier New"/>
                <w:sz w:val="20"/>
                <w:szCs w:val="20"/>
                <w:lang w:val="en-GB" w:eastAsia="en-US" w:bidi="ar-SA"/>
              </w:rPr>
              <w:t>8 dB</w:t>
            </w:r>
            <w:r w:rsidR="00560E98">
              <w:rPr>
                <w:rFonts w:asciiTheme="minorHAnsi" w:hAnsiTheme="minorHAnsi" w:cs="Courier New"/>
                <w:sz w:val="20"/>
                <w:szCs w:val="20"/>
                <w:lang w:val="en-GB" w:eastAsia="en-US" w:bidi="ar-SA"/>
              </w:rPr>
              <w:t xml:space="preserve"> p-p</w:t>
            </w:r>
          </w:p>
        </w:tc>
      </w:tr>
      <w:tr w:rsidR="000E5D5A" w:rsidTr="00221D3F">
        <w:trPr>
          <w:jc w:val="center"/>
        </w:trPr>
        <w:tc>
          <w:tcPr>
            <w:tcW w:w="2338" w:type="dxa"/>
          </w:tcPr>
          <w:p w:rsidR="000E5D5A" w:rsidRPr="000E5D5A" w:rsidRDefault="000E5D5A" w:rsidP="000E5D5A">
            <w:pPr>
              <w:autoSpaceDE w:val="0"/>
              <w:autoSpaceDN w:val="0"/>
              <w:adjustRightInd w:val="0"/>
              <w:spacing w:before="60" w:after="60"/>
              <w:rPr>
                <w:rFonts w:asciiTheme="minorHAnsi" w:hAnsiTheme="minorHAnsi" w:cs="Courier New"/>
                <w:sz w:val="20"/>
                <w:szCs w:val="20"/>
                <w:lang w:val="en-GB" w:eastAsia="en-US" w:bidi="ar-SA"/>
              </w:rPr>
            </w:pPr>
            <w:r w:rsidRPr="000E5D5A">
              <w:rPr>
                <w:rFonts w:asciiTheme="minorHAnsi" w:hAnsiTheme="minorHAnsi" w:cs="Courier New"/>
                <w:sz w:val="20"/>
                <w:szCs w:val="20"/>
                <w:lang w:val="en-GB" w:eastAsia="en-US" w:bidi="ar-SA"/>
              </w:rPr>
              <w:t>EHT</w:t>
            </w:r>
          </w:p>
        </w:tc>
        <w:tc>
          <w:tcPr>
            <w:tcW w:w="1881" w:type="dxa"/>
          </w:tcPr>
          <w:p w:rsidR="000E5D5A" w:rsidRPr="000E5D5A" w:rsidRDefault="000E5D5A" w:rsidP="000E5D5A">
            <w:pPr>
              <w:autoSpaceDE w:val="0"/>
              <w:autoSpaceDN w:val="0"/>
              <w:adjustRightInd w:val="0"/>
              <w:spacing w:before="60" w:after="60"/>
              <w:rPr>
                <w:rFonts w:asciiTheme="minorHAnsi" w:hAnsiTheme="minorHAnsi" w:cs="Courier New"/>
                <w:sz w:val="20"/>
                <w:szCs w:val="20"/>
                <w:lang w:val="en-GB" w:eastAsia="en-US" w:bidi="ar-SA"/>
              </w:rPr>
            </w:pPr>
            <w:r w:rsidRPr="000E5D5A">
              <w:rPr>
                <w:rFonts w:asciiTheme="minorHAnsi" w:hAnsiTheme="minorHAnsi" w:cs="Courier New"/>
                <w:sz w:val="20"/>
                <w:szCs w:val="20"/>
                <w:lang w:val="en-GB" w:eastAsia="en-US" w:bidi="ar-SA"/>
              </w:rPr>
              <w:t>3 dB</w:t>
            </w:r>
            <w:r w:rsidR="00560E98">
              <w:rPr>
                <w:rFonts w:asciiTheme="minorHAnsi" w:hAnsiTheme="minorHAnsi" w:cs="Courier New"/>
                <w:sz w:val="20"/>
                <w:szCs w:val="20"/>
                <w:lang w:val="en-GB" w:eastAsia="en-US" w:bidi="ar-SA"/>
              </w:rPr>
              <w:t xml:space="preserve"> p-p</w:t>
            </w:r>
          </w:p>
        </w:tc>
        <w:tc>
          <w:tcPr>
            <w:tcW w:w="1843" w:type="dxa"/>
          </w:tcPr>
          <w:p w:rsidR="000E5D5A" w:rsidRPr="000E5D5A" w:rsidRDefault="000E5D5A" w:rsidP="000E5D5A">
            <w:pPr>
              <w:autoSpaceDE w:val="0"/>
              <w:autoSpaceDN w:val="0"/>
              <w:adjustRightInd w:val="0"/>
              <w:spacing w:before="60" w:after="60"/>
              <w:rPr>
                <w:rFonts w:asciiTheme="minorHAnsi" w:hAnsiTheme="minorHAnsi" w:cs="Courier New"/>
                <w:sz w:val="20"/>
                <w:szCs w:val="20"/>
                <w:lang w:val="en-GB" w:eastAsia="en-US" w:bidi="ar-SA"/>
              </w:rPr>
            </w:pPr>
            <w:r w:rsidRPr="000E5D5A">
              <w:rPr>
                <w:rFonts w:asciiTheme="minorHAnsi" w:hAnsiTheme="minorHAnsi" w:cs="Courier New"/>
                <w:sz w:val="20"/>
                <w:szCs w:val="20"/>
                <w:lang w:val="en-GB" w:eastAsia="en-US" w:bidi="ar-SA"/>
              </w:rPr>
              <w:t>9 dB</w:t>
            </w:r>
            <w:r w:rsidR="00560E98">
              <w:rPr>
                <w:rFonts w:asciiTheme="minorHAnsi" w:hAnsiTheme="minorHAnsi" w:cs="Courier New"/>
                <w:sz w:val="20"/>
                <w:szCs w:val="20"/>
                <w:lang w:val="en-GB" w:eastAsia="en-US" w:bidi="ar-SA"/>
              </w:rPr>
              <w:t xml:space="preserve"> p-p</w:t>
            </w:r>
          </w:p>
        </w:tc>
        <w:tc>
          <w:tcPr>
            <w:tcW w:w="1843" w:type="dxa"/>
          </w:tcPr>
          <w:p w:rsidR="000E5D5A" w:rsidRPr="000E5D5A" w:rsidRDefault="000E5D5A" w:rsidP="000E5D5A">
            <w:pPr>
              <w:autoSpaceDE w:val="0"/>
              <w:autoSpaceDN w:val="0"/>
              <w:adjustRightInd w:val="0"/>
              <w:spacing w:before="60" w:after="60"/>
              <w:rPr>
                <w:rFonts w:asciiTheme="minorHAnsi" w:hAnsiTheme="minorHAnsi" w:cs="Courier New"/>
                <w:sz w:val="20"/>
                <w:szCs w:val="20"/>
                <w:lang w:val="en-GB" w:eastAsia="en-US" w:bidi="ar-SA"/>
              </w:rPr>
            </w:pPr>
            <w:r w:rsidRPr="000E5D5A">
              <w:rPr>
                <w:rFonts w:asciiTheme="minorHAnsi" w:hAnsiTheme="minorHAnsi" w:cs="Courier New"/>
                <w:sz w:val="20"/>
                <w:szCs w:val="20"/>
                <w:lang w:val="en-GB" w:eastAsia="en-US" w:bidi="ar-SA"/>
              </w:rPr>
              <w:t>12 dB</w:t>
            </w:r>
            <w:r w:rsidR="00560E98">
              <w:rPr>
                <w:rFonts w:asciiTheme="minorHAnsi" w:hAnsiTheme="minorHAnsi" w:cs="Courier New"/>
                <w:sz w:val="20"/>
                <w:szCs w:val="20"/>
                <w:lang w:val="en-GB" w:eastAsia="en-US" w:bidi="ar-SA"/>
              </w:rPr>
              <w:t xml:space="preserve"> p-p</w:t>
            </w:r>
          </w:p>
        </w:tc>
      </w:tr>
    </w:tbl>
    <w:p w:rsidR="00E9195C" w:rsidRPr="000E5D5A" w:rsidRDefault="00E9195C" w:rsidP="00E9195C">
      <w:pPr>
        <w:autoSpaceDE w:val="0"/>
        <w:autoSpaceDN w:val="0"/>
        <w:adjustRightInd w:val="0"/>
        <w:rPr>
          <w:rFonts w:ascii="Courier New" w:hAnsi="Courier New" w:cs="Courier New"/>
          <w:sz w:val="22"/>
          <w:szCs w:val="22"/>
          <w:lang w:val="en-GB" w:eastAsia="en-US" w:bidi="ar-SA"/>
        </w:rPr>
      </w:pPr>
    </w:p>
    <w:p w:rsidR="004D1CCA" w:rsidRPr="004D1CCA" w:rsidRDefault="00375EFC" w:rsidP="004D1CCA">
      <w:pPr>
        <w:spacing w:after="140"/>
        <w:outlineLvl w:val="0"/>
        <w:rPr>
          <w:rFonts w:ascii="Calibri" w:hAnsi="Calibri" w:cs="Arial"/>
          <w:b/>
          <w:bCs/>
          <w:color w:val="548DD4"/>
          <w:sz w:val="32"/>
          <w:szCs w:val="32"/>
        </w:rPr>
      </w:pPr>
      <w:r w:rsidRPr="004D1CCA">
        <w:rPr>
          <w:rFonts w:ascii="Calibri" w:hAnsi="Calibri" w:cs="Arial"/>
          <w:b/>
          <w:bCs/>
          <w:color w:val="548DD4"/>
          <w:sz w:val="32"/>
          <w:szCs w:val="32"/>
        </w:rPr>
        <w:lastRenderedPageBreak/>
        <w:t xml:space="preserve">Nijmegen suggestion 2: </w:t>
      </w:r>
    </w:p>
    <w:p w:rsidR="00375EFC" w:rsidRDefault="00375EFC" w:rsidP="004D1CCA">
      <w:pPr>
        <w:spacing w:after="140"/>
        <w:outlineLvl w:val="0"/>
        <w:rPr>
          <w:rFonts w:ascii="Calibri" w:hAnsi="Calibri" w:cs="Arial"/>
          <w:b/>
          <w:bCs/>
          <w:i/>
          <w:color w:val="548DD4"/>
          <w:sz w:val="32"/>
          <w:szCs w:val="32"/>
        </w:rPr>
      </w:pPr>
      <w:r w:rsidRPr="00802819">
        <w:rPr>
          <w:rFonts w:ascii="Calibri" w:hAnsi="Calibri" w:cs="Arial"/>
          <w:b/>
          <w:bCs/>
          <w:i/>
          <w:color w:val="548DD4"/>
          <w:sz w:val="32"/>
          <w:szCs w:val="32"/>
        </w:rPr>
        <w:t>Comparison on Sky at 345 GHz Oct 2018</w:t>
      </w:r>
      <w:r w:rsidR="004D1CCA">
        <w:rPr>
          <w:rFonts w:ascii="Calibri" w:hAnsi="Calibri" w:cs="Arial"/>
          <w:b/>
          <w:bCs/>
          <w:i/>
          <w:color w:val="548DD4"/>
          <w:sz w:val="32"/>
          <w:szCs w:val="32"/>
        </w:rPr>
        <w:t xml:space="preserve"> DBB3 parallel with R2DBE</w:t>
      </w:r>
    </w:p>
    <w:p w:rsidR="004D1CCA" w:rsidRPr="004D1CCA" w:rsidRDefault="004D1CCA" w:rsidP="004D1CCA">
      <w:pPr>
        <w:spacing w:after="140"/>
        <w:outlineLvl w:val="0"/>
        <w:rPr>
          <w:rFonts w:ascii="Calibri" w:hAnsi="Calibri" w:cs="Arial"/>
          <w:bCs/>
          <w:color w:val="000000" w:themeColor="text1"/>
          <w:sz w:val="20"/>
          <w:szCs w:val="20"/>
        </w:rPr>
      </w:pPr>
    </w:p>
    <w:p w:rsidR="00375EFC" w:rsidRDefault="00E86896">
      <w:pPr>
        <w:rPr>
          <w:rFonts w:asciiTheme="minorHAnsi" w:hAnsiTheme="minorHAnsi"/>
          <w:sz w:val="20"/>
          <w:szCs w:val="20"/>
        </w:rPr>
      </w:pPr>
      <w:r w:rsidRPr="00802819">
        <w:rPr>
          <w:rFonts w:ascii="Calibri" w:hAnsi="Calibri" w:cs="Arial"/>
          <w:bCs/>
          <w:color w:val="000000" w:themeColor="text1"/>
          <w:sz w:val="20"/>
          <w:szCs w:val="20"/>
        </w:rPr>
        <w:t>See ORA #</w:t>
      </w:r>
      <w:r>
        <w:rPr>
          <w:rFonts w:ascii="Calibri" w:hAnsi="Calibri" w:cs="Arial"/>
          <w:bCs/>
          <w:color w:val="000000" w:themeColor="text1"/>
          <w:sz w:val="20"/>
          <w:szCs w:val="20"/>
        </w:rPr>
        <w:t>5</w:t>
      </w:r>
      <w:r w:rsidRPr="00802819">
        <w:rPr>
          <w:rFonts w:ascii="Calibri" w:hAnsi="Calibri" w:cs="Arial"/>
          <w:bCs/>
          <w:color w:val="000000" w:themeColor="text1"/>
          <w:sz w:val="20"/>
          <w:szCs w:val="20"/>
        </w:rPr>
        <w:t xml:space="preserve"> above.</w:t>
      </w:r>
    </w:p>
    <w:p w:rsidR="00E86896" w:rsidRDefault="00E86896" w:rsidP="00375EFC">
      <w:pPr>
        <w:spacing w:before="420" w:after="140"/>
        <w:outlineLvl w:val="0"/>
        <w:rPr>
          <w:rFonts w:ascii="Calibri" w:hAnsi="Calibri" w:cs="Arial"/>
          <w:b/>
          <w:bCs/>
          <w:color w:val="548DD4"/>
          <w:sz w:val="32"/>
          <w:szCs w:val="32"/>
        </w:rPr>
      </w:pPr>
    </w:p>
    <w:p w:rsidR="00577B14" w:rsidRPr="00577B14" w:rsidRDefault="00375EFC" w:rsidP="00375EFC">
      <w:pPr>
        <w:spacing w:before="420" w:after="140"/>
        <w:outlineLvl w:val="0"/>
        <w:rPr>
          <w:rFonts w:ascii="Calibri" w:hAnsi="Calibri" w:cs="Arial"/>
          <w:b/>
          <w:bCs/>
          <w:color w:val="548DD4"/>
          <w:sz w:val="32"/>
          <w:szCs w:val="32"/>
        </w:rPr>
      </w:pPr>
      <w:r w:rsidRPr="00577B14">
        <w:rPr>
          <w:rFonts w:ascii="Calibri" w:hAnsi="Calibri" w:cs="Arial"/>
          <w:b/>
          <w:bCs/>
          <w:color w:val="548DD4"/>
          <w:sz w:val="32"/>
          <w:szCs w:val="32"/>
        </w:rPr>
        <w:t xml:space="preserve">Nijmegen suggestion 3: </w:t>
      </w:r>
    </w:p>
    <w:p w:rsidR="00375EFC" w:rsidRDefault="00375EFC" w:rsidP="00577B14">
      <w:pPr>
        <w:spacing w:after="140"/>
        <w:outlineLvl w:val="0"/>
        <w:rPr>
          <w:rFonts w:ascii="Calibri" w:hAnsi="Calibri" w:cs="Arial"/>
          <w:b/>
          <w:bCs/>
          <w:i/>
          <w:color w:val="548DD4"/>
          <w:sz w:val="32"/>
          <w:szCs w:val="32"/>
        </w:rPr>
      </w:pPr>
      <w:r w:rsidRPr="00375EFC">
        <w:rPr>
          <w:rFonts w:ascii="Calibri" w:hAnsi="Calibri" w:cs="Arial"/>
          <w:b/>
          <w:bCs/>
          <w:i/>
          <w:color w:val="548DD4"/>
          <w:sz w:val="32"/>
          <w:szCs w:val="32"/>
        </w:rPr>
        <w:t>Fix intermittent known PPS timing bug</w:t>
      </w:r>
    </w:p>
    <w:p w:rsidR="00375EFC" w:rsidRPr="00802819" w:rsidRDefault="00802819" w:rsidP="00375EFC">
      <w:pPr>
        <w:spacing w:before="420" w:after="140"/>
        <w:outlineLvl w:val="0"/>
        <w:rPr>
          <w:rFonts w:ascii="Calibri" w:hAnsi="Calibri" w:cs="Arial"/>
          <w:bCs/>
          <w:color w:val="000000" w:themeColor="text1"/>
          <w:sz w:val="20"/>
          <w:szCs w:val="20"/>
        </w:rPr>
      </w:pPr>
      <w:proofErr w:type="gramStart"/>
      <w:r w:rsidRPr="00802819">
        <w:rPr>
          <w:rFonts w:ascii="Calibri" w:hAnsi="Calibri" w:cs="Arial"/>
          <w:bCs/>
          <w:color w:val="000000" w:themeColor="text1"/>
          <w:sz w:val="20"/>
          <w:szCs w:val="20"/>
        </w:rPr>
        <w:t>Solved.</w:t>
      </w:r>
      <w:proofErr w:type="gramEnd"/>
      <w:r w:rsidRPr="00802819">
        <w:rPr>
          <w:rFonts w:ascii="Calibri" w:hAnsi="Calibri" w:cs="Arial"/>
          <w:bCs/>
          <w:color w:val="000000" w:themeColor="text1"/>
          <w:sz w:val="20"/>
          <w:szCs w:val="20"/>
        </w:rPr>
        <w:t xml:space="preserve"> </w:t>
      </w:r>
      <w:r w:rsidR="00375EFC" w:rsidRPr="00802819">
        <w:rPr>
          <w:rFonts w:ascii="Calibri" w:hAnsi="Calibri" w:cs="Arial"/>
          <w:bCs/>
          <w:color w:val="000000" w:themeColor="text1"/>
          <w:sz w:val="20"/>
          <w:szCs w:val="20"/>
        </w:rPr>
        <w:t>See ORA #1</w:t>
      </w:r>
      <w:r w:rsidRPr="00802819">
        <w:rPr>
          <w:rFonts w:ascii="Calibri" w:hAnsi="Calibri" w:cs="Arial"/>
          <w:bCs/>
          <w:color w:val="000000" w:themeColor="text1"/>
          <w:sz w:val="20"/>
          <w:szCs w:val="20"/>
        </w:rPr>
        <w:t xml:space="preserve"> above.</w:t>
      </w:r>
    </w:p>
    <w:p w:rsidR="00375EFC" w:rsidRDefault="00375EFC">
      <w:pPr>
        <w:rPr>
          <w:rFonts w:ascii="Calibri" w:hAnsi="Calibri" w:cs="Arial"/>
          <w:b/>
          <w:bCs/>
          <w:i/>
          <w:color w:val="548DD4"/>
          <w:sz w:val="32"/>
          <w:szCs w:val="32"/>
        </w:rPr>
      </w:pPr>
      <w:r>
        <w:rPr>
          <w:rFonts w:ascii="Calibri" w:hAnsi="Calibri" w:cs="Arial"/>
          <w:b/>
          <w:bCs/>
          <w:i/>
          <w:color w:val="548DD4"/>
          <w:sz w:val="32"/>
          <w:szCs w:val="32"/>
        </w:rPr>
        <w:br w:type="page"/>
      </w:r>
    </w:p>
    <w:p w:rsidR="00577B14" w:rsidRPr="00577B14" w:rsidRDefault="00802819" w:rsidP="00802819">
      <w:pPr>
        <w:spacing w:before="420" w:after="140"/>
        <w:outlineLvl w:val="0"/>
        <w:rPr>
          <w:rFonts w:ascii="Calibri" w:hAnsi="Calibri" w:cs="Arial"/>
          <w:b/>
          <w:bCs/>
          <w:color w:val="548DD4"/>
          <w:sz w:val="32"/>
          <w:szCs w:val="32"/>
        </w:rPr>
      </w:pPr>
      <w:r w:rsidRPr="00577B14">
        <w:rPr>
          <w:rFonts w:ascii="Calibri" w:hAnsi="Calibri" w:cs="Arial"/>
          <w:b/>
          <w:bCs/>
          <w:color w:val="548DD4"/>
          <w:sz w:val="32"/>
          <w:szCs w:val="32"/>
        </w:rPr>
        <w:lastRenderedPageBreak/>
        <w:t xml:space="preserve">Nijmegen suggestion 4: </w:t>
      </w:r>
    </w:p>
    <w:p w:rsidR="00802819" w:rsidRPr="00577B14" w:rsidRDefault="00802819" w:rsidP="00577B14">
      <w:pPr>
        <w:spacing w:after="140"/>
        <w:outlineLvl w:val="0"/>
        <w:rPr>
          <w:rFonts w:ascii="Calibri" w:hAnsi="Calibri" w:cs="Arial"/>
          <w:b/>
          <w:bCs/>
          <w:i/>
          <w:color w:val="548DD4"/>
          <w:sz w:val="32"/>
          <w:szCs w:val="32"/>
        </w:rPr>
      </w:pPr>
      <w:r w:rsidRPr="00577B14">
        <w:rPr>
          <w:rFonts w:ascii="Calibri" w:hAnsi="Calibri" w:cs="Arial"/>
          <w:b/>
          <w:bCs/>
          <w:i/>
          <w:color w:val="548DD4"/>
          <w:sz w:val="32"/>
          <w:szCs w:val="32"/>
        </w:rPr>
        <w:t>Evaluate impact of noise passband shape and passband slope</w:t>
      </w:r>
    </w:p>
    <w:p w:rsidR="003D0270" w:rsidRPr="003D0270" w:rsidRDefault="003D0270" w:rsidP="00CF4B2E">
      <w:pPr>
        <w:spacing w:before="420" w:line="280" w:lineRule="exact"/>
        <w:jc w:val="both"/>
        <w:outlineLvl w:val="0"/>
        <w:rPr>
          <w:rFonts w:asciiTheme="minorHAnsi" w:hAnsiTheme="minorHAnsi"/>
          <w:noProof/>
          <w:sz w:val="20"/>
          <w:szCs w:val="20"/>
          <w:lang w:val="en-GB" w:eastAsia="en-GB" w:bidi="ar-SA"/>
        </w:rPr>
      </w:pPr>
      <w:r w:rsidRPr="003D0270">
        <w:rPr>
          <w:rFonts w:asciiTheme="minorHAnsi" w:hAnsiTheme="minorHAnsi"/>
          <w:noProof/>
          <w:sz w:val="20"/>
          <w:szCs w:val="20"/>
          <w:lang w:val="en-GB" w:eastAsia="en-GB" w:bidi="ar-SA"/>
        </w:rPr>
        <w:t xml:space="preserve">We made a numerical experiment with Octave to investigate the effect of noise </w:t>
      </w:r>
      <w:r w:rsidR="008A5934">
        <w:rPr>
          <w:rFonts w:asciiTheme="minorHAnsi" w:hAnsiTheme="minorHAnsi"/>
          <w:noProof/>
          <w:sz w:val="20"/>
          <w:szCs w:val="20"/>
          <w:lang w:val="en-GB" w:eastAsia="en-GB" w:bidi="ar-SA"/>
        </w:rPr>
        <w:t>source</w:t>
      </w:r>
      <w:r w:rsidRPr="003D0270">
        <w:rPr>
          <w:rFonts w:asciiTheme="minorHAnsi" w:hAnsiTheme="minorHAnsi"/>
          <w:noProof/>
          <w:sz w:val="20"/>
          <w:szCs w:val="20"/>
          <w:lang w:val="en-GB" w:eastAsia="en-GB" w:bidi="ar-SA"/>
        </w:rPr>
        <w:t xml:space="preserve"> shape</w:t>
      </w:r>
      <w:r w:rsidR="008A5934">
        <w:rPr>
          <w:rFonts w:asciiTheme="minorHAnsi" w:hAnsiTheme="minorHAnsi"/>
          <w:noProof/>
          <w:sz w:val="20"/>
          <w:szCs w:val="20"/>
          <w:lang w:val="en-GB" w:eastAsia="en-GB" w:bidi="ar-SA"/>
        </w:rPr>
        <w:t xml:space="preserve"> as used in </w:t>
      </w:r>
      <w:r w:rsidR="00AF10E7">
        <w:rPr>
          <w:rFonts w:asciiTheme="minorHAnsi" w:hAnsiTheme="minorHAnsi"/>
          <w:noProof/>
          <w:sz w:val="20"/>
          <w:szCs w:val="20"/>
          <w:lang w:val="en-GB" w:eastAsia="en-GB" w:bidi="ar-SA"/>
        </w:rPr>
        <w:t>the zero-baseline testing.</w:t>
      </w:r>
      <w:r w:rsidRPr="003D0270">
        <w:rPr>
          <w:rFonts w:asciiTheme="minorHAnsi" w:hAnsiTheme="minorHAnsi"/>
          <w:noProof/>
          <w:sz w:val="20"/>
          <w:szCs w:val="20"/>
          <w:lang w:val="en-GB" w:eastAsia="en-GB" w:bidi="ar-SA"/>
        </w:rPr>
        <w:t xml:space="preserve"> </w:t>
      </w:r>
      <w:r w:rsidR="00AF10E7">
        <w:rPr>
          <w:rFonts w:asciiTheme="minorHAnsi" w:hAnsiTheme="minorHAnsi"/>
          <w:noProof/>
          <w:sz w:val="20"/>
          <w:szCs w:val="20"/>
          <w:lang w:val="en-GB" w:eastAsia="en-GB" w:bidi="ar-SA"/>
        </w:rPr>
        <w:t xml:space="preserve"> We</w:t>
      </w:r>
      <w:r w:rsidRPr="003D0270">
        <w:rPr>
          <w:rFonts w:asciiTheme="minorHAnsi" w:hAnsiTheme="minorHAnsi"/>
          <w:noProof/>
          <w:sz w:val="20"/>
          <w:szCs w:val="20"/>
          <w:lang w:val="en-GB" w:eastAsia="en-GB" w:bidi="ar-SA"/>
        </w:rPr>
        <w:t xml:space="preserve"> </w:t>
      </w:r>
      <w:r w:rsidR="00AF10E7">
        <w:rPr>
          <w:rFonts w:asciiTheme="minorHAnsi" w:hAnsiTheme="minorHAnsi"/>
          <w:noProof/>
          <w:sz w:val="20"/>
          <w:szCs w:val="20"/>
          <w:lang w:val="en-GB" w:eastAsia="en-GB" w:bidi="ar-SA"/>
        </w:rPr>
        <w:t xml:space="preserve">generated </w:t>
      </w:r>
      <w:r w:rsidR="008A5934">
        <w:rPr>
          <w:rFonts w:asciiTheme="minorHAnsi" w:hAnsiTheme="minorHAnsi"/>
          <w:noProof/>
          <w:sz w:val="20"/>
          <w:szCs w:val="20"/>
          <w:lang w:val="en-GB" w:eastAsia="en-GB" w:bidi="ar-SA"/>
        </w:rPr>
        <w:t>two partially-correlated</w:t>
      </w:r>
      <w:r w:rsidR="00AF10E7">
        <w:rPr>
          <w:rFonts w:asciiTheme="minorHAnsi" w:hAnsiTheme="minorHAnsi"/>
          <w:noProof/>
          <w:sz w:val="20"/>
          <w:szCs w:val="20"/>
          <w:lang w:val="en-GB" w:eastAsia="en-GB" w:bidi="ar-SA"/>
        </w:rPr>
        <w:t xml:space="preserve"> random </w:t>
      </w:r>
      <w:r w:rsidR="00AF10E7" w:rsidRPr="003D0270">
        <w:rPr>
          <w:rFonts w:asciiTheme="minorHAnsi" w:hAnsiTheme="minorHAnsi"/>
          <w:noProof/>
          <w:sz w:val="20"/>
          <w:szCs w:val="20"/>
          <w:lang w:val="en-GB" w:eastAsia="en-GB" w:bidi="ar-SA"/>
        </w:rPr>
        <w:t>noise</w:t>
      </w:r>
      <w:r w:rsidR="008A5934">
        <w:rPr>
          <w:rFonts w:asciiTheme="minorHAnsi" w:hAnsiTheme="minorHAnsi"/>
          <w:noProof/>
          <w:sz w:val="20"/>
          <w:szCs w:val="20"/>
          <w:lang w:val="en-GB" w:eastAsia="en-GB" w:bidi="ar-SA"/>
        </w:rPr>
        <w:t xml:space="preserve"> time series, shaped them </w:t>
      </w:r>
      <w:r w:rsidR="008A5934" w:rsidRPr="003D0270">
        <w:rPr>
          <w:rFonts w:asciiTheme="minorHAnsi" w:hAnsiTheme="minorHAnsi"/>
          <w:noProof/>
          <w:sz w:val="20"/>
          <w:szCs w:val="20"/>
          <w:lang w:val="en-GB" w:eastAsia="en-GB" w:bidi="ar-SA"/>
        </w:rPr>
        <w:t>spectrally</w:t>
      </w:r>
      <w:r w:rsidR="008A5934">
        <w:rPr>
          <w:rFonts w:asciiTheme="minorHAnsi" w:hAnsiTheme="minorHAnsi"/>
          <w:noProof/>
          <w:sz w:val="20"/>
          <w:szCs w:val="20"/>
          <w:lang w:val="en-GB" w:eastAsia="en-GB" w:bidi="ar-SA"/>
        </w:rPr>
        <w:t xml:space="preserve"> following the shape of the </w:t>
      </w:r>
      <w:r w:rsidR="0067534A">
        <w:rPr>
          <w:rFonts w:asciiTheme="minorHAnsi" w:hAnsiTheme="minorHAnsi"/>
          <w:noProof/>
          <w:sz w:val="20"/>
          <w:szCs w:val="20"/>
          <w:lang w:val="en-GB" w:eastAsia="en-GB" w:bidi="ar-SA"/>
        </w:rPr>
        <w:t>MPIfR noise</w:t>
      </w:r>
      <w:r w:rsidR="008A5934">
        <w:rPr>
          <w:rFonts w:asciiTheme="minorHAnsi" w:hAnsiTheme="minorHAnsi"/>
          <w:noProof/>
          <w:sz w:val="20"/>
          <w:szCs w:val="20"/>
          <w:lang w:val="en-GB" w:eastAsia="en-GB" w:bidi="ar-SA"/>
        </w:rPr>
        <w:t xml:space="preserve"> source</w:t>
      </w:r>
      <w:r w:rsidR="0067534A">
        <w:rPr>
          <w:rFonts w:asciiTheme="minorHAnsi" w:hAnsiTheme="minorHAnsi"/>
          <w:noProof/>
          <w:sz w:val="20"/>
          <w:szCs w:val="20"/>
          <w:lang w:val="en-GB" w:eastAsia="en-GB" w:bidi="ar-SA"/>
        </w:rPr>
        <w:t xml:space="preserve"> as measured with DBBC3 and m5spec</w:t>
      </w:r>
      <w:r w:rsidR="00AF10E7">
        <w:rPr>
          <w:rFonts w:asciiTheme="minorHAnsi" w:hAnsiTheme="minorHAnsi"/>
          <w:noProof/>
          <w:sz w:val="20"/>
          <w:szCs w:val="20"/>
          <w:lang w:val="en-GB" w:eastAsia="en-GB" w:bidi="ar-SA"/>
        </w:rPr>
        <w:t xml:space="preserve">, </w:t>
      </w:r>
      <w:r w:rsidR="008A5934">
        <w:rPr>
          <w:rFonts w:asciiTheme="minorHAnsi" w:hAnsiTheme="minorHAnsi"/>
          <w:noProof/>
          <w:sz w:val="20"/>
          <w:szCs w:val="20"/>
          <w:lang w:val="en-GB" w:eastAsia="en-GB" w:bidi="ar-SA"/>
        </w:rPr>
        <w:t>and applied</w:t>
      </w:r>
      <w:r w:rsidR="00AF10E7">
        <w:rPr>
          <w:rFonts w:asciiTheme="minorHAnsi" w:hAnsiTheme="minorHAnsi"/>
          <w:noProof/>
          <w:sz w:val="20"/>
          <w:szCs w:val="20"/>
          <w:lang w:val="en-GB" w:eastAsia="en-GB" w:bidi="ar-SA"/>
        </w:rPr>
        <w:t xml:space="preserve"> </w:t>
      </w:r>
      <w:r w:rsidR="00AF10E7" w:rsidRPr="003D0270">
        <w:rPr>
          <w:rFonts w:asciiTheme="minorHAnsi" w:hAnsiTheme="minorHAnsi"/>
          <w:noProof/>
          <w:sz w:val="20"/>
          <w:szCs w:val="20"/>
          <w:lang w:val="en-GB" w:eastAsia="en-GB" w:bidi="ar-SA"/>
        </w:rPr>
        <w:t xml:space="preserve">2-bit </w:t>
      </w:r>
      <w:r w:rsidR="00AF10E7">
        <w:rPr>
          <w:rFonts w:asciiTheme="minorHAnsi" w:hAnsiTheme="minorHAnsi"/>
          <w:noProof/>
          <w:sz w:val="20"/>
          <w:szCs w:val="20"/>
          <w:lang w:val="en-GB" w:eastAsia="en-GB" w:bidi="ar-SA"/>
        </w:rPr>
        <w:t>quantization</w:t>
      </w:r>
      <w:r w:rsidR="008A5934">
        <w:rPr>
          <w:rFonts w:asciiTheme="minorHAnsi" w:hAnsiTheme="minorHAnsi"/>
          <w:noProof/>
          <w:sz w:val="20"/>
          <w:szCs w:val="20"/>
          <w:lang w:val="en-GB" w:eastAsia="en-GB" w:bidi="ar-SA"/>
        </w:rPr>
        <w:t xml:space="preserve"> to simulate sampling.  </w:t>
      </w:r>
      <w:r w:rsidR="003E66F8">
        <w:rPr>
          <w:rFonts w:asciiTheme="minorHAnsi" w:hAnsiTheme="minorHAnsi"/>
          <w:noProof/>
          <w:sz w:val="20"/>
          <w:szCs w:val="20"/>
          <w:lang w:val="en-GB" w:eastAsia="en-GB" w:bidi="ar-SA"/>
        </w:rPr>
        <w:t xml:space="preserve">This gives realistic noise shape </w:t>
      </w:r>
      <w:r w:rsidR="00510766">
        <w:rPr>
          <w:rFonts w:asciiTheme="minorHAnsi" w:hAnsiTheme="minorHAnsi"/>
          <w:noProof/>
          <w:sz w:val="20"/>
          <w:szCs w:val="20"/>
          <w:lang w:val="en-GB" w:eastAsia="en-GB" w:bidi="ar-SA"/>
        </w:rPr>
        <w:t xml:space="preserve">as used in the DBBC3 tests </w:t>
      </w:r>
      <w:r w:rsidR="003E66F8">
        <w:rPr>
          <w:rFonts w:asciiTheme="minorHAnsi" w:hAnsiTheme="minorHAnsi"/>
          <w:noProof/>
          <w:sz w:val="20"/>
          <w:szCs w:val="20"/>
          <w:lang w:val="en-GB" w:eastAsia="en-GB" w:bidi="ar-SA"/>
        </w:rPr>
        <w:t xml:space="preserve">for a numerical study.  </w:t>
      </w:r>
      <w:r w:rsidR="008A5934">
        <w:rPr>
          <w:rFonts w:asciiTheme="minorHAnsi" w:hAnsiTheme="minorHAnsi"/>
          <w:noProof/>
          <w:sz w:val="20"/>
          <w:szCs w:val="20"/>
          <w:lang w:val="en-GB" w:eastAsia="en-GB" w:bidi="ar-SA"/>
        </w:rPr>
        <w:t>We</w:t>
      </w:r>
      <w:r w:rsidR="00AF10E7">
        <w:rPr>
          <w:rFonts w:asciiTheme="minorHAnsi" w:hAnsiTheme="minorHAnsi"/>
          <w:noProof/>
          <w:sz w:val="20"/>
          <w:szCs w:val="20"/>
          <w:lang w:val="en-GB" w:eastAsia="en-GB" w:bidi="ar-SA"/>
        </w:rPr>
        <w:t xml:space="preserve"> formed</w:t>
      </w:r>
      <w:r w:rsidRPr="003D0270">
        <w:rPr>
          <w:rFonts w:asciiTheme="minorHAnsi" w:hAnsiTheme="minorHAnsi"/>
          <w:noProof/>
          <w:sz w:val="20"/>
          <w:szCs w:val="20"/>
          <w:lang w:val="en-GB" w:eastAsia="en-GB" w:bidi="ar-SA"/>
        </w:rPr>
        <w:t xml:space="preserve"> </w:t>
      </w:r>
      <w:r w:rsidR="00AF10E7" w:rsidRPr="003D0270">
        <w:rPr>
          <w:rFonts w:asciiTheme="minorHAnsi" w:hAnsiTheme="minorHAnsi"/>
          <w:noProof/>
          <w:sz w:val="20"/>
          <w:szCs w:val="20"/>
          <w:lang w:val="en-GB" w:eastAsia="en-GB" w:bidi="ar-SA"/>
        </w:rPr>
        <w:t xml:space="preserve">autocorrelation </w:t>
      </w:r>
      <w:r w:rsidR="00AF10E7">
        <w:rPr>
          <w:rFonts w:asciiTheme="minorHAnsi" w:hAnsiTheme="minorHAnsi"/>
          <w:noProof/>
          <w:sz w:val="20"/>
          <w:szCs w:val="20"/>
          <w:lang w:val="en-GB" w:eastAsia="en-GB" w:bidi="ar-SA"/>
        </w:rPr>
        <w:t xml:space="preserve">and </w:t>
      </w:r>
      <w:r w:rsidRPr="003D0270">
        <w:rPr>
          <w:rFonts w:asciiTheme="minorHAnsi" w:hAnsiTheme="minorHAnsi"/>
          <w:noProof/>
          <w:sz w:val="20"/>
          <w:szCs w:val="20"/>
          <w:lang w:val="en-GB" w:eastAsia="en-GB" w:bidi="ar-SA"/>
        </w:rPr>
        <w:t xml:space="preserve">cross-correlation </w:t>
      </w:r>
      <w:r w:rsidR="00AF10E7">
        <w:rPr>
          <w:rFonts w:asciiTheme="minorHAnsi" w:hAnsiTheme="minorHAnsi"/>
          <w:noProof/>
          <w:sz w:val="20"/>
          <w:szCs w:val="20"/>
          <w:lang w:val="en-GB" w:eastAsia="en-GB" w:bidi="ar-SA"/>
        </w:rPr>
        <w:t xml:space="preserve">spectra </w:t>
      </w:r>
      <w:r w:rsidR="0067534A">
        <w:rPr>
          <w:rFonts w:asciiTheme="minorHAnsi" w:hAnsiTheme="minorHAnsi"/>
          <w:noProof/>
          <w:sz w:val="20"/>
          <w:szCs w:val="20"/>
          <w:lang w:val="en-GB" w:eastAsia="en-GB" w:bidi="ar-SA"/>
        </w:rPr>
        <w:t xml:space="preserve">and estimated the degree of correlation </w:t>
      </w:r>
      <w:r w:rsidRPr="003D0270">
        <w:rPr>
          <w:rFonts w:asciiTheme="minorHAnsi" w:hAnsiTheme="minorHAnsi"/>
          <w:noProof/>
          <w:sz w:val="20"/>
          <w:szCs w:val="20"/>
          <w:lang w:val="en-GB" w:eastAsia="en-GB" w:bidi="ar-SA"/>
        </w:rPr>
        <w:t>as in zerocorr or DiFX</w:t>
      </w:r>
      <w:r w:rsidR="008A5934">
        <w:rPr>
          <w:rFonts w:asciiTheme="minorHAnsi" w:hAnsiTheme="minorHAnsi"/>
          <w:noProof/>
          <w:sz w:val="20"/>
          <w:szCs w:val="20"/>
          <w:lang w:val="en-GB" w:eastAsia="en-GB" w:bidi="ar-SA"/>
        </w:rPr>
        <w:t xml:space="preserve"> and compared those to spectra from un-quantized noise</w:t>
      </w:r>
      <w:r w:rsidR="00AF10E7">
        <w:rPr>
          <w:rFonts w:asciiTheme="minorHAnsi" w:hAnsiTheme="minorHAnsi"/>
          <w:noProof/>
          <w:sz w:val="20"/>
          <w:szCs w:val="20"/>
          <w:lang w:val="en-GB" w:eastAsia="en-GB" w:bidi="ar-SA"/>
        </w:rPr>
        <w:t>.</w:t>
      </w:r>
    </w:p>
    <w:p w:rsidR="001D463B" w:rsidRDefault="001D463B" w:rsidP="001D463B">
      <w:pPr>
        <w:spacing w:before="420" w:after="140"/>
        <w:jc w:val="both"/>
        <w:outlineLvl w:val="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Result 1:   Quantization Noise Spreads from the Spectral Peak across the Spectrum: Rectangle Test</w:t>
      </w:r>
    </w:p>
    <w:p w:rsidR="001D463B" w:rsidRDefault="001D463B" w:rsidP="001D463B">
      <w:pPr>
        <w:spacing w:after="140" w:line="280" w:lineRule="exact"/>
        <w:jc w:val="both"/>
        <w:outlineLvl w:val="0"/>
        <w:rPr>
          <w:rFonts w:asciiTheme="minorHAnsi" w:hAnsiTheme="minorHAnsi"/>
          <w:noProof/>
          <w:sz w:val="20"/>
          <w:szCs w:val="20"/>
          <w:lang w:val="en-GB" w:eastAsia="en-GB" w:bidi="ar-SA"/>
        </w:rPr>
      </w:pPr>
      <w:r w:rsidRPr="009C01EF">
        <w:rPr>
          <w:rFonts w:asciiTheme="minorHAnsi" w:hAnsiTheme="minorHAnsi"/>
          <w:noProof/>
          <w:sz w:val="20"/>
          <w:szCs w:val="20"/>
          <w:lang w:val="en-GB" w:eastAsia="en-GB" w:bidi="ar-SA"/>
        </w:rPr>
        <w:t>In this test we compare autocorrelation spectra from 2-bit quantized data and un-quantized numerically-generated noise time series</w:t>
      </w:r>
      <w:r>
        <w:rPr>
          <w:rFonts w:asciiTheme="minorHAnsi" w:hAnsiTheme="minorHAnsi"/>
          <w:noProof/>
          <w:sz w:val="20"/>
          <w:szCs w:val="20"/>
          <w:lang w:val="en-GB" w:eastAsia="en-GB" w:bidi="ar-SA"/>
        </w:rPr>
        <w:t xml:space="preserve"> with a rectangular frequency response.</w:t>
      </w:r>
    </w:p>
    <w:p w:rsidR="001D463B" w:rsidRDefault="001D463B" w:rsidP="001D463B">
      <w:pPr>
        <w:spacing w:after="140"/>
        <w:jc w:val="center"/>
        <w:outlineLvl w:val="0"/>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7210A64C" wp14:editId="03C8A6BA">
            <wp:extent cx="6091473" cy="1676400"/>
            <wp:effectExtent l="0" t="0" r="5080" b="0"/>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ntization_effect-Simulated-100pct.png"/>
                    <pic:cNvPicPr/>
                  </pic:nvPicPr>
                  <pic:blipFill rotWithShape="1">
                    <a:blip r:embed="rId58">
                      <a:extLst>
                        <a:ext uri="{28A0092B-C50C-407E-A947-70E740481C1C}">
                          <a14:useLocalDpi xmlns:a14="http://schemas.microsoft.com/office/drawing/2010/main" val="0"/>
                        </a:ext>
                      </a:extLst>
                    </a:blip>
                    <a:srcRect l="7408" t="5586" r="7639" b="51020"/>
                    <a:stretch/>
                  </pic:blipFill>
                  <pic:spPr bwMode="auto">
                    <a:xfrm>
                      <a:off x="0" y="0"/>
                      <a:ext cx="6091473" cy="1676400"/>
                    </a:xfrm>
                    <a:prstGeom prst="rect">
                      <a:avLst/>
                    </a:prstGeom>
                    <a:ln>
                      <a:noFill/>
                    </a:ln>
                    <a:extLst>
                      <a:ext uri="{53640926-AAD7-44D8-BBD7-CCE9431645EC}">
                        <a14:shadowObscured xmlns:a14="http://schemas.microsoft.com/office/drawing/2010/main"/>
                      </a:ext>
                    </a:extLst>
                  </pic:spPr>
                </pic:pic>
              </a:graphicData>
            </a:graphic>
          </wp:inline>
        </w:drawing>
      </w:r>
    </w:p>
    <w:p w:rsidR="001D463B" w:rsidRPr="009C01EF" w:rsidRDefault="001D463B" w:rsidP="001D463B">
      <w:pPr>
        <w:spacing w:after="14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Pr>
          <w:rFonts w:asciiTheme="minorHAnsi" w:hAnsiTheme="minorHAnsi"/>
          <w:noProof/>
          <w:sz w:val="20"/>
          <w:szCs w:val="20"/>
          <w:lang w:val="en-GB" w:eastAsia="en-GB" w:bidi="ar-SA"/>
        </w:rPr>
        <w:t xml:space="preserve"> Effect of quantization on frequency distribution of noise power.  A random number time series with rectangular frequency distribution was generated and transformed into the frequency domain.with an FFT</w:t>
      </w:r>
      <w:r w:rsidR="00A22CE6">
        <w:rPr>
          <w:rFonts w:asciiTheme="minorHAnsi" w:hAnsiTheme="minorHAnsi"/>
          <w:noProof/>
          <w:sz w:val="20"/>
          <w:szCs w:val="20"/>
          <w:lang w:val="en-GB" w:eastAsia="en-GB" w:bidi="ar-SA"/>
        </w:rPr>
        <w:t xml:space="preserve"> with or without quantization before the transform.</w:t>
      </w:r>
      <w:r>
        <w:rPr>
          <w:rFonts w:asciiTheme="minorHAnsi" w:hAnsiTheme="minorHAnsi"/>
          <w:noProof/>
          <w:sz w:val="20"/>
          <w:szCs w:val="20"/>
          <w:lang w:val="en-GB" w:eastAsia="en-GB" w:bidi="ar-SA"/>
        </w:rPr>
        <w:t xml:space="preserve"> </w:t>
      </w:r>
      <w:r>
        <w:rPr>
          <w:rFonts w:asciiTheme="minorHAnsi" w:hAnsiTheme="minorHAnsi"/>
          <w:b/>
          <w:i/>
          <w:noProof/>
          <w:sz w:val="20"/>
          <w:szCs w:val="20"/>
          <w:lang w:val="en-GB" w:eastAsia="en-GB" w:bidi="ar-SA"/>
        </w:rPr>
        <w:t>Red</w:t>
      </w:r>
      <w:r w:rsidRPr="0067534A">
        <w:rPr>
          <w:rFonts w:asciiTheme="minorHAnsi" w:hAnsiTheme="minorHAnsi"/>
          <w:b/>
          <w:i/>
          <w:noProof/>
          <w:sz w:val="20"/>
          <w:szCs w:val="20"/>
          <w:lang w:val="en-GB" w:eastAsia="en-GB" w:bidi="ar-SA"/>
        </w:rPr>
        <w:t>:</w:t>
      </w:r>
      <w:r>
        <w:rPr>
          <w:rFonts w:asciiTheme="minorHAnsi" w:hAnsiTheme="minorHAnsi"/>
          <w:noProof/>
          <w:sz w:val="20"/>
          <w:szCs w:val="20"/>
          <w:lang w:val="en-GB" w:eastAsia="en-GB" w:bidi="ar-SA"/>
        </w:rPr>
        <w:t xml:space="preserve"> un-quantized</w:t>
      </w:r>
      <w:r w:rsidR="00A22CE6">
        <w:rPr>
          <w:rFonts w:asciiTheme="minorHAnsi" w:hAnsiTheme="minorHAnsi"/>
          <w:noProof/>
          <w:sz w:val="20"/>
          <w:szCs w:val="20"/>
          <w:lang w:val="en-GB" w:eastAsia="en-GB" w:bidi="ar-SA"/>
        </w:rPr>
        <w:t xml:space="preserve"> time series</w:t>
      </w:r>
      <w:r>
        <w:rPr>
          <w:rFonts w:asciiTheme="minorHAnsi" w:hAnsiTheme="minorHAnsi"/>
          <w:noProof/>
          <w:sz w:val="20"/>
          <w:szCs w:val="20"/>
          <w:lang w:val="en-GB" w:eastAsia="en-GB" w:bidi="ar-SA"/>
        </w:rPr>
        <w:t xml:space="preserve">.  </w:t>
      </w:r>
      <w:r w:rsidRPr="001D463B">
        <w:rPr>
          <w:rFonts w:asciiTheme="minorHAnsi" w:hAnsiTheme="minorHAnsi"/>
          <w:b/>
          <w:i/>
          <w:noProof/>
          <w:sz w:val="20"/>
          <w:szCs w:val="20"/>
          <w:lang w:val="en-GB" w:eastAsia="en-GB" w:bidi="ar-SA"/>
        </w:rPr>
        <w:t>Black:</w:t>
      </w:r>
      <w:r>
        <w:rPr>
          <w:rFonts w:asciiTheme="minorHAnsi" w:hAnsiTheme="minorHAnsi"/>
          <w:noProof/>
          <w:sz w:val="20"/>
          <w:szCs w:val="20"/>
          <w:lang w:val="en-GB" w:eastAsia="en-GB" w:bidi="ar-SA"/>
        </w:rPr>
        <w:t xml:space="preserve"> after 2-bit quantization of the time series.  The black </w:t>
      </w:r>
      <w:r w:rsidR="00A22CE6">
        <w:rPr>
          <w:rFonts w:asciiTheme="minorHAnsi" w:hAnsiTheme="minorHAnsi"/>
          <w:noProof/>
          <w:sz w:val="20"/>
          <w:szCs w:val="20"/>
          <w:lang w:val="en-GB" w:eastAsia="en-GB" w:bidi="ar-SA"/>
        </w:rPr>
        <w:t xml:space="preserve">(quantized) </w:t>
      </w:r>
      <w:r>
        <w:rPr>
          <w:rFonts w:asciiTheme="minorHAnsi" w:hAnsiTheme="minorHAnsi"/>
          <w:noProof/>
          <w:sz w:val="20"/>
          <w:szCs w:val="20"/>
          <w:lang w:val="en-GB" w:eastAsia="en-GB" w:bidi="ar-SA"/>
        </w:rPr>
        <w:t>signal has power outsid</w:t>
      </w:r>
      <w:r w:rsidR="00A22CE6">
        <w:rPr>
          <w:rFonts w:asciiTheme="minorHAnsi" w:hAnsiTheme="minorHAnsi"/>
          <w:noProof/>
          <w:sz w:val="20"/>
          <w:szCs w:val="20"/>
          <w:lang w:val="en-GB" w:eastAsia="en-GB" w:bidi="ar-SA"/>
        </w:rPr>
        <w:t>e the passband due to quantization noise spreading across the spectrum.</w:t>
      </w:r>
    </w:p>
    <w:p w:rsidR="00A22CE6" w:rsidRPr="00A22CE6" w:rsidRDefault="00A22CE6" w:rsidP="00A22CE6">
      <w:pPr>
        <w:spacing w:after="140" w:line="280" w:lineRule="exact"/>
        <w:jc w:val="both"/>
        <w:outlineLvl w:val="0"/>
        <w:rPr>
          <w:rFonts w:asciiTheme="minorHAnsi" w:hAnsiTheme="minorHAnsi"/>
          <w:b/>
          <w:noProof/>
          <w:sz w:val="22"/>
          <w:szCs w:val="22"/>
          <w:lang w:val="en-GB" w:eastAsia="en-GB" w:bidi="ar-SA"/>
        </w:rPr>
      </w:pPr>
      <w:r w:rsidRPr="00A22CE6">
        <w:rPr>
          <w:rFonts w:asciiTheme="minorHAnsi" w:hAnsiTheme="minorHAnsi"/>
          <w:b/>
          <w:noProof/>
          <w:sz w:val="22"/>
          <w:szCs w:val="22"/>
          <w:lang w:val="en-GB" w:eastAsia="en-GB" w:bidi="ar-SA"/>
        </w:rPr>
        <w:t xml:space="preserve">Result 2: Quantization noise is uncorrelated: </w:t>
      </w:r>
    </w:p>
    <w:p w:rsidR="00A22CE6" w:rsidRDefault="00A22CE6" w:rsidP="00A22CE6">
      <w:pPr>
        <w:spacing w:after="140" w:line="280" w:lineRule="exact"/>
        <w:jc w:val="both"/>
        <w:outlineLvl w:val="0"/>
        <w:rPr>
          <w:rFonts w:asciiTheme="minorHAnsi" w:hAnsiTheme="minorHAnsi"/>
          <w:noProof/>
          <w:sz w:val="20"/>
          <w:szCs w:val="20"/>
          <w:lang w:val="en-GB" w:eastAsia="en-GB" w:bidi="ar-SA"/>
        </w:rPr>
      </w:pPr>
      <w:r>
        <w:rPr>
          <w:rFonts w:asciiTheme="minorHAnsi" w:hAnsiTheme="minorHAnsi"/>
          <w:noProof/>
          <w:sz w:val="20"/>
          <w:szCs w:val="20"/>
          <w:lang w:val="en-GB" w:eastAsia="en-GB" w:bidi="ar-SA"/>
        </w:rPr>
        <w:t>We generated two time series with partially correlated noise and rectangular passbands as in the figure above, and applied 2-bit quantization to cause quantization noise spreading in both as above.  We cross-multiplied the quantized spectra and found zero cross-power outside the passband.  This showed that the quantization noise affects the autocorrelation spectra but not the cross-correlation spectrum outside the passband.  Thus when normalizing cross-power spectra by the auto correlation spectra as is done in zerocorr one can expect the spectrum shape to become distorted by the quantization noise, and this would reasonably affect the measured degree of coherence.</w:t>
      </w:r>
    </w:p>
    <w:p w:rsidR="008A5934" w:rsidRDefault="0067534A" w:rsidP="003D0270">
      <w:pPr>
        <w:spacing w:before="420" w:after="140"/>
        <w:jc w:val="both"/>
        <w:outlineLvl w:val="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 xml:space="preserve">Result </w:t>
      </w:r>
      <w:r w:rsidR="00A22CE6">
        <w:rPr>
          <w:rFonts w:asciiTheme="minorHAnsi" w:hAnsiTheme="minorHAnsi"/>
          <w:b/>
          <w:noProof/>
          <w:sz w:val="22"/>
          <w:szCs w:val="22"/>
          <w:lang w:val="en-GB" w:eastAsia="en-GB" w:bidi="ar-SA"/>
        </w:rPr>
        <w:t>3</w:t>
      </w:r>
      <w:r>
        <w:rPr>
          <w:rFonts w:asciiTheme="minorHAnsi" w:hAnsiTheme="minorHAnsi"/>
          <w:b/>
          <w:noProof/>
          <w:sz w:val="22"/>
          <w:szCs w:val="22"/>
          <w:lang w:val="en-GB" w:eastAsia="en-GB" w:bidi="ar-SA"/>
        </w:rPr>
        <w:t xml:space="preserve">: </w:t>
      </w:r>
      <w:r w:rsidR="00946812">
        <w:rPr>
          <w:rFonts w:asciiTheme="minorHAnsi" w:hAnsiTheme="minorHAnsi"/>
          <w:b/>
          <w:noProof/>
          <w:sz w:val="22"/>
          <w:szCs w:val="22"/>
          <w:lang w:val="en-GB" w:eastAsia="en-GB" w:bidi="ar-SA"/>
        </w:rPr>
        <w:t xml:space="preserve">  </w:t>
      </w:r>
      <w:r>
        <w:rPr>
          <w:rFonts w:asciiTheme="minorHAnsi" w:hAnsiTheme="minorHAnsi"/>
          <w:b/>
          <w:noProof/>
          <w:sz w:val="22"/>
          <w:szCs w:val="22"/>
          <w:lang w:val="en-GB" w:eastAsia="en-GB" w:bidi="ar-SA"/>
        </w:rPr>
        <w:t>Quantization Noise Spreads from the Spectral Peak across the Spectrum</w:t>
      </w:r>
      <w:r w:rsidR="001D463B">
        <w:rPr>
          <w:rFonts w:asciiTheme="minorHAnsi" w:hAnsiTheme="minorHAnsi"/>
          <w:b/>
          <w:noProof/>
          <w:sz w:val="22"/>
          <w:szCs w:val="22"/>
          <w:lang w:val="en-GB" w:eastAsia="en-GB" w:bidi="ar-SA"/>
        </w:rPr>
        <w:t>: Noise Source Test</w:t>
      </w:r>
    </w:p>
    <w:p w:rsidR="0067534A" w:rsidRPr="009C01EF" w:rsidRDefault="0067534A" w:rsidP="00B06C56">
      <w:pPr>
        <w:spacing w:after="140" w:line="280" w:lineRule="exact"/>
        <w:jc w:val="both"/>
        <w:outlineLvl w:val="0"/>
        <w:rPr>
          <w:rFonts w:asciiTheme="minorHAnsi" w:hAnsiTheme="minorHAnsi"/>
          <w:noProof/>
          <w:sz w:val="20"/>
          <w:szCs w:val="20"/>
          <w:lang w:val="en-GB" w:eastAsia="en-GB" w:bidi="ar-SA"/>
        </w:rPr>
      </w:pPr>
      <w:r w:rsidRPr="009C01EF">
        <w:rPr>
          <w:rFonts w:asciiTheme="minorHAnsi" w:hAnsiTheme="minorHAnsi"/>
          <w:noProof/>
          <w:sz w:val="20"/>
          <w:szCs w:val="20"/>
          <w:lang w:val="en-GB" w:eastAsia="en-GB" w:bidi="ar-SA"/>
        </w:rPr>
        <w:t xml:space="preserve">In this test we compare autocorrelation spectra from 2-bit quantized data and un-quantized </w:t>
      </w:r>
      <w:r w:rsidR="00B06C56" w:rsidRPr="009C01EF">
        <w:rPr>
          <w:rFonts w:asciiTheme="minorHAnsi" w:hAnsiTheme="minorHAnsi"/>
          <w:noProof/>
          <w:sz w:val="20"/>
          <w:szCs w:val="20"/>
          <w:lang w:val="en-GB" w:eastAsia="en-GB" w:bidi="ar-SA"/>
        </w:rPr>
        <w:t>numerically-generated noise time series</w:t>
      </w:r>
      <w:r w:rsidR="001D463B">
        <w:rPr>
          <w:rFonts w:asciiTheme="minorHAnsi" w:hAnsiTheme="minorHAnsi"/>
          <w:noProof/>
          <w:sz w:val="20"/>
          <w:szCs w:val="20"/>
          <w:lang w:val="en-GB" w:eastAsia="en-GB" w:bidi="ar-SA"/>
        </w:rPr>
        <w:t xml:space="preserve"> that replicate the MPIfR noise source.</w:t>
      </w:r>
    </w:p>
    <w:tbl>
      <w:tblPr>
        <w:tblStyle w:val="TableGrid"/>
        <w:tblW w:w="10947" w:type="dxa"/>
        <w:tblInd w:w="-9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391"/>
      </w:tblGrid>
      <w:tr w:rsidR="00E10123" w:rsidTr="00E10123">
        <w:tc>
          <w:tcPr>
            <w:tcW w:w="5013" w:type="dxa"/>
          </w:tcPr>
          <w:p w:rsidR="00E10123" w:rsidRDefault="00E10123" w:rsidP="00B06C56">
            <w:pPr>
              <w:spacing w:before="280" w:after="140"/>
              <w:jc w:val="both"/>
              <w:outlineLvl w:val="0"/>
              <w:rPr>
                <w:rFonts w:asciiTheme="minorHAnsi" w:hAnsiTheme="minorHAnsi"/>
                <w:noProof/>
                <w:sz w:val="20"/>
                <w:szCs w:val="20"/>
                <w:lang w:val="en-GB" w:eastAsia="en-GB" w:bidi="ar-SA"/>
              </w:rPr>
            </w:pPr>
            <w:r>
              <w:rPr>
                <w:rFonts w:ascii="Calibri" w:hAnsi="Calibri" w:cs="Arial"/>
                <w:b/>
                <w:bCs/>
                <w:i/>
                <w:noProof/>
                <w:color w:val="548DD4"/>
                <w:sz w:val="32"/>
                <w:szCs w:val="32"/>
                <w:lang w:val="en-GB" w:eastAsia="en-GB" w:bidi="ar-SA"/>
              </w:rPr>
              <w:lastRenderedPageBreak/>
              <w:drawing>
                <wp:inline distT="0" distB="0" distL="0" distR="0" wp14:anchorId="3C3E3D44" wp14:editId="3AC12621">
                  <wp:extent cx="3390900" cy="2567962"/>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ntnoise_80pc.png"/>
                          <pic:cNvPicPr/>
                        </pic:nvPicPr>
                        <pic:blipFill rotWithShape="1">
                          <a:blip r:embed="rId59">
                            <a:extLst>
                              <a:ext uri="{28A0092B-C50C-407E-A947-70E740481C1C}">
                                <a14:useLocalDpi xmlns:a14="http://schemas.microsoft.com/office/drawing/2010/main" val="0"/>
                              </a:ext>
                            </a:extLst>
                          </a:blip>
                          <a:srcRect l="1819" t="6366" r="8314" b="50322"/>
                          <a:stretch/>
                        </pic:blipFill>
                        <pic:spPr bwMode="auto">
                          <a:xfrm>
                            <a:off x="0" y="0"/>
                            <a:ext cx="3396394" cy="2572123"/>
                          </a:xfrm>
                          <a:prstGeom prst="rect">
                            <a:avLst/>
                          </a:prstGeom>
                          <a:ln>
                            <a:noFill/>
                          </a:ln>
                          <a:extLst>
                            <a:ext uri="{53640926-AAD7-44D8-BBD7-CCE9431645EC}">
                              <a14:shadowObscured xmlns:a14="http://schemas.microsoft.com/office/drawing/2010/main"/>
                            </a:ext>
                          </a:extLst>
                        </pic:spPr>
                      </pic:pic>
                    </a:graphicData>
                  </a:graphic>
                </wp:inline>
              </w:drawing>
            </w:r>
          </w:p>
        </w:tc>
        <w:tc>
          <w:tcPr>
            <w:tcW w:w="5934" w:type="dxa"/>
          </w:tcPr>
          <w:p w:rsidR="00E10123" w:rsidRDefault="00E10123" w:rsidP="00B06C56">
            <w:pPr>
              <w:spacing w:before="280" w:after="140"/>
              <w:jc w:val="both"/>
              <w:outlineLvl w:val="0"/>
              <w:rPr>
                <w:rFonts w:asciiTheme="minorHAnsi" w:hAnsiTheme="minorHAnsi"/>
                <w:noProof/>
                <w:sz w:val="20"/>
                <w:szCs w:val="20"/>
                <w:lang w:val="en-GB" w:eastAsia="en-GB" w:bidi="ar-SA"/>
              </w:rPr>
            </w:pPr>
            <w:r>
              <w:rPr>
                <w:rFonts w:ascii="Calibri" w:hAnsi="Calibri" w:cs="Arial"/>
                <w:b/>
                <w:bCs/>
                <w:i/>
                <w:noProof/>
                <w:color w:val="548DD4"/>
                <w:sz w:val="32"/>
                <w:szCs w:val="32"/>
                <w:lang w:val="en-GB" w:eastAsia="en-GB" w:bidi="ar-SA"/>
              </w:rPr>
              <w:drawing>
                <wp:inline distT="0" distB="0" distL="0" distR="0" wp14:anchorId="1EE0A452" wp14:editId="2B0C9995">
                  <wp:extent cx="3286125" cy="2544453"/>
                  <wp:effectExtent l="0" t="0" r="0"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ntnoise_80pc.png"/>
                          <pic:cNvPicPr/>
                        </pic:nvPicPr>
                        <pic:blipFill rotWithShape="1">
                          <a:blip r:embed="rId59">
                            <a:extLst>
                              <a:ext uri="{28A0092B-C50C-407E-A947-70E740481C1C}">
                                <a14:useLocalDpi xmlns:a14="http://schemas.microsoft.com/office/drawing/2010/main" val="0"/>
                              </a:ext>
                            </a:extLst>
                          </a:blip>
                          <a:srcRect l="5991" t="50627" r="5795" b="5903"/>
                          <a:stretch/>
                        </pic:blipFill>
                        <pic:spPr bwMode="auto">
                          <a:xfrm>
                            <a:off x="0" y="0"/>
                            <a:ext cx="3295550" cy="2551751"/>
                          </a:xfrm>
                          <a:prstGeom prst="rect">
                            <a:avLst/>
                          </a:prstGeom>
                          <a:ln>
                            <a:noFill/>
                          </a:ln>
                          <a:extLst>
                            <a:ext uri="{53640926-AAD7-44D8-BBD7-CCE9431645EC}">
                              <a14:shadowObscured xmlns:a14="http://schemas.microsoft.com/office/drawing/2010/main"/>
                            </a:ext>
                          </a:extLst>
                        </pic:spPr>
                      </pic:pic>
                    </a:graphicData>
                  </a:graphic>
                </wp:inline>
              </w:drawing>
            </w:r>
          </w:p>
        </w:tc>
      </w:tr>
    </w:tbl>
    <w:p w:rsidR="00DF6A02" w:rsidRDefault="00DF6A02" w:rsidP="005C4E45">
      <w:pPr>
        <w:spacing w:after="14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00563B2B">
        <w:rPr>
          <w:rFonts w:asciiTheme="minorHAnsi" w:hAnsiTheme="minorHAnsi"/>
          <w:noProof/>
          <w:sz w:val="20"/>
          <w:szCs w:val="20"/>
          <w:lang w:val="en-GB" w:eastAsia="en-GB" w:bidi="ar-SA"/>
        </w:rPr>
        <w:t xml:space="preserve"> </w:t>
      </w:r>
      <w:r w:rsidR="0067534A" w:rsidRPr="0067534A">
        <w:rPr>
          <w:rFonts w:asciiTheme="minorHAnsi" w:hAnsiTheme="minorHAnsi"/>
          <w:b/>
          <w:i/>
          <w:noProof/>
          <w:sz w:val="20"/>
          <w:szCs w:val="20"/>
          <w:lang w:val="en-GB" w:eastAsia="en-GB" w:bidi="ar-SA"/>
        </w:rPr>
        <w:t>Left</w:t>
      </w:r>
      <w:r w:rsidRPr="0067534A">
        <w:rPr>
          <w:rFonts w:asciiTheme="minorHAnsi" w:hAnsiTheme="minorHAnsi"/>
          <w:b/>
          <w:i/>
          <w:noProof/>
          <w:sz w:val="20"/>
          <w:szCs w:val="20"/>
          <w:lang w:val="en-GB" w:eastAsia="en-GB" w:bidi="ar-SA"/>
        </w:rPr>
        <w:t>:</w:t>
      </w:r>
      <w:r>
        <w:rPr>
          <w:rFonts w:asciiTheme="minorHAnsi" w:hAnsiTheme="minorHAnsi"/>
          <w:noProof/>
          <w:sz w:val="20"/>
          <w:szCs w:val="20"/>
          <w:lang w:val="en-GB" w:eastAsia="en-GB" w:bidi="ar-SA"/>
        </w:rPr>
        <w:t xml:space="preserve"> </w:t>
      </w:r>
      <w:r w:rsidR="00B06C56">
        <w:rPr>
          <w:rFonts w:asciiTheme="minorHAnsi" w:hAnsiTheme="minorHAnsi"/>
          <w:noProof/>
          <w:sz w:val="20"/>
          <w:szCs w:val="20"/>
          <w:lang w:val="en-GB" w:eastAsia="en-GB" w:bidi="ar-SA"/>
        </w:rPr>
        <w:t>A</w:t>
      </w:r>
      <w:r>
        <w:rPr>
          <w:rFonts w:asciiTheme="minorHAnsi" w:hAnsiTheme="minorHAnsi"/>
          <w:noProof/>
          <w:sz w:val="20"/>
          <w:szCs w:val="20"/>
          <w:lang w:val="en-GB" w:eastAsia="en-GB" w:bidi="ar-SA"/>
        </w:rPr>
        <w:t xml:space="preserve">utocorrelation </w:t>
      </w:r>
      <w:r w:rsidR="00563B2B">
        <w:rPr>
          <w:rFonts w:asciiTheme="minorHAnsi" w:hAnsiTheme="minorHAnsi"/>
          <w:noProof/>
          <w:sz w:val="20"/>
          <w:szCs w:val="20"/>
          <w:lang w:val="en-GB" w:eastAsia="en-GB" w:bidi="ar-SA"/>
        </w:rPr>
        <w:t>spectr</w:t>
      </w:r>
      <w:r w:rsidR="0048681A">
        <w:rPr>
          <w:rFonts w:asciiTheme="minorHAnsi" w:hAnsiTheme="minorHAnsi"/>
          <w:noProof/>
          <w:sz w:val="20"/>
          <w:szCs w:val="20"/>
          <w:lang w:val="en-GB" w:eastAsia="en-GB" w:bidi="ar-SA"/>
        </w:rPr>
        <w:t>a</w:t>
      </w:r>
      <w:r>
        <w:rPr>
          <w:rFonts w:asciiTheme="minorHAnsi" w:hAnsiTheme="minorHAnsi"/>
          <w:noProof/>
          <w:sz w:val="20"/>
          <w:szCs w:val="20"/>
          <w:lang w:val="en-GB" w:eastAsia="en-GB" w:bidi="ar-SA"/>
        </w:rPr>
        <w:t xml:space="preserve"> </w:t>
      </w:r>
      <w:r w:rsidR="0067534A">
        <w:rPr>
          <w:rFonts w:asciiTheme="minorHAnsi" w:hAnsiTheme="minorHAnsi"/>
          <w:noProof/>
          <w:sz w:val="20"/>
          <w:szCs w:val="20"/>
          <w:lang w:val="en-GB" w:eastAsia="en-GB" w:bidi="ar-SA"/>
        </w:rPr>
        <w:t xml:space="preserve">formed </w:t>
      </w:r>
      <w:r w:rsidR="0048681A">
        <w:rPr>
          <w:rFonts w:asciiTheme="minorHAnsi" w:hAnsiTheme="minorHAnsi"/>
          <w:noProof/>
          <w:sz w:val="20"/>
          <w:szCs w:val="20"/>
          <w:lang w:val="en-GB" w:eastAsia="en-GB" w:bidi="ar-SA"/>
        </w:rPr>
        <w:t>using 2-bit quantiz</w:t>
      </w:r>
      <w:r w:rsidR="0067534A">
        <w:rPr>
          <w:rFonts w:asciiTheme="minorHAnsi" w:hAnsiTheme="minorHAnsi"/>
          <w:noProof/>
          <w:sz w:val="20"/>
          <w:szCs w:val="20"/>
          <w:lang w:val="en-GB" w:eastAsia="en-GB" w:bidi="ar-SA"/>
        </w:rPr>
        <w:t>ed</w:t>
      </w:r>
      <w:r w:rsidR="0048681A">
        <w:rPr>
          <w:rFonts w:asciiTheme="minorHAnsi" w:hAnsiTheme="minorHAnsi"/>
          <w:noProof/>
          <w:sz w:val="20"/>
          <w:szCs w:val="20"/>
          <w:lang w:val="en-GB" w:eastAsia="en-GB" w:bidi="ar-SA"/>
        </w:rPr>
        <w:t xml:space="preserve"> (black)</w:t>
      </w:r>
      <w:r w:rsidR="00563B2B">
        <w:rPr>
          <w:rFonts w:asciiTheme="minorHAnsi" w:hAnsiTheme="minorHAnsi"/>
          <w:noProof/>
          <w:sz w:val="20"/>
          <w:szCs w:val="20"/>
          <w:lang w:val="en-GB" w:eastAsia="en-GB" w:bidi="ar-SA"/>
        </w:rPr>
        <w:t xml:space="preserve"> </w:t>
      </w:r>
      <w:r w:rsidR="00B06C56">
        <w:rPr>
          <w:rFonts w:asciiTheme="minorHAnsi" w:hAnsiTheme="minorHAnsi"/>
          <w:noProof/>
          <w:sz w:val="20"/>
          <w:szCs w:val="20"/>
          <w:lang w:val="en-GB" w:eastAsia="en-GB" w:bidi="ar-SA"/>
        </w:rPr>
        <w:t>or floating point values (red) for</w:t>
      </w:r>
      <w:r w:rsidR="00563B2B">
        <w:rPr>
          <w:rFonts w:asciiTheme="minorHAnsi" w:hAnsiTheme="minorHAnsi"/>
          <w:noProof/>
          <w:sz w:val="20"/>
          <w:szCs w:val="20"/>
          <w:lang w:val="en-GB" w:eastAsia="en-GB" w:bidi="ar-SA"/>
        </w:rPr>
        <w:t xml:space="preserve"> </w:t>
      </w:r>
      <w:r w:rsidR="0067534A">
        <w:rPr>
          <w:rFonts w:asciiTheme="minorHAnsi" w:hAnsiTheme="minorHAnsi"/>
          <w:noProof/>
          <w:sz w:val="20"/>
          <w:szCs w:val="20"/>
          <w:lang w:val="en-GB" w:eastAsia="en-GB" w:bidi="ar-SA"/>
        </w:rPr>
        <w:t xml:space="preserve">one of </w:t>
      </w:r>
      <w:r w:rsidR="00B06C56">
        <w:rPr>
          <w:rFonts w:asciiTheme="minorHAnsi" w:hAnsiTheme="minorHAnsi"/>
          <w:noProof/>
          <w:sz w:val="20"/>
          <w:szCs w:val="20"/>
          <w:lang w:val="en-GB" w:eastAsia="en-GB" w:bidi="ar-SA"/>
        </w:rPr>
        <w:t xml:space="preserve">the </w:t>
      </w:r>
      <w:r w:rsidR="00563B2B">
        <w:rPr>
          <w:rFonts w:asciiTheme="minorHAnsi" w:hAnsiTheme="minorHAnsi"/>
          <w:noProof/>
          <w:sz w:val="20"/>
          <w:szCs w:val="20"/>
          <w:lang w:val="en-GB" w:eastAsia="en-GB" w:bidi="ar-SA"/>
        </w:rPr>
        <w:t>noise time series</w:t>
      </w:r>
      <w:r w:rsidR="0048681A">
        <w:rPr>
          <w:rFonts w:asciiTheme="minorHAnsi" w:hAnsiTheme="minorHAnsi"/>
          <w:noProof/>
          <w:sz w:val="20"/>
          <w:szCs w:val="20"/>
          <w:lang w:val="en-GB" w:eastAsia="en-GB" w:bidi="ar-SA"/>
        </w:rPr>
        <w:t xml:space="preserve">.  </w:t>
      </w:r>
      <w:r w:rsidR="00CF4B2E">
        <w:rPr>
          <w:rFonts w:asciiTheme="minorHAnsi" w:hAnsiTheme="minorHAnsi"/>
          <w:noProof/>
          <w:sz w:val="20"/>
          <w:szCs w:val="20"/>
          <w:lang w:val="en-GB" w:eastAsia="en-GB" w:bidi="ar-SA"/>
        </w:rPr>
        <w:t>Horizontal axis spans 0</w:t>
      </w:r>
      <w:r w:rsidR="009C01EF">
        <w:rPr>
          <w:rFonts w:asciiTheme="minorHAnsi" w:hAnsiTheme="minorHAnsi"/>
          <w:noProof/>
          <w:sz w:val="20"/>
          <w:szCs w:val="20"/>
          <w:lang w:val="en-GB" w:eastAsia="en-GB" w:bidi="ar-SA"/>
        </w:rPr>
        <w:t xml:space="preserve"> MHz to </w:t>
      </w:r>
      <w:r w:rsidR="00CF4B2E">
        <w:rPr>
          <w:rFonts w:asciiTheme="minorHAnsi" w:hAnsiTheme="minorHAnsi"/>
          <w:noProof/>
          <w:sz w:val="20"/>
          <w:szCs w:val="20"/>
          <w:lang w:val="en-GB" w:eastAsia="en-GB" w:bidi="ar-SA"/>
        </w:rPr>
        <w:t xml:space="preserve">2048 MHz.  </w:t>
      </w:r>
      <w:r w:rsidR="00B06C56">
        <w:rPr>
          <w:rFonts w:asciiTheme="minorHAnsi" w:hAnsiTheme="minorHAnsi"/>
          <w:noProof/>
          <w:sz w:val="20"/>
          <w:szCs w:val="20"/>
          <w:lang w:val="en-GB" w:eastAsia="en-GB" w:bidi="ar-SA"/>
        </w:rPr>
        <w:t>Away from the peak, t</w:t>
      </w:r>
      <w:r w:rsidR="0048681A">
        <w:rPr>
          <w:rFonts w:asciiTheme="minorHAnsi" w:hAnsiTheme="minorHAnsi"/>
          <w:noProof/>
          <w:sz w:val="20"/>
          <w:szCs w:val="20"/>
          <w:lang w:val="en-GB" w:eastAsia="en-GB" w:bidi="ar-SA"/>
        </w:rPr>
        <w:t xml:space="preserve">he </w:t>
      </w:r>
      <w:r w:rsidR="0067534A">
        <w:rPr>
          <w:rFonts w:asciiTheme="minorHAnsi" w:hAnsiTheme="minorHAnsi"/>
          <w:noProof/>
          <w:sz w:val="20"/>
          <w:szCs w:val="20"/>
          <w:lang w:val="en-GB" w:eastAsia="en-GB" w:bidi="ar-SA"/>
        </w:rPr>
        <w:t>black (</w:t>
      </w:r>
      <w:r w:rsidR="0048681A">
        <w:rPr>
          <w:rFonts w:asciiTheme="minorHAnsi" w:hAnsiTheme="minorHAnsi"/>
          <w:noProof/>
          <w:sz w:val="20"/>
          <w:szCs w:val="20"/>
          <w:lang w:val="en-GB" w:eastAsia="en-GB" w:bidi="ar-SA"/>
        </w:rPr>
        <w:t>2-bit quantized</w:t>
      </w:r>
      <w:r w:rsidR="0067534A">
        <w:rPr>
          <w:rFonts w:asciiTheme="minorHAnsi" w:hAnsiTheme="minorHAnsi"/>
          <w:noProof/>
          <w:sz w:val="20"/>
          <w:szCs w:val="20"/>
          <w:lang w:val="en-GB" w:eastAsia="en-GB" w:bidi="ar-SA"/>
        </w:rPr>
        <w:t>)</w:t>
      </w:r>
      <w:r w:rsidR="0048681A">
        <w:rPr>
          <w:rFonts w:asciiTheme="minorHAnsi" w:hAnsiTheme="minorHAnsi"/>
          <w:noProof/>
          <w:sz w:val="20"/>
          <w:szCs w:val="20"/>
          <w:lang w:val="en-GB" w:eastAsia="en-GB" w:bidi="ar-SA"/>
        </w:rPr>
        <w:t xml:space="preserve"> spectrum </w:t>
      </w:r>
      <w:r w:rsidR="0067534A">
        <w:rPr>
          <w:rFonts w:asciiTheme="minorHAnsi" w:hAnsiTheme="minorHAnsi"/>
          <w:noProof/>
          <w:sz w:val="20"/>
          <w:szCs w:val="20"/>
          <w:lang w:val="en-GB" w:eastAsia="en-GB" w:bidi="ar-SA"/>
        </w:rPr>
        <w:t>lies above the red (un-</w:t>
      </w:r>
      <w:r w:rsidR="00B06C56">
        <w:rPr>
          <w:rFonts w:asciiTheme="minorHAnsi" w:hAnsiTheme="minorHAnsi"/>
          <w:noProof/>
          <w:sz w:val="20"/>
          <w:szCs w:val="20"/>
          <w:lang w:val="en-GB" w:eastAsia="en-GB" w:bidi="ar-SA"/>
        </w:rPr>
        <w:t>quantized) spectrum</w:t>
      </w:r>
      <w:r w:rsidR="009C01EF">
        <w:rPr>
          <w:rFonts w:asciiTheme="minorHAnsi" w:hAnsiTheme="minorHAnsi"/>
          <w:noProof/>
          <w:sz w:val="20"/>
          <w:szCs w:val="20"/>
          <w:lang w:val="en-GB" w:eastAsia="en-GB" w:bidi="ar-SA"/>
        </w:rPr>
        <w:t xml:space="preserve"> due to quantization noise from the peak</w:t>
      </w:r>
      <w:r w:rsidR="00B06C56">
        <w:rPr>
          <w:rFonts w:asciiTheme="minorHAnsi" w:hAnsiTheme="minorHAnsi"/>
          <w:noProof/>
          <w:sz w:val="20"/>
          <w:szCs w:val="20"/>
          <w:lang w:val="en-GB" w:eastAsia="en-GB" w:bidi="ar-SA"/>
        </w:rPr>
        <w:t xml:space="preserve">.  Near the peak around channel 600 the case is reversed with the 2-bit quantized spectrum lying </w:t>
      </w:r>
      <w:r w:rsidR="009C01EF">
        <w:rPr>
          <w:rFonts w:asciiTheme="minorHAnsi" w:hAnsiTheme="minorHAnsi"/>
          <w:noProof/>
          <w:sz w:val="20"/>
          <w:szCs w:val="20"/>
          <w:lang w:val="en-GB" w:eastAsia="en-GB" w:bidi="ar-SA"/>
        </w:rPr>
        <w:t>below the un-quantized spectrum</w:t>
      </w:r>
      <w:r w:rsidR="00B06C56">
        <w:rPr>
          <w:rFonts w:asciiTheme="minorHAnsi" w:hAnsiTheme="minorHAnsi"/>
          <w:noProof/>
          <w:sz w:val="20"/>
          <w:szCs w:val="20"/>
          <w:lang w:val="en-GB" w:eastAsia="en-GB" w:bidi="ar-SA"/>
        </w:rPr>
        <w:t xml:space="preserve"> due to </w:t>
      </w:r>
      <w:r w:rsidR="0048681A">
        <w:rPr>
          <w:rFonts w:asciiTheme="minorHAnsi" w:hAnsiTheme="minorHAnsi"/>
          <w:noProof/>
          <w:sz w:val="20"/>
          <w:szCs w:val="20"/>
          <w:lang w:val="en-GB" w:eastAsia="en-GB" w:bidi="ar-SA"/>
        </w:rPr>
        <w:t xml:space="preserve">quantization noise spreading </w:t>
      </w:r>
      <w:r w:rsidR="009C01EF">
        <w:rPr>
          <w:rFonts w:asciiTheme="minorHAnsi" w:hAnsiTheme="minorHAnsi"/>
          <w:noProof/>
          <w:sz w:val="20"/>
          <w:szCs w:val="20"/>
          <w:lang w:val="en-GB" w:eastAsia="en-GB" w:bidi="ar-SA"/>
        </w:rPr>
        <w:t xml:space="preserve">power out </w:t>
      </w:r>
      <w:r w:rsidR="00563B2B">
        <w:rPr>
          <w:rFonts w:asciiTheme="minorHAnsi" w:hAnsiTheme="minorHAnsi"/>
          <w:noProof/>
          <w:sz w:val="20"/>
          <w:szCs w:val="20"/>
          <w:lang w:val="en-GB" w:eastAsia="en-GB" w:bidi="ar-SA"/>
        </w:rPr>
        <w:t>from the peak</w:t>
      </w:r>
      <w:r w:rsidR="009C01EF">
        <w:rPr>
          <w:rFonts w:asciiTheme="minorHAnsi" w:hAnsiTheme="minorHAnsi"/>
          <w:noProof/>
          <w:sz w:val="20"/>
          <w:szCs w:val="20"/>
          <w:lang w:val="en-GB" w:eastAsia="en-GB" w:bidi="ar-SA"/>
        </w:rPr>
        <w:t>.</w:t>
      </w:r>
      <w:r w:rsidR="0067534A">
        <w:rPr>
          <w:rFonts w:asciiTheme="minorHAnsi" w:hAnsiTheme="minorHAnsi"/>
          <w:noProof/>
          <w:sz w:val="20"/>
          <w:szCs w:val="20"/>
          <w:lang w:val="en-GB" w:eastAsia="en-GB" w:bidi="ar-SA"/>
        </w:rPr>
        <w:t xml:space="preserve"> </w:t>
      </w:r>
      <w:r w:rsidR="0067534A" w:rsidRPr="0067534A">
        <w:rPr>
          <w:rFonts w:asciiTheme="minorHAnsi" w:hAnsiTheme="minorHAnsi"/>
          <w:b/>
          <w:i/>
          <w:noProof/>
          <w:sz w:val="20"/>
          <w:szCs w:val="20"/>
          <w:lang w:val="en-GB" w:eastAsia="en-GB" w:bidi="ar-SA"/>
        </w:rPr>
        <w:t>Right</w:t>
      </w:r>
      <w:r w:rsidR="0048681A" w:rsidRPr="0067534A">
        <w:rPr>
          <w:rFonts w:asciiTheme="minorHAnsi" w:hAnsiTheme="minorHAnsi"/>
          <w:b/>
          <w:i/>
          <w:noProof/>
          <w:sz w:val="20"/>
          <w:szCs w:val="20"/>
          <w:lang w:val="en-GB" w:eastAsia="en-GB" w:bidi="ar-SA"/>
        </w:rPr>
        <w:t>:</w:t>
      </w:r>
      <w:r w:rsidR="0048681A">
        <w:rPr>
          <w:rFonts w:asciiTheme="minorHAnsi" w:hAnsiTheme="minorHAnsi"/>
          <w:noProof/>
          <w:sz w:val="20"/>
          <w:szCs w:val="20"/>
          <w:lang w:val="en-GB" w:eastAsia="en-GB" w:bidi="ar-SA"/>
        </w:rPr>
        <w:t xml:space="preserve"> Ratio of </w:t>
      </w:r>
      <w:r w:rsidR="00B06C56">
        <w:rPr>
          <w:rFonts w:asciiTheme="minorHAnsi" w:hAnsiTheme="minorHAnsi"/>
          <w:noProof/>
          <w:sz w:val="20"/>
          <w:szCs w:val="20"/>
          <w:lang w:val="en-GB" w:eastAsia="en-GB" w:bidi="ar-SA"/>
        </w:rPr>
        <w:t>the black / red spectra (2-bit quantized / un-quantized) spectra in the left panel.  This sho</w:t>
      </w:r>
      <w:r w:rsidR="00CF4B2E">
        <w:rPr>
          <w:rFonts w:asciiTheme="minorHAnsi" w:hAnsiTheme="minorHAnsi"/>
          <w:noProof/>
          <w:sz w:val="20"/>
          <w:szCs w:val="20"/>
          <w:lang w:val="en-GB" w:eastAsia="en-GB" w:bidi="ar-SA"/>
        </w:rPr>
        <w:t>ws 10 % underestimate of the peak autocorrelation amplitude around channel 600, and 10 % over-estimate of the autocorrelation amplitude across much of the remaining spectrum</w:t>
      </w:r>
    </w:p>
    <w:p w:rsidR="009C01EF" w:rsidRDefault="009C01EF" w:rsidP="009C01EF">
      <w:pPr>
        <w:keepNext/>
        <w:spacing w:before="420" w:after="140"/>
        <w:jc w:val="both"/>
        <w:outlineLvl w:val="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lastRenderedPageBreak/>
        <w:t xml:space="preserve">Result </w:t>
      </w:r>
      <w:r w:rsidR="00103638">
        <w:rPr>
          <w:rFonts w:asciiTheme="minorHAnsi" w:hAnsiTheme="minorHAnsi"/>
          <w:b/>
          <w:noProof/>
          <w:sz w:val="22"/>
          <w:szCs w:val="22"/>
          <w:lang w:val="en-GB" w:eastAsia="en-GB" w:bidi="ar-SA"/>
        </w:rPr>
        <w:t>4</w:t>
      </w:r>
      <w:r>
        <w:rPr>
          <w:rFonts w:asciiTheme="minorHAnsi" w:hAnsiTheme="minorHAnsi"/>
          <w:b/>
          <w:noProof/>
          <w:sz w:val="22"/>
          <w:szCs w:val="22"/>
          <w:lang w:val="en-GB" w:eastAsia="en-GB" w:bidi="ar-SA"/>
        </w:rPr>
        <w:t xml:space="preserve">: </w:t>
      </w:r>
      <w:r w:rsidR="00946812">
        <w:rPr>
          <w:rFonts w:asciiTheme="minorHAnsi" w:hAnsiTheme="minorHAnsi"/>
          <w:b/>
          <w:noProof/>
          <w:sz w:val="22"/>
          <w:szCs w:val="22"/>
          <w:lang w:val="en-GB" w:eastAsia="en-GB" w:bidi="ar-SA"/>
        </w:rPr>
        <w:t xml:space="preserve">  </w:t>
      </w:r>
      <w:r>
        <w:rPr>
          <w:rFonts w:asciiTheme="minorHAnsi" w:hAnsiTheme="minorHAnsi"/>
          <w:b/>
          <w:noProof/>
          <w:sz w:val="22"/>
          <w:szCs w:val="22"/>
          <w:lang w:val="en-GB" w:eastAsia="en-GB" w:bidi="ar-SA"/>
        </w:rPr>
        <w:t xml:space="preserve">Quantization Noise Does Not Affect Degree of Correlation Estimate </w:t>
      </w:r>
    </w:p>
    <w:p w:rsidR="009C01EF" w:rsidRDefault="009C01EF" w:rsidP="003E66F8">
      <w:pPr>
        <w:keepNext/>
        <w:spacing w:line="280" w:lineRule="exact"/>
        <w:jc w:val="both"/>
        <w:outlineLvl w:val="0"/>
        <w:rPr>
          <w:rFonts w:asciiTheme="minorHAnsi" w:hAnsiTheme="minorHAnsi"/>
          <w:b/>
          <w:noProof/>
          <w:sz w:val="22"/>
          <w:szCs w:val="22"/>
          <w:lang w:val="en-GB" w:eastAsia="en-GB" w:bidi="ar-SA"/>
        </w:rPr>
      </w:pPr>
      <w:r w:rsidRPr="009C01EF">
        <w:rPr>
          <w:rFonts w:asciiTheme="minorHAnsi" w:hAnsiTheme="minorHAnsi"/>
          <w:noProof/>
          <w:sz w:val="20"/>
          <w:szCs w:val="20"/>
          <w:lang w:val="en-GB" w:eastAsia="en-GB" w:bidi="ar-SA"/>
        </w:rPr>
        <w:t xml:space="preserve">In this test we </w:t>
      </w:r>
      <w:r w:rsidR="00266063">
        <w:rPr>
          <w:rFonts w:asciiTheme="minorHAnsi" w:hAnsiTheme="minorHAnsi"/>
          <w:noProof/>
          <w:sz w:val="20"/>
          <w:szCs w:val="20"/>
          <w:lang w:val="en-GB" w:eastAsia="en-GB" w:bidi="ar-SA"/>
        </w:rPr>
        <w:t xml:space="preserve">followed </w:t>
      </w:r>
      <w:r w:rsidR="003E66F8">
        <w:rPr>
          <w:rFonts w:asciiTheme="minorHAnsi" w:hAnsiTheme="minorHAnsi"/>
          <w:noProof/>
          <w:sz w:val="20"/>
          <w:szCs w:val="20"/>
          <w:lang w:val="en-GB" w:eastAsia="en-GB" w:bidi="ar-SA"/>
        </w:rPr>
        <w:t xml:space="preserve">the </w:t>
      </w:r>
      <w:r w:rsidR="00266063" w:rsidRPr="003E66F8">
        <w:rPr>
          <w:rFonts w:ascii="Courier New" w:hAnsi="Courier New" w:cs="Courier New"/>
          <w:noProof/>
          <w:sz w:val="18"/>
          <w:szCs w:val="18"/>
          <w:lang w:val="en-GB" w:eastAsia="en-GB" w:bidi="ar-SA"/>
        </w:rPr>
        <w:t>zerocorr</w:t>
      </w:r>
      <w:r w:rsidR="00266063">
        <w:rPr>
          <w:rFonts w:asciiTheme="minorHAnsi" w:hAnsiTheme="minorHAnsi"/>
          <w:noProof/>
          <w:sz w:val="20"/>
          <w:szCs w:val="20"/>
          <w:lang w:val="en-GB" w:eastAsia="en-GB" w:bidi="ar-SA"/>
        </w:rPr>
        <w:t xml:space="preserve"> processing steps to estimate ρ</w:t>
      </w:r>
      <w:r w:rsidR="00266063" w:rsidRPr="00266063">
        <w:rPr>
          <w:rFonts w:asciiTheme="minorHAnsi" w:hAnsiTheme="minorHAnsi"/>
          <w:noProof/>
          <w:sz w:val="20"/>
          <w:szCs w:val="20"/>
          <w:vertAlign w:val="subscript"/>
          <w:lang w:val="en-GB" w:eastAsia="en-GB" w:bidi="ar-SA"/>
        </w:rPr>
        <w:t>digital</w:t>
      </w:r>
      <w:r w:rsidR="00266063">
        <w:rPr>
          <w:rFonts w:asciiTheme="minorHAnsi" w:hAnsiTheme="minorHAnsi"/>
          <w:noProof/>
          <w:sz w:val="20"/>
          <w:szCs w:val="20"/>
          <w:lang w:val="en-GB" w:eastAsia="en-GB" w:bidi="ar-SA"/>
        </w:rPr>
        <w:t xml:space="preserve"> from time series prepared with ρ</w:t>
      </w:r>
      <w:r w:rsidR="00266063" w:rsidRPr="009C01EF">
        <w:rPr>
          <w:rFonts w:asciiTheme="minorHAnsi" w:hAnsiTheme="minorHAnsi"/>
          <w:noProof/>
          <w:sz w:val="20"/>
          <w:szCs w:val="20"/>
          <w:vertAlign w:val="subscript"/>
          <w:lang w:val="en-GB" w:eastAsia="en-GB" w:bidi="ar-SA"/>
        </w:rPr>
        <w:t>analog</w:t>
      </w:r>
      <w:r w:rsidR="00266063">
        <w:rPr>
          <w:rFonts w:asciiTheme="minorHAnsi" w:hAnsiTheme="minorHAnsi"/>
          <w:noProof/>
          <w:sz w:val="20"/>
          <w:szCs w:val="20"/>
          <w:lang w:val="en-GB" w:eastAsia="en-GB" w:bidi="ar-SA"/>
        </w:rPr>
        <w:t xml:space="preserve"> = 0.8 and then 2-bit quantized.  Spectra from successive steps are shown below.</w:t>
      </w:r>
    </w:p>
    <w:p w:rsidR="00DF6A02" w:rsidRPr="00DF6A02" w:rsidRDefault="00DF6A02" w:rsidP="00A62CB5">
      <w:pPr>
        <w:spacing w:before="140"/>
        <w:jc w:val="center"/>
        <w:outlineLvl w:val="0"/>
        <w:rPr>
          <w:rFonts w:ascii="Calibri" w:hAnsi="Calibri" w:cs="Arial"/>
          <w:bCs/>
          <w:color w:val="548DD4"/>
          <w:sz w:val="32"/>
          <w:szCs w:val="32"/>
        </w:rPr>
      </w:pPr>
      <w:r>
        <w:rPr>
          <w:rFonts w:ascii="Calibri" w:hAnsi="Calibri" w:cs="Arial"/>
          <w:bCs/>
          <w:noProof/>
          <w:color w:val="548DD4"/>
          <w:sz w:val="32"/>
          <w:szCs w:val="32"/>
          <w:lang w:val="en-GB" w:eastAsia="en-GB" w:bidi="ar-SA"/>
        </w:rPr>
        <w:drawing>
          <wp:inline distT="0" distB="0" distL="0" distR="0" wp14:anchorId="1D6CC106" wp14:editId="7035B920">
            <wp:extent cx="4345865" cy="61817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_80pc.png"/>
                    <pic:cNvPicPr/>
                  </pic:nvPicPr>
                  <pic:blipFill rotWithShape="1">
                    <a:blip r:embed="rId33">
                      <a:extLst>
                        <a:ext uri="{28A0092B-C50C-407E-A947-70E740481C1C}">
                          <a14:useLocalDpi xmlns:a14="http://schemas.microsoft.com/office/drawing/2010/main" val="0"/>
                        </a:ext>
                      </a:extLst>
                    </a:blip>
                    <a:srcRect l="2474" t="7037" r="6141" b="7848"/>
                    <a:stretch/>
                  </pic:blipFill>
                  <pic:spPr bwMode="auto">
                    <a:xfrm>
                      <a:off x="0" y="0"/>
                      <a:ext cx="4345865" cy="6181725"/>
                    </a:xfrm>
                    <a:prstGeom prst="rect">
                      <a:avLst/>
                    </a:prstGeom>
                    <a:ln>
                      <a:noFill/>
                    </a:ln>
                    <a:extLst>
                      <a:ext uri="{53640926-AAD7-44D8-BBD7-CCE9431645EC}">
                        <a14:shadowObscured xmlns:a14="http://schemas.microsoft.com/office/drawing/2010/main"/>
                      </a:ext>
                    </a:extLst>
                  </pic:spPr>
                </pic:pic>
              </a:graphicData>
            </a:graphic>
          </wp:inline>
        </w:drawing>
      </w:r>
    </w:p>
    <w:p w:rsidR="00DF6A02" w:rsidRDefault="002A4A23" w:rsidP="00C35727">
      <w:pPr>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Pr>
          <w:rFonts w:asciiTheme="minorHAnsi" w:hAnsiTheme="minorHAnsi"/>
          <w:noProof/>
          <w:sz w:val="20"/>
          <w:szCs w:val="20"/>
          <w:lang w:val="en-GB" w:eastAsia="en-GB" w:bidi="ar-SA"/>
        </w:rPr>
        <w:t xml:space="preserve"> zerocorr-like plots </w:t>
      </w:r>
      <w:r w:rsidR="00C35727">
        <w:rPr>
          <w:rFonts w:asciiTheme="minorHAnsi" w:hAnsiTheme="minorHAnsi"/>
          <w:noProof/>
          <w:sz w:val="20"/>
          <w:szCs w:val="20"/>
          <w:lang w:val="en-GB" w:eastAsia="en-GB" w:bidi="ar-SA"/>
        </w:rPr>
        <w:t>ρ</w:t>
      </w:r>
      <w:r w:rsidR="00C35727" w:rsidRPr="002A4A23">
        <w:rPr>
          <w:rFonts w:asciiTheme="minorHAnsi" w:hAnsiTheme="minorHAnsi"/>
          <w:noProof/>
          <w:sz w:val="20"/>
          <w:szCs w:val="20"/>
          <w:vertAlign w:val="subscript"/>
          <w:lang w:val="en-GB" w:eastAsia="en-GB" w:bidi="ar-SA"/>
        </w:rPr>
        <w:t>analogue</w:t>
      </w:r>
      <w:r w:rsidR="00C35727">
        <w:rPr>
          <w:rFonts w:asciiTheme="minorHAnsi" w:hAnsiTheme="minorHAnsi"/>
          <w:noProof/>
          <w:sz w:val="20"/>
          <w:szCs w:val="20"/>
          <w:lang w:val="en-GB" w:eastAsia="en-GB" w:bidi="ar-SA"/>
        </w:rPr>
        <w:t xml:space="preserve"> = 0.8   </w:t>
      </w:r>
      <w:r w:rsidR="00C35727" w:rsidRPr="00474063">
        <w:rPr>
          <w:rFonts w:asciiTheme="minorHAnsi" w:hAnsiTheme="minorHAnsi"/>
          <w:b/>
          <w:i/>
          <w:noProof/>
          <w:sz w:val="20"/>
          <w:szCs w:val="20"/>
          <w:lang w:val="en-GB" w:eastAsia="en-GB" w:bidi="ar-SA"/>
        </w:rPr>
        <w:t>Top:</w:t>
      </w:r>
      <w:r w:rsidR="00C35727">
        <w:rPr>
          <w:rFonts w:asciiTheme="minorHAnsi" w:hAnsiTheme="minorHAnsi"/>
          <w:noProof/>
          <w:sz w:val="20"/>
          <w:szCs w:val="20"/>
          <w:lang w:val="en-GB" w:eastAsia="en-GB" w:bidi="ar-SA"/>
        </w:rPr>
        <w:t xml:space="preserve"> Stacked FFT spectra of the two time series.  </w:t>
      </w:r>
      <w:r w:rsidR="00C35727" w:rsidRPr="00474063">
        <w:rPr>
          <w:rFonts w:asciiTheme="minorHAnsi" w:hAnsiTheme="minorHAnsi"/>
          <w:b/>
          <w:i/>
          <w:noProof/>
          <w:sz w:val="20"/>
          <w:szCs w:val="20"/>
          <w:lang w:val="en-GB" w:eastAsia="en-GB" w:bidi="ar-SA"/>
        </w:rPr>
        <w:t>Second from top:</w:t>
      </w:r>
      <w:r w:rsidR="00C35727">
        <w:rPr>
          <w:rFonts w:asciiTheme="minorHAnsi" w:hAnsiTheme="minorHAnsi"/>
          <w:noProof/>
          <w:sz w:val="20"/>
          <w:szCs w:val="20"/>
          <w:lang w:val="en-GB" w:eastAsia="en-GB" w:bidi="ar-SA"/>
        </w:rPr>
        <w:t xml:space="preserve"> Cross-power spectra normalized by the </w:t>
      </w:r>
      <w:r w:rsidR="00FD2F35">
        <w:rPr>
          <w:rFonts w:asciiTheme="minorHAnsi" w:hAnsiTheme="minorHAnsi"/>
          <w:noProof/>
          <w:sz w:val="20"/>
          <w:szCs w:val="20"/>
          <w:lang w:val="en-GB" w:eastAsia="en-GB" w:bidi="ar-SA"/>
        </w:rPr>
        <w:t xml:space="preserve">geometric mean of the </w:t>
      </w:r>
      <w:r w:rsidR="00C35727">
        <w:rPr>
          <w:rFonts w:asciiTheme="minorHAnsi" w:hAnsiTheme="minorHAnsi"/>
          <w:noProof/>
          <w:sz w:val="20"/>
          <w:szCs w:val="20"/>
          <w:lang w:val="en-GB" w:eastAsia="en-GB" w:bidi="ar-SA"/>
        </w:rPr>
        <w:t xml:space="preserve">autocorrelation spectra and stacked.  </w:t>
      </w:r>
      <w:r w:rsidR="00510766">
        <w:rPr>
          <w:rFonts w:asciiTheme="minorHAnsi" w:hAnsiTheme="minorHAnsi"/>
          <w:noProof/>
          <w:sz w:val="20"/>
          <w:szCs w:val="20"/>
          <w:lang w:val="en-GB" w:eastAsia="en-GB" w:bidi="ar-SA"/>
        </w:rPr>
        <w:t>O</w:t>
      </w:r>
      <w:r w:rsidR="00C35727">
        <w:rPr>
          <w:rFonts w:asciiTheme="minorHAnsi" w:hAnsiTheme="minorHAnsi"/>
          <w:noProof/>
          <w:sz w:val="20"/>
          <w:szCs w:val="20"/>
          <w:lang w:val="en-GB" w:eastAsia="en-GB" w:bidi="ar-SA"/>
        </w:rPr>
        <w:t>ne would expect ρ</w:t>
      </w:r>
      <w:r w:rsidR="00C35727">
        <w:rPr>
          <w:rFonts w:asciiTheme="minorHAnsi" w:hAnsiTheme="minorHAnsi"/>
          <w:noProof/>
          <w:sz w:val="20"/>
          <w:szCs w:val="20"/>
          <w:vertAlign w:val="subscript"/>
          <w:lang w:val="en-GB" w:eastAsia="en-GB" w:bidi="ar-SA"/>
        </w:rPr>
        <w:t>digital</w:t>
      </w:r>
      <w:r w:rsidR="00C35727">
        <w:rPr>
          <w:rFonts w:asciiTheme="minorHAnsi" w:hAnsiTheme="minorHAnsi"/>
          <w:noProof/>
          <w:sz w:val="20"/>
          <w:szCs w:val="20"/>
          <w:lang w:val="en-GB" w:eastAsia="en-GB" w:bidi="ar-SA"/>
        </w:rPr>
        <w:t xml:space="preserve"> = 0.72 across the spectrum due to 2-bit quantizaion losses, but </w:t>
      </w:r>
      <w:r w:rsidR="00FD2F35">
        <w:rPr>
          <w:rFonts w:asciiTheme="minorHAnsi" w:hAnsiTheme="minorHAnsi"/>
          <w:noProof/>
          <w:sz w:val="20"/>
          <w:szCs w:val="20"/>
          <w:lang w:val="en-GB" w:eastAsia="en-GB" w:bidi="ar-SA"/>
        </w:rPr>
        <w:t xml:space="preserve">the </w:t>
      </w:r>
      <w:r w:rsidR="00510766">
        <w:rPr>
          <w:rFonts w:asciiTheme="minorHAnsi" w:hAnsiTheme="minorHAnsi"/>
          <w:noProof/>
          <w:sz w:val="20"/>
          <w:szCs w:val="20"/>
          <w:lang w:val="en-GB" w:eastAsia="en-GB" w:bidi="ar-SA"/>
        </w:rPr>
        <w:t xml:space="preserve">spectrum shows </w:t>
      </w:r>
      <w:r w:rsidR="00C35727">
        <w:rPr>
          <w:rFonts w:asciiTheme="minorHAnsi" w:hAnsiTheme="minorHAnsi"/>
          <w:noProof/>
          <w:sz w:val="20"/>
          <w:szCs w:val="20"/>
          <w:lang w:val="en-GB" w:eastAsia="en-GB" w:bidi="ar-SA"/>
        </w:rPr>
        <w:t>lower</w:t>
      </w:r>
      <w:r w:rsidR="00510766">
        <w:rPr>
          <w:rFonts w:asciiTheme="minorHAnsi" w:hAnsiTheme="minorHAnsi"/>
          <w:noProof/>
          <w:sz w:val="20"/>
          <w:szCs w:val="20"/>
          <w:lang w:val="en-GB" w:eastAsia="en-GB" w:bidi="ar-SA"/>
        </w:rPr>
        <w:t xml:space="preserve"> values</w:t>
      </w:r>
      <w:r w:rsidR="00C35727">
        <w:rPr>
          <w:rFonts w:asciiTheme="minorHAnsi" w:hAnsiTheme="minorHAnsi"/>
          <w:noProof/>
          <w:sz w:val="20"/>
          <w:szCs w:val="20"/>
          <w:lang w:val="en-GB" w:eastAsia="en-GB" w:bidi="ar-SA"/>
        </w:rPr>
        <w:t xml:space="preserve"> due to quantization noise spreading from the peak across the spectrum</w:t>
      </w:r>
      <w:r w:rsidR="00510766">
        <w:rPr>
          <w:rFonts w:asciiTheme="minorHAnsi" w:hAnsiTheme="minorHAnsi"/>
          <w:noProof/>
          <w:sz w:val="20"/>
          <w:szCs w:val="20"/>
          <w:lang w:val="en-GB" w:eastAsia="en-GB" w:bidi="ar-SA"/>
        </w:rPr>
        <w:t xml:space="preserve"> and increasing the </w:t>
      </w:r>
      <w:r w:rsidR="00C35727">
        <w:rPr>
          <w:rFonts w:asciiTheme="minorHAnsi" w:hAnsiTheme="minorHAnsi"/>
          <w:noProof/>
          <w:sz w:val="20"/>
          <w:szCs w:val="20"/>
          <w:lang w:val="en-GB" w:eastAsia="en-GB" w:bidi="ar-SA"/>
        </w:rPr>
        <w:t>autocorrelations</w:t>
      </w:r>
      <w:r w:rsidR="00510766">
        <w:rPr>
          <w:rFonts w:asciiTheme="minorHAnsi" w:hAnsiTheme="minorHAnsi"/>
          <w:noProof/>
          <w:sz w:val="20"/>
          <w:szCs w:val="20"/>
          <w:lang w:val="en-GB" w:eastAsia="en-GB" w:bidi="ar-SA"/>
        </w:rPr>
        <w:t xml:space="preserve"> and so lowering the </w:t>
      </w:r>
      <w:r w:rsidR="00C35727">
        <w:rPr>
          <w:rFonts w:asciiTheme="minorHAnsi" w:hAnsiTheme="minorHAnsi"/>
          <w:noProof/>
          <w:sz w:val="20"/>
          <w:szCs w:val="20"/>
          <w:lang w:val="en-GB" w:eastAsia="en-GB" w:bidi="ar-SA"/>
        </w:rPr>
        <w:t>normaliz</w:t>
      </w:r>
      <w:r w:rsidR="00FD2F35">
        <w:rPr>
          <w:rFonts w:asciiTheme="minorHAnsi" w:hAnsiTheme="minorHAnsi"/>
          <w:noProof/>
          <w:sz w:val="20"/>
          <w:szCs w:val="20"/>
          <w:lang w:val="en-GB" w:eastAsia="en-GB" w:bidi="ar-SA"/>
        </w:rPr>
        <w:t>e</w:t>
      </w:r>
      <w:r w:rsidR="00510766">
        <w:rPr>
          <w:rFonts w:asciiTheme="minorHAnsi" w:hAnsiTheme="minorHAnsi"/>
          <w:noProof/>
          <w:sz w:val="20"/>
          <w:szCs w:val="20"/>
          <w:lang w:val="en-GB" w:eastAsia="en-GB" w:bidi="ar-SA"/>
        </w:rPr>
        <w:t>d</w:t>
      </w:r>
      <w:r w:rsidR="00FD2F35">
        <w:rPr>
          <w:rFonts w:asciiTheme="minorHAnsi" w:hAnsiTheme="minorHAnsi"/>
          <w:noProof/>
          <w:sz w:val="20"/>
          <w:szCs w:val="20"/>
          <w:lang w:val="en-GB" w:eastAsia="en-GB" w:bidi="ar-SA"/>
        </w:rPr>
        <w:t xml:space="preserve"> cross</w:t>
      </w:r>
      <w:r w:rsidR="00510766">
        <w:rPr>
          <w:rFonts w:asciiTheme="minorHAnsi" w:hAnsiTheme="minorHAnsi"/>
          <w:noProof/>
          <w:sz w:val="20"/>
          <w:szCs w:val="20"/>
          <w:lang w:val="en-GB" w:eastAsia="en-GB" w:bidi="ar-SA"/>
        </w:rPr>
        <w:t>-</w:t>
      </w:r>
      <w:r w:rsidR="00FD2F35">
        <w:rPr>
          <w:rFonts w:asciiTheme="minorHAnsi" w:hAnsiTheme="minorHAnsi"/>
          <w:noProof/>
          <w:sz w:val="20"/>
          <w:szCs w:val="20"/>
          <w:lang w:val="en-GB" w:eastAsia="en-GB" w:bidi="ar-SA"/>
        </w:rPr>
        <w:t>correlation spectrum</w:t>
      </w:r>
      <w:r w:rsidR="00C35727">
        <w:rPr>
          <w:rFonts w:asciiTheme="minorHAnsi" w:hAnsiTheme="minorHAnsi"/>
          <w:noProof/>
          <w:sz w:val="20"/>
          <w:szCs w:val="20"/>
          <w:lang w:val="en-GB" w:eastAsia="en-GB" w:bidi="ar-SA"/>
        </w:rPr>
        <w:t xml:space="preserve">.  </w:t>
      </w:r>
      <w:r w:rsidR="00C35727" w:rsidRPr="00474063">
        <w:rPr>
          <w:rFonts w:asciiTheme="minorHAnsi" w:hAnsiTheme="minorHAnsi"/>
          <w:b/>
          <w:i/>
          <w:noProof/>
          <w:sz w:val="20"/>
          <w:szCs w:val="20"/>
          <w:lang w:val="en-GB" w:eastAsia="en-GB" w:bidi="ar-SA"/>
        </w:rPr>
        <w:t>Third and fourth from top:</w:t>
      </w:r>
      <w:r w:rsidR="00C35727">
        <w:rPr>
          <w:rFonts w:asciiTheme="minorHAnsi" w:hAnsiTheme="minorHAnsi"/>
          <w:noProof/>
          <w:sz w:val="20"/>
          <w:szCs w:val="20"/>
          <w:lang w:val="en-GB" w:eastAsia="en-GB" w:bidi="ar-SA"/>
        </w:rPr>
        <w:t xml:space="preserve"> </w:t>
      </w:r>
      <w:r w:rsidR="00474063">
        <w:rPr>
          <w:rFonts w:asciiTheme="minorHAnsi" w:hAnsiTheme="minorHAnsi"/>
          <w:noProof/>
          <w:sz w:val="20"/>
          <w:szCs w:val="20"/>
          <w:lang w:val="en-GB" w:eastAsia="en-GB" w:bidi="ar-SA"/>
        </w:rPr>
        <w:t>Cross-power p</w:t>
      </w:r>
      <w:r w:rsidR="00C35727">
        <w:rPr>
          <w:rFonts w:asciiTheme="minorHAnsi" w:hAnsiTheme="minorHAnsi"/>
          <w:noProof/>
          <w:sz w:val="20"/>
          <w:szCs w:val="20"/>
          <w:lang w:val="en-GB" w:eastAsia="en-GB" w:bidi="ar-SA"/>
        </w:rPr>
        <w:t>hase and amplitude spectr</w:t>
      </w:r>
      <w:r w:rsidR="00FA54EF">
        <w:rPr>
          <w:rFonts w:asciiTheme="minorHAnsi" w:hAnsiTheme="minorHAnsi"/>
          <w:noProof/>
          <w:sz w:val="20"/>
          <w:szCs w:val="20"/>
          <w:lang w:val="en-GB" w:eastAsia="en-GB" w:bidi="ar-SA"/>
        </w:rPr>
        <w:t>a</w:t>
      </w:r>
      <w:r w:rsidR="00643172">
        <w:rPr>
          <w:rFonts w:asciiTheme="minorHAnsi" w:hAnsiTheme="minorHAnsi"/>
          <w:noProof/>
          <w:sz w:val="20"/>
          <w:szCs w:val="20"/>
          <w:lang w:val="en-GB" w:eastAsia="en-GB" w:bidi="ar-SA"/>
        </w:rPr>
        <w:t xml:space="preserve"> </w:t>
      </w:r>
      <w:r w:rsidR="00FA54EF">
        <w:rPr>
          <w:rFonts w:asciiTheme="minorHAnsi" w:hAnsiTheme="minorHAnsi"/>
          <w:noProof/>
          <w:sz w:val="20"/>
          <w:szCs w:val="20"/>
          <w:lang w:val="en-GB" w:eastAsia="en-GB" w:bidi="ar-SA"/>
        </w:rPr>
        <w:t xml:space="preserve">formed </w:t>
      </w:r>
      <w:r w:rsidR="00643172">
        <w:rPr>
          <w:rFonts w:asciiTheme="minorHAnsi" w:hAnsiTheme="minorHAnsi"/>
          <w:noProof/>
          <w:sz w:val="20"/>
          <w:szCs w:val="20"/>
          <w:lang w:val="en-GB" w:eastAsia="en-GB" w:bidi="ar-SA"/>
        </w:rPr>
        <w:t xml:space="preserve">between the two random number time series  </w:t>
      </w:r>
      <w:r w:rsidR="00510766">
        <w:rPr>
          <w:rFonts w:asciiTheme="minorHAnsi" w:hAnsiTheme="minorHAnsi"/>
          <w:noProof/>
          <w:sz w:val="20"/>
          <w:szCs w:val="20"/>
          <w:lang w:val="en-GB" w:eastAsia="en-GB" w:bidi="ar-SA"/>
        </w:rPr>
        <w:t>T</w:t>
      </w:r>
      <w:r w:rsidR="00643172">
        <w:rPr>
          <w:rFonts w:asciiTheme="minorHAnsi" w:hAnsiTheme="minorHAnsi"/>
          <w:noProof/>
          <w:sz w:val="20"/>
          <w:szCs w:val="20"/>
          <w:lang w:val="en-GB" w:eastAsia="en-GB" w:bidi="ar-SA"/>
        </w:rPr>
        <w:t xml:space="preserve">he amplitude drops to zero </w:t>
      </w:r>
      <w:r w:rsidR="00510766">
        <w:rPr>
          <w:rFonts w:asciiTheme="minorHAnsi" w:hAnsiTheme="minorHAnsi"/>
          <w:noProof/>
          <w:sz w:val="20"/>
          <w:szCs w:val="20"/>
          <w:lang w:val="en-GB" w:eastAsia="en-GB" w:bidi="ar-SA"/>
        </w:rPr>
        <w:t>toward</w:t>
      </w:r>
      <w:r w:rsidR="00643172">
        <w:rPr>
          <w:rFonts w:asciiTheme="minorHAnsi" w:hAnsiTheme="minorHAnsi"/>
          <w:noProof/>
          <w:sz w:val="20"/>
          <w:szCs w:val="20"/>
          <w:lang w:val="en-GB" w:eastAsia="en-GB" w:bidi="ar-SA"/>
        </w:rPr>
        <w:t xml:space="preserve"> the l</w:t>
      </w:r>
      <w:r w:rsidR="00FA54EF">
        <w:rPr>
          <w:rFonts w:asciiTheme="minorHAnsi" w:hAnsiTheme="minorHAnsi"/>
          <w:noProof/>
          <w:sz w:val="20"/>
          <w:szCs w:val="20"/>
          <w:lang w:val="en-GB" w:eastAsia="en-GB" w:bidi="ar-SA"/>
        </w:rPr>
        <w:t>eft</w:t>
      </w:r>
      <w:r w:rsidR="00643172">
        <w:rPr>
          <w:rFonts w:asciiTheme="minorHAnsi" w:hAnsiTheme="minorHAnsi"/>
          <w:noProof/>
          <w:sz w:val="20"/>
          <w:szCs w:val="20"/>
          <w:lang w:val="en-GB" w:eastAsia="en-GB" w:bidi="ar-SA"/>
        </w:rPr>
        <w:t xml:space="preserve"> band edge</w:t>
      </w:r>
      <w:r w:rsidR="00510766">
        <w:rPr>
          <w:rFonts w:asciiTheme="minorHAnsi" w:hAnsiTheme="minorHAnsi"/>
          <w:noProof/>
          <w:sz w:val="20"/>
          <w:szCs w:val="20"/>
          <w:lang w:val="en-GB" w:eastAsia="en-GB" w:bidi="ar-SA"/>
        </w:rPr>
        <w:t xml:space="preserve"> showing </w:t>
      </w:r>
      <w:r w:rsidR="00643172">
        <w:rPr>
          <w:rFonts w:asciiTheme="minorHAnsi" w:hAnsiTheme="minorHAnsi"/>
          <w:noProof/>
          <w:sz w:val="20"/>
          <w:szCs w:val="20"/>
          <w:lang w:val="en-GB" w:eastAsia="en-GB" w:bidi="ar-SA"/>
        </w:rPr>
        <w:t>that</w:t>
      </w:r>
      <w:r w:rsidR="00FA54EF">
        <w:rPr>
          <w:rFonts w:asciiTheme="minorHAnsi" w:hAnsiTheme="minorHAnsi"/>
          <w:noProof/>
          <w:sz w:val="20"/>
          <w:szCs w:val="20"/>
          <w:lang w:val="en-GB" w:eastAsia="en-GB" w:bidi="ar-SA"/>
        </w:rPr>
        <w:t xml:space="preserve"> the</w:t>
      </w:r>
      <w:r w:rsidR="00643172">
        <w:rPr>
          <w:rFonts w:asciiTheme="minorHAnsi" w:hAnsiTheme="minorHAnsi"/>
          <w:noProof/>
          <w:sz w:val="20"/>
          <w:szCs w:val="20"/>
          <w:lang w:val="en-GB" w:eastAsia="en-GB" w:bidi="ar-SA"/>
        </w:rPr>
        <w:t xml:space="preserve"> quantization noise </w:t>
      </w:r>
      <w:r w:rsidR="00FA54EF">
        <w:rPr>
          <w:rFonts w:asciiTheme="minorHAnsi" w:hAnsiTheme="minorHAnsi"/>
          <w:noProof/>
          <w:sz w:val="20"/>
          <w:szCs w:val="20"/>
          <w:lang w:val="en-GB" w:eastAsia="en-GB" w:bidi="ar-SA"/>
        </w:rPr>
        <w:t xml:space="preserve">in </w:t>
      </w:r>
      <w:r w:rsidR="00CA5E53">
        <w:rPr>
          <w:rFonts w:asciiTheme="minorHAnsi" w:hAnsiTheme="minorHAnsi"/>
          <w:noProof/>
          <w:sz w:val="20"/>
          <w:szCs w:val="20"/>
          <w:lang w:val="en-GB" w:eastAsia="en-GB" w:bidi="ar-SA"/>
        </w:rPr>
        <w:t xml:space="preserve">the </w:t>
      </w:r>
      <w:r w:rsidR="00FA54EF">
        <w:rPr>
          <w:rFonts w:asciiTheme="minorHAnsi" w:hAnsiTheme="minorHAnsi"/>
          <w:noProof/>
          <w:sz w:val="20"/>
          <w:szCs w:val="20"/>
          <w:lang w:val="en-GB" w:eastAsia="en-GB" w:bidi="ar-SA"/>
        </w:rPr>
        <w:t xml:space="preserve">two </w:t>
      </w:r>
      <w:r w:rsidR="00CA5E53">
        <w:rPr>
          <w:rFonts w:asciiTheme="minorHAnsi" w:hAnsiTheme="minorHAnsi"/>
          <w:noProof/>
          <w:sz w:val="20"/>
          <w:szCs w:val="20"/>
          <w:lang w:val="en-GB" w:eastAsia="en-GB" w:bidi="ar-SA"/>
        </w:rPr>
        <w:t xml:space="preserve">streams </w:t>
      </w:r>
      <w:r w:rsidR="00FA54EF">
        <w:rPr>
          <w:rFonts w:asciiTheme="minorHAnsi" w:hAnsiTheme="minorHAnsi"/>
          <w:noProof/>
          <w:sz w:val="20"/>
          <w:szCs w:val="20"/>
          <w:lang w:val="en-GB" w:eastAsia="en-GB" w:bidi="ar-SA"/>
        </w:rPr>
        <w:t xml:space="preserve">is uncorrelated.  </w:t>
      </w:r>
      <w:r w:rsidR="0068394F">
        <w:rPr>
          <w:rFonts w:asciiTheme="minorHAnsi" w:hAnsiTheme="minorHAnsi"/>
          <w:noProof/>
          <w:sz w:val="20"/>
          <w:szCs w:val="20"/>
          <w:lang w:val="en-GB" w:eastAsia="en-GB" w:bidi="ar-SA"/>
        </w:rPr>
        <w:t xml:space="preserve">  </w:t>
      </w:r>
      <w:r w:rsidR="0068394F">
        <w:rPr>
          <w:rFonts w:asciiTheme="minorHAnsi" w:hAnsiTheme="minorHAnsi"/>
          <w:b/>
          <w:i/>
          <w:noProof/>
          <w:sz w:val="20"/>
          <w:szCs w:val="20"/>
          <w:lang w:val="en-GB" w:eastAsia="en-GB" w:bidi="ar-SA"/>
        </w:rPr>
        <w:t>Bottom</w:t>
      </w:r>
      <w:r w:rsidR="0068394F" w:rsidRPr="00474063">
        <w:rPr>
          <w:rFonts w:asciiTheme="minorHAnsi" w:hAnsiTheme="minorHAnsi"/>
          <w:b/>
          <w:i/>
          <w:noProof/>
          <w:sz w:val="20"/>
          <w:szCs w:val="20"/>
          <w:lang w:val="en-GB" w:eastAsia="en-GB" w:bidi="ar-SA"/>
        </w:rPr>
        <w:t>:</w:t>
      </w:r>
      <w:r w:rsidR="0068394F">
        <w:rPr>
          <w:rFonts w:asciiTheme="minorHAnsi" w:hAnsiTheme="minorHAnsi"/>
          <w:noProof/>
          <w:sz w:val="20"/>
          <w:szCs w:val="20"/>
          <w:lang w:val="en-GB" w:eastAsia="en-GB" w:bidi="ar-SA"/>
        </w:rPr>
        <w:t xml:space="preserve"> Lag spectrum formed by taking the FFT of the normalized cross-correlation spectrum. </w:t>
      </w:r>
    </w:p>
    <w:p w:rsidR="00103638" w:rsidRDefault="00103638" w:rsidP="00103638">
      <w:pPr>
        <w:keepNext/>
        <w:spacing w:before="420" w:after="140"/>
        <w:jc w:val="both"/>
        <w:outlineLvl w:val="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lastRenderedPageBreak/>
        <w:t>Result 5:   Quantization Noise from Bandshaped Noise Affects DiFX Correlation Estimates</w:t>
      </w:r>
    </w:p>
    <w:p w:rsidR="00D561CE" w:rsidRDefault="00466901" w:rsidP="00D561CE">
      <w:pPr>
        <w:spacing w:before="420" w:after="14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W</w:t>
      </w:r>
      <w:r w:rsidRPr="009C01EF">
        <w:rPr>
          <w:rFonts w:asciiTheme="minorHAnsi" w:hAnsiTheme="minorHAnsi"/>
          <w:noProof/>
          <w:sz w:val="20"/>
          <w:szCs w:val="20"/>
          <w:lang w:val="en-GB" w:eastAsia="en-GB" w:bidi="ar-SA"/>
        </w:rPr>
        <w:t xml:space="preserve">e </w:t>
      </w:r>
      <w:r>
        <w:rPr>
          <w:rFonts w:asciiTheme="minorHAnsi" w:hAnsiTheme="minorHAnsi"/>
          <w:noProof/>
          <w:sz w:val="20"/>
          <w:szCs w:val="20"/>
          <w:lang w:val="en-GB" w:eastAsia="en-GB" w:bidi="ar-SA"/>
        </w:rPr>
        <w:t>discovered by accidental use of DiFX zoom band that one gets higher correlat</w:t>
      </w:r>
      <w:r w:rsidR="00152F4D">
        <w:rPr>
          <w:rFonts w:asciiTheme="minorHAnsi" w:hAnsiTheme="minorHAnsi"/>
          <w:noProof/>
          <w:sz w:val="20"/>
          <w:szCs w:val="20"/>
          <w:lang w:val="en-GB" w:eastAsia="en-GB" w:bidi="ar-SA"/>
        </w:rPr>
        <w:t>i</w:t>
      </w:r>
      <w:r>
        <w:rPr>
          <w:rFonts w:asciiTheme="minorHAnsi" w:hAnsiTheme="minorHAnsi"/>
          <w:noProof/>
          <w:sz w:val="20"/>
          <w:szCs w:val="20"/>
          <w:lang w:val="en-GB" w:eastAsia="en-GB" w:bidi="ar-SA"/>
        </w:rPr>
        <w:t>on coefficients when one uses zoomband to restrict the bandwidth to a region that includes the peak of the noise power distribution. The initial discovery was made when we were correlating 2-4 GHz full-band but zoomed into 3-4 GHz and got significantly higher efficiency, 92.7% instead of 85.4 %  for ρ</w:t>
      </w:r>
      <w:r w:rsidRPr="00466901">
        <w:rPr>
          <w:rFonts w:asciiTheme="minorHAnsi" w:hAnsiTheme="minorHAnsi"/>
          <w:noProof/>
          <w:sz w:val="20"/>
          <w:szCs w:val="20"/>
          <w:vertAlign w:val="subscript"/>
          <w:lang w:val="en-GB" w:eastAsia="en-GB" w:bidi="ar-SA"/>
        </w:rPr>
        <w:t>analogue</w:t>
      </w:r>
      <w:r>
        <w:rPr>
          <w:rFonts w:asciiTheme="minorHAnsi" w:hAnsiTheme="minorHAnsi"/>
          <w:noProof/>
          <w:sz w:val="20"/>
          <w:szCs w:val="20"/>
          <w:lang w:val="en-GB" w:eastAsia="en-GB" w:bidi="ar-SA"/>
        </w:rPr>
        <w:t xml:space="preserve"> = 1.000 for the same vdif files. </w:t>
      </w:r>
      <w:r w:rsidR="00D561CE">
        <w:rPr>
          <w:rFonts w:asciiTheme="minorHAnsi" w:hAnsiTheme="minorHAnsi"/>
          <w:noProof/>
          <w:sz w:val="20"/>
          <w:szCs w:val="20"/>
          <w:lang w:val="en-GB" w:eastAsia="en-GB" w:bidi="ar-SA"/>
        </w:rPr>
        <w:t>We explored the effect by reducing the zoom band to 128 MHz and stepping across the 2-4 GHz band in 16 steps, producing the following figure</w:t>
      </w:r>
      <w:r w:rsidR="00DE50FB">
        <w:rPr>
          <w:rFonts w:asciiTheme="minorHAnsi" w:hAnsiTheme="minorHAnsi"/>
          <w:noProof/>
          <w:sz w:val="20"/>
          <w:szCs w:val="20"/>
          <w:lang w:val="en-GB" w:eastAsia="en-GB" w:bidi="ar-SA"/>
        </w:rPr>
        <w:t xml:space="preserve"> (left panel)</w:t>
      </w:r>
      <w:r w:rsidR="00D561CE">
        <w:rPr>
          <w:rFonts w:asciiTheme="minorHAnsi" w:hAnsiTheme="minorHAnsi"/>
          <w:noProof/>
          <w:sz w:val="20"/>
          <w:szCs w:val="20"/>
          <w:lang w:val="en-GB" w:eastAsia="en-GB" w:bidi="ar-SA"/>
        </w:rPr>
        <w:t xml:space="preserve">. </w:t>
      </w:r>
      <w:r w:rsidR="00345EA0">
        <w:rPr>
          <w:rFonts w:asciiTheme="minorHAnsi" w:hAnsiTheme="minorHAnsi"/>
          <w:noProof/>
          <w:sz w:val="20"/>
          <w:szCs w:val="20"/>
          <w:lang w:val="en-GB" w:eastAsia="en-GB" w:bidi="ar-SA"/>
        </w:rPr>
        <w:t xml:space="preserve">  The figure also includes </w:t>
      </w:r>
      <w:r w:rsidR="00DE50FB">
        <w:rPr>
          <w:rFonts w:asciiTheme="minorHAnsi" w:hAnsiTheme="minorHAnsi"/>
          <w:noProof/>
          <w:sz w:val="20"/>
          <w:szCs w:val="20"/>
          <w:lang w:val="en-GB" w:eastAsia="en-GB" w:bidi="ar-SA"/>
        </w:rPr>
        <w:t xml:space="preserve">the </w:t>
      </w:r>
      <w:r w:rsidR="00345EA0">
        <w:rPr>
          <w:rFonts w:asciiTheme="minorHAnsi" w:hAnsiTheme="minorHAnsi"/>
          <w:noProof/>
          <w:sz w:val="20"/>
          <w:szCs w:val="20"/>
          <w:lang w:val="en-GB" w:eastAsia="en-GB" w:bidi="ar-SA"/>
        </w:rPr>
        <w:t xml:space="preserve">R2DBE </w:t>
      </w:r>
      <w:r w:rsidR="00DE50FB">
        <w:rPr>
          <w:rFonts w:asciiTheme="minorHAnsi" w:hAnsiTheme="minorHAnsi"/>
          <w:noProof/>
          <w:sz w:val="20"/>
          <w:szCs w:val="20"/>
          <w:lang w:val="en-GB" w:eastAsia="en-GB" w:bidi="ar-SA"/>
        </w:rPr>
        <w:t xml:space="preserve">for comparison (right panel) </w:t>
      </w:r>
      <w:r w:rsidR="00345EA0">
        <w:rPr>
          <w:rFonts w:asciiTheme="minorHAnsi" w:hAnsiTheme="minorHAnsi"/>
          <w:noProof/>
          <w:sz w:val="20"/>
          <w:szCs w:val="20"/>
          <w:lang w:val="en-GB" w:eastAsia="en-GB" w:bidi="ar-SA"/>
        </w:rPr>
        <w:t xml:space="preserve">measured 2018dec21 in the same way, </w:t>
      </w:r>
      <w:r w:rsidR="00E975DE">
        <w:rPr>
          <w:rFonts w:asciiTheme="minorHAnsi" w:hAnsiTheme="minorHAnsi"/>
          <w:noProof/>
          <w:sz w:val="20"/>
          <w:szCs w:val="20"/>
          <w:lang w:val="en-GB" w:eastAsia="en-GB" w:bidi="ar-SA"/>
        </w:rPr>
        <w:t>s</w:t>
      </w:r>
      <w:r w:rsidR="00345EA0">
        <w:rPr>
          <w:rFonts w:asciiTheme="minorHAnsi" w:hAnsiTheme="minorHAnsi"/>
          <w:noProof/>
          <w:sz w:val="20"/>
          <w:szCs w:val="20"/>
          <w:lang w:val="en-GB" w:eastAsia="en-GB" w:bidi="ar-SA"/>
        </w:rPr>
        <w:t xml:space="preserve">tepping across </w:t>
      </w:r>
      <w:r w:rsidR="00972BF5">
        <w:rPr>
          <w:rFonts w:asciiTheme="minorHAnsi" w:hAnsiTheme="minorHAnsi"/>
          <w:noProof/>
          <w:sz w:val="20"/>
          <w:szCs w:val="20"/>
          <w:lang w:val="en-GB" w:eastAsia="en-GB" w:bidi="ar-SA"/>
        </w:rPr>
        <w:t xml:space="preserve">the </w:t>
      </w:r>
      <w:r w:rsidR="00345EA0">
        <w:rPr>
          <w:rFonts w:asciiTheme="minorHAnsi" w:hAnsiTheme="minorHAnsi"/>
          <w:noProof/>
          <w:sz w:val="20"/>
          <w:szCs w:val="20"/>
          <w:lang w:val="en-GB" w:eastAsia="en-GB" w:bidi="ar-SA"/>
        </w:rPr>
        <w:t>0-2 G</w:t>
      </w:r>
      <w:r w:rsidR="00972BF5">
        <w:rPr>
          <w:rFonts w:asciiTheme="minorHAnsi" w:hAnsiTheme="minorHAnsi"/>
          <w:noProof/>
          <w:sz w:val="20"/>
          <w:szCs w:val="20"/>
          <w:lang w:val="en-GB" w:eastAsia="en-GB" w:bidi="ar-SA"/>
        </w:rPr>
        <w:t>H</w:t>
      </w:r>
      <w:r w:rsidR="00345EA0">
        <w:rPr>
          <w:rFonts w:asciiTheme="minorHAnsi" w:hAnsiTheme="minorHAnsi"/>
          <w:noProof/>
          <w:sz w:val="20"/>
          <w:szCs w:val="20"/>
          <w:lang w:val="en-GB" w:eastAsia="en-GB" w:bidi="ar-SA"/>
        </w:rPr>
        <w:t>z band</w:t>
      </w:r>
      <w:r w:rsidR="00DE50FB">
        <w:rPr>
          <w:rFonts w:asciiTheme="minorHAnsi" w:hAnsiTheme="minorHAnsi"/>
          <w:noProof/>
          <w:sz w:val="20"/>
          <w:szCs w:val="20"/>
          <w:lang w:val="en-GB" w:eastAsia="en-GB" w:bidi="ar-SA"/>
        </w:rPr>
        <w:t xml:space="preserve"> </w:t>
      </w:r>
      <w:r w:rsidR="00345EA0">
        <w:rPr>
          <w:rFonts w:asciiTheme="minorHAnsi" w:hAnsiTheme="minorHAnsi"/>
          <w:noProof/>
          <w:sz w:val="20"/>
          <w:szCs w:val="20"/>
          <w:lang w:val="en-GB" w:eastAsia="en-GB" w:bidi="ar-SA"/>
        </w:rPr>
        <w:t>in 16 steps.</w:t>
      </w:r>
      <w:r w:rsidR="00DE50FB">
        <w:rPr>
          <w:rFonts w:asciiTheme="minorHAnsi" w:hAnsiTheme="minorHAnsi"/>
          <w:noProof/>
          <w:sz w:val="20"/>
          <w:szCs w:val="20"/>
          <w:lang w:val="en-GB" w:eastAsia="en-GB" w:bidi="ar-SA"/>
        </w:rPr>
        <w:t xml:space="preserve">  Note the noise source bandshape is different between left and right panels due to 2-4 GHz</w:t>
      </w:r>
      <w:r w:rsidR="00E975DE">
        <w:rPr>
          <w:rFonts w:asciiTheme="minorHAnsi" w:hAnsiTheme="minorHAnsi"/>
          <w:noProof/>
          <w:sz w:val="20"/>
          <w:szCs w:val="20"/>
          <w:lang w:val="en-GB" w:eastAsia="en-GB" w:bidi="ar-SA"/>
        </w:rPr>
        <w:t xml:space="preserve"> in the left panel</w:t>
      </w:r>
      <w:r w:rsidR="00DE50FB">
        <w:rPr>
          <w:rFonts w:asciiTheme="minorHAnsi" w:hAnsiTheme="minorHAnsi"/>
          <w:noProof/>
          <w:sz w:val="20"/>
          <w:szCs w:val="20"/>
          <w:lang w:val="en-GB" w:eastAsia="en-GB" w:bidi="ar-SA"/>
        </w:rPr>
        <w:t xml:space="preserve"> vs 0-2 GHz</w:t>
      </w:r>
      <w:r w:rsidR="00E975DE">
        <w:rPr>
          <w:rFonts w:asciiTheme="minorHAnsi" w:hAnsiTheme="minorHAnsi"/>
          <w:noProof/>
          <w:sz w:val="20"/>
          <w:szCs w:val="20"/>
          <w:lang w:val="en-GB" w:eastAsia="en-GB" w:bidi="ar-SA"/>
        </w:rPr>
        <w:t xml:space="preserve"> in the right panel</w:t>
      </w:r>
      <w:bookmarkStart w:id="0" w:name="_GoBack"/>
      <w:bookmarkEnd w:id="0"/>
      <w:r w:rsidR="00DE50FB">
        <w:rPr>
          <w:rFonts w:asciiTheme="minorHAnsi" w:hAnsiTheme="minorHAnsi"/>
          <w:noProof/>
          <w:sz w:val="20"/>
          <w:szCs w:val="20"/>
          <w:lang w:val="en-GB" w:eastAsia="en-GB" w:bidi="ar-SA"/>
        </w:rPr>
        <w:t>.</w:t>
      </w:r>
    </w:p>
    <w:tbl>
      <w:tblPr>
        <w:tblStyle w:val="TableGrid"/>
        <w:tblW w:w="11627"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1"/>
        <w:gridCol w:w="5956"/>
      </w:tblGrid>
      <w:tr w:rsidR="00A969BD" w:rsidTr="00A969BD">
        <w:tc>
          <w:tcPr>
            <w:tcW w:w="5671" w:type="dxa"/>
          </w:tcPr>
          <w:p w:rsidR="00A969BD" w:rsidRDefault="00A969BD" w:rsidP="00A969BD">
            <w:pPr>
              <w:spacing w:before="120"/>
              <w:jc w:val="both"/>
              <w:rPr>
                <w:rFonts w:asciiTheme="minorHAnsi" w:hAnsiTheme="minorHAnsi"/>
                <w:noProof/>
                <w:sz w:val="20"/>
                <w:szCs w:val="20"/>
                <w:lang w:val="en-GB" w:eastAsia="en-GB" w:bidi="ar-SA"/>
              </w:rPr>
            </w:pPr>
            <w:r>
              <w:rPr>
                <w:rFonts w:asciiTheme="minorHAnsi" w:hAnsiTheme="minorHAnsi"/>
                <w:b/>
                <w:noProof/>
                <w:sz w:val="22"/>
                <w:szCs w:val="22"/>
                <w:lang w:val="en-GB" w:eastAsia="en-GB" w:bidi="ar-SA"/>
              </w:rPr>
              <w:drawing>
                <wp:inline distT="0" distB="0" distL="0" distR="0" wp14:anchorId="4D31F41A" wp14:editId="106E55A7">
                  <wp:extent cx="3456264" cy="2103958"/>
                  <wp:effectExtent l="0" t="0" r="0" b="0"/>
                  <wp:docPr id="2447" name="Picture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litudes_by_ch.png"/>
                          <pic:cNvPicPr/>
                        </pic:nvPicPr>
                        <pic:blipFill rotWithShape="1">
                          <a:blip r:embed="rId60">
                            <a:extLst>
                              <a:ext uri="{28A0092B-C50C-407E-A947-70E740481C1C}">
                                <a14:useLocalDpi xmlns:a14="http://schemas.microsoft.com/office/drawing/2010/main" val="0"/>
                              </a:ext>
                            </a:extLst>
                          </a:blip>
                          <a:srcRect r="1435"/>
                          <a:stretch/>
                        </pic:blipFill>
                        <pic:spPr bwMode="auto">
                          <a:xfrm>
                            <a:off x="0" y="0"/>
                            <a:ext cx="3472203" cy="2113661"/>
                          </a:xfrm>
                          <a:prstGeom prst="rect">
                            <a:avLst/>
                          </a:prstGeom>
                          <a:ln>
                            <a:noFill/>
                          </a:ln>
                          <a:extLst>
                            <a:ext uri="{53640926-AAD7-44D8-BBD7-CCE9431645EC}">
                              <a14:shadowObscured xmlns:a14="http://schemas.microsoft.com/office/drawing/2010/main"/>
                            </a:ext>
                          </a:extLst>
                        </pic:spPr>
                      </pic:pic>
                    </a:graphicData>
                  </a:graphic>
                </wp:inline>
              </w:drawing>
            </w:r>
          </w:p>
        </w:tc>
        <w:tc>
          <w:tcPr>
            <w:tcW w:w="5956" w:type="dxa"/>
          </w:tcPr>
          <w:p w:rsidR="00A969BD" w:rsidRDefault="00A969BD" w:rsidP="00A969BD">
            <w:pPr>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73D890BA" wp14:editId="56351E17">
                  <wp:extent cx="3473208" cy="22901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21_r2dbe.png"/>
                          <pic:cNvPicPr/>
                        </pic:nvPicPr>
                        <pic:blipFill rotWithShape="1">
                          <a:blip r:embed="rId61">
                            <a:extLst>
                              <a:ext uri="{28A0092B-C50C-407E-A947-70E740481C1C}">
                                <a14:useLocalDpi xmlns:a14="http://schemas.microsoft.com/office/drawing/2010/main" val="0"/>
                              </a:ext>
                            </a:extLst>
                          </a:blip>
                          <a:srcRect l="3977" t="37477" r="35972" b="6493"/>
                          <a:stretch/>
                        </pic:blipFill>
                        <pic:spPr bwMode="auto">
                          <a:xfrm>
                            <a:off x="0" y="0"/>
                            <a:ext cx="3482652" cy="2296422"/>
                          </a:xfrm>
                          <a:prstGeom prst="rect">
                            <a:avLst/>
                          </a:prstGeom>
                          <a:ln>
                            <a:noFill/>
                          </a:ln>
                          <a:extLst>
                            <a:ext uri="{53640926-AAD7-44D8-BBD7-CCE9431645EC}">
                              <a14:shadowObscured xmlns:a14="http://schemas.microsoft.com/office/drawing/2010/main"/>
                            </a:ext>
                          </a:extLst>
                        </pic:spPr>
                      </pic:pic>
                    </a:graphicData>
                  </a:graphic>
                </wp:inline>
              </w:drawing>
            </w:r>
          </w:p>
        </w:tc>
      </w:tr>
    </w:tbl>
    <w:p w:rsidR="00D561CE" w:rsidRDefault="00D561CE" w:rsidP="00D561CE">
      <w:pPr>
        <w:spacing w:before="140" w:after="14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Pr>
          <w:rFonts w:asciiTheme="minorHAnsi" w:hAnsiTheme="minorHAnsi"/>
          <w:noProof/>
          <w:sz w:val="20"/>
          <w:szCs w:val="20"/>
          <w:lang w:val="en-GB" w:eastAsia="en-GB" w:bidi="ar-SA"/>
        </w:rPr>
        <w:t xml:space="preserve"> Correlation coefficients measured in 128 MHz zoom bands by DiFX, stepping sequentially across the 2 GHz</w:t>
      </w:r>
      <w:r w:rsidR="00A969BD">
        <w:rPr>
          <w:rFonts w:asciiTheme="minorHAnsi" w:hAnsiTheme="minorHAnsi"/>
          <w:noProof/>
          <w:sz w:val="20"/>
          <w:szCs w:val="20"/>
          <w:lang w:val="en-GB" w:eastAsia="en-GB" w:bidi="ar-SA"/>
        </w:rPr>
        <w:t>-wide</w:t>
      </w:r>
      <w:r>
        <w:rPr>
          <w:rFonts w:asciiTheme="minorHAnsi" w:hAnsiTheme="minorHAnsi"/>
          <w:noProof/>
          <w:sz w:val="20"/>
          <w:szCs w:val="20"/>
          <w:lang w:val="en-GB" w:eastAsia="en-GB" w:bidi="ar-SA"/>
        </w:rPr>
        <w:t xml:space="preserve"> sampled band in 16 steps.  </w:t>
      </w:r>
      <w:r w:rsidR="00A969BD" w:rsidRPr="00A969BD">
        <w:rPr>
          <w:rFonts w:asciiTheme="minorHAnsi" w:hAnsiTheme="minorHAnsi"/>
          <w:b/>
          <w:i/>
          <w:noProof/>
          <w:sz w:val="20"/>
          <w:szCs w:val="20"/>
          <w:lang w:val="en-GB" w:eastAsia="en-GB" w:bidi="ar-SA"/>
        </w:rPr>
        <w:t>Left:</w:t>
      </w:r>
      <w:r w:rsidR="00A969BD">
        <w:rPr>
          <w:rFonts w:asciiTheme="minorHAnsi" w:hAnsiTheme="minorHAnsi"/>
          <w:noProof/>
          <w:sz w:val="20"/>
          <w:szCs w:val="20"/>
          <w:lang w:val="en-GB" w:eastAsia="en-GB" w:bidi="ar-SA"/>
        </w:rPr>
        <w:t xml:space="preserve"> DBBC3 over 2-4 GHz.  </w:t>
      </w:r>
      <w:r w:rsidR="00A969BD" w:rsidRPr="00A969BD">
        <w:rPr>
          <w:rFonts w:asciiTheme="minorHAnsi" w:hAnsiTheme="minorHAnsi"/>
          <w:b/>
          <w:i/>
          <w:noProof/>
          <w:sz w:val="20"/>
          <w:szCs w:val="20"/>
          <w:lang w:val="en-GB" w:eastAsia="en-GB" w:bidi="ar-SA"/>
        </w:rPr>
        <w:t>Right:</w:t>
      </w:r>
      <w:r w:rsidR="00A969BD">
        <w:rPr>
          <w:rFonts w:asciiTheme="minorHAnsi" w:hAnsiTheme="minorHAnsi"/>
          <w:noProof/>
          <w:sz w:val="20"/>
          <w:szCs w:val="20"/>
          <w:lang w:val="en-GB" w:eastAsia="en-GB" w:bidi="ar-SA"/>
        </w:rPr>
        <w:t xml:space="preserve"> R2DBE over 0-2 GHz.  </w:t>
      </w:r>
      <w:r>
        <w:rPr>
          <w:rFonts w:asciiTheme="minorHAnsi" w:hAnsiTheme="minorHAnsi"/>
          <w:noProof/>
          <w:sz w:val="20"/>
          <w:szCs w:val="20"/>
          <w:lang w:val="en-GB" w:eastAsia="en-GB" w:bidi="ar-SA"/>
        </w:rPr>
        <w:t>The noise power peaks at the left band e</w:t>
      </w:r>
      <w:r w:rsidR="00A969BD">
        <w:rPr>
          <w:rFonts w:asciiTheme="minorHAnsi" w:hAnsiTheme="minorHAnsi"/>
          <w:noProof/>
          <w:sz w:val="20"/>
          <w:szCs w:val="20"/>
          <w:lang w:val="en-GB" w:eastAsia="en-GB" w:bidi="ar-SA"/>
        </w:rPr>
        <w:t>nd and drops off to the right. T</w:t>
      </w:r>
      <w:r>
        <w:rPr>
          <w:rFonts w:asciiTheme="minorHAnsi" w:hAnsiTheme="minorHAnsi"/>
          <w:noProof/>
          <w:sz w:val="20"/>
          <w:szCs w:val="20"/>
          <w:lang w:val="en-GB" w:eastAsia="en-GB" w:bidi="ar-SA"/>
        </w:rPr>
        <w:t>he</w:t>
      </w:r>
      <w:r w:rsidRPr="00D561CE">
        <w:rPr>
          <w:rFonts w:asciiTheme="minorHAnsi" w:hAnsiTheme="minorHAnsi"/>
          <w:noProof/>
          <w:sz w:val="20"/>
          <w:szCs w:val="20"/>
          <w:lang w:val="en-GB" w:eastAsia="en-GB" w:bidi="ar-SA"/>
        </w:rPr>
        <w:t xml:space="preserve"> </w:t>
      </w:r>
      <w:r w:rsidR="00A969BD">
        <w:rPr>
          <w:rFonts w:asciiTheme="minorHAnsi" w:hAnsiTheme="minorHAnsi"/>
          <w:noProof/>
          <w:sz w:val="20"/>
          <w:szCs w:val="20"/>
          <w:lang w:val="en-GB" w:eastAsia="en-GB" w:bidi="ar-SA"/>
        </w:rPr>
        <w:t xml:space="preserve"> input analogue si</w:t>
      </w:r>
      <w:r>
        <w:rPr>
          <w:rFonts w:asciiTheme="minorHAnsi" w:hAnsiTheme="minorHAnsi"/>
          <w:noProof/>
          <w:sz w:val="20"/>
          <w:szCs w:val="20"/>
          <w:lang w:val="en-GB" w:eastAsia="en-GB" w:bidi="ar-SA"/>
        </w:rPr>
        <w:t>g</w:t>
      </w:r>
      <w:r w:rsidR="00A969BD">
        <w:rPr>
          <w:rFonts w:asciiTheme="minorHAnsi" w:hAnsiTheme="minorHAnsi"/>
          <w:noProof/>
          <w:sz w:val="20"/>
          <w:szCs w:val="20"/>
          <w:lang w:val="en-GB" w:eastAsia="en-GB" w:bidi="ar-SA"/>
        </w:rPr>
        <w:t>n</w:t>
      </w:r>
      <w:r>
        <w:rPr>
          <w:rFonts w:asciiTheme="minorHAnsi" w:hAnsiTheme="minorHAnsi"/>
          <w:noProof/>
          <w:sz w:val="20"/>
          <w:szCs w:val="20"/>
          <w:lang w:val="en-GB" w:eastAsia="en-GB" w:bidi="ar-SA"/>
        </w:rPr>
        <w:t>al was a single noise source split equally to two IF chains of the DBBC3</w:t>
      </w:r>
      <w:r w:rsidR="00A969BD">
        <w:rPr>
          <w:rFonts w:asciiTheme="minorHAnsi" w:hAnsiTheme="minorHAnsi"/>
          <w:noProof/>
          <w:sz w:val="20"/>
          <w:szCs w:val="20"/>
          <w:lang w:val="en-GB" w:eastAsia="en-GB" w:bidi="ar-SA"/>
        </w:rPr>
        <w:t xml:space="preserve"> or R2DBE</w:t>
      </w:r>
      <w:r>
        <w:rPr>
          <w:rFonts w:asciiTheme="minorHAnsi" w:hAnsiTheme="minorHAnsi"/>
          <w:noProof/>
          <w:sz w:val="20"/>
          <w:szCs w:val="20"/>
          <w:lang w:val="en-GB" w:eastAsia="en-GB" w:bidi="ar-SA"/>
        </w:rPr>
        <w:t>, so the analogue correlation coefficient is nominally 100 % across the whole band.  The dropoff is most likely cause</w:t>
      </w:r>
      <w:r w:rsidR="00152F4D">
        <w:rPr>
          <w:rFonts w:asciiTheme="minorHAnsi" w:hAnsiTheme="minorHAnsi"/>
          <w:noProof/>
          <w:sz w:val="20"/>
          <w:szCs w:val="20"/>
          <w:lang w:val="en-GB" w:eastAsia="en-GB" w:bidi="ar-SA"/>
        </w:rPr>
        <w:t>d by 2-bit quantization interac</w:t>
      </w:r>
      <w:r>
        <w:rPr>
          <w:rFonts w:asciiTheme="minorHAnsi" w:hAnsiTheme="minorHAnsi"/>
          <w:noProof/>
          <w:sz w:val="20"/>
          <w:szCs w:val="20"/>
          <w:lang w:val="en-GB" w:eastAsia="en-GB" w:bidi="ar-SA"/>
        </w:rPr>
        <w:t>t</w:t>
      </w:r>
      <w:r w:rsidR="00152F4D">
        <w:rPr>
          <w:rFonts w:asciiTheme="minorHAnsi" w:hAnsiTheme="minorHAnsi"/>
          <w:noProof/>
          <w:sz w:val="20"/>
          <w:szCs w:val="20"/>
          <w:lang w:val="en-GB" w:eastAsia="en-GB" w:bidi="ar-SA"/>
        </w:rPr>
        <w:t>i</w:t>
      </w:r>
      <w:r>
        <w:rPr>
          <w:rFonts w:asciiTheme="minorHAnsi" w:hAnsiTheme="minorHAnsi"/>
          <w:noProof/>
          <w:sz w:val="20"/>
          <w:szCs w:val="20"/>
          <w:lang w:val="en-GB" w:eastAsia="en-GB" w:bidi="ar-SA"/>
        </w:rPr>
        <w:t>ng with the noise source bandshape, causing quantization noise to spread away from the noise source peak.  Thus one can find system effiiciencies between 98</w:t>
      </w:r>
      <w:r w:rsidR="00A969BD">
        <w:rPr>
          <w:rFonts w:asciiTheme="minorHAnsi" w:hAnsiTheme="minorHAnsi"/>
          <w:noProof/>
          <w:sz w:val="20"/>
          <w:szCs w:val="20"/>
          <w:lang w:val="en-GB" w:eastAsia="en-GB" w:bidi="ar-SA"/>
        </w:rPr>
        <w:t> </w:t>
      </w:r>
      <w:r>
        <w:rPr>
          <w:rFonts w:asciiTheme="minorHAnsi" w:hAnsiTheme="minorHAnsi"/>
          <w:noProof/>
          <w:sz w:val="20"/>
          <w:szCs w:val="20"/>
          <w:lang w:val="en-GB" w:eastAsia="en-GB" w:bidi="ar-SA"/>
        </w:rPr>
        <w:t>% and 60 % (or even 25 %)</w:t>
      </w:r>
      <w:r w:rsidR="00A969BD">
        <w:rPr>
          <w:rFonts w:asciiTheme="minorHAnsi" w:hAnsiTheme="minorHAnsi"/>
          <w:noProof/>
          <w:sz w:val="20"/>
          <w:szCs w:val="20"/>
          <w:lang w:val="en-GB" w:eastAsia="en-GB" w:bidi="ar-SA"/>
        </w:rPr>
        <w:t xml:space="preserve"> for the DBBC3</w:t>
      </w:r>
      <w:r>
        <w:rPr>
          <w:rFonts w:asciiTheme="minorHAnsi" w:hAnsiTheme="minorHAnsi"/>
          <w:noProof/>
          <w:sz w:val="20"/>
          <w:szCs w:val="20"/>
          <w:lang w:val="en-GB" w:eastAsia="en-GB" w:bidi="ar-SA"/>
        </w:rPr>
        <w:t xml:space="preserve"> depending on the way the vdif files are correlated.</w:t>
      </w:r>
    </w:p>
    <w:p w:rsidR="00D21035" w:rsidRDefault="00D21035" w:rsidP="00D21035">
      <w:pPr>
        <w:keepNext/>
        <w:spacing w:before="420" w:after="140"/>
        <w:jc w:val="both"/>
        <w:outlineLvl w:val="0"/>
        <w:rPr>
          <w:rFonts w:asciiTheme="minorHAnsi" w:hAnsiTheme="minorHAnsi"/>
          <w:b/>
          <w:noProof/>
          <w:sz w:val="22"/>
          <w:szCs w:val="22"/>
          <w:lang w:val="en-GB" w:eastAsia="en-GB" w:bidi="ar-SA"/>
        </w:rPr>
      </w:pPr>
      <w:r>
        <w:rPr>
          <w:rFonts w:asciiTheme="minorHAnsi" w:hAnsiTheme="minorHAnsi"/>
          <w:noProof/>
          <w:sz w:val="20"/>
          <w:szCs w:val="20"/>
          <w:lang w:val="en-GB" w:eastAsia="en-GB" w:bidi="ar-SA"/>
        </w:rPr>
        <w:t>We explored this effect to see whether we could reproduce it numerically.  We used the two time series generated in the previous part of this section and correlated in 128 MHz bands and stepped across the band, producing the following figure.  As in DiFX we see a dropoff in the correlation coefficient, from 97 % at the peak of the noise source to 75 % at the band edge.  The dropoff is not as dramatic as in DiFX but an effect is present.</w:t>
      </w:r>
    </w:p>
    <w:p w:rsidR="00D21035" w:rsidRDefault="00D21035" w:rsidP="00D561CE">
      <w:pPr>
        <w:spacing w:before="140" w:after="140"/>
        <w:jc w:val="both"/>
        <w:rPr>
          <w:rFonts w:asciiTheme="minorHAnsi" w:hAnsiTheme="minorHAnsi"/>
          <w:b/>
          <w:noProof/>
          <w:sz w:val="22"/>
          <w:szCs w:val="22"/>
          <w:lang w:val="en-GB" w:eastAsia="en-GB" w:bidi="ar-SA"/>
        </w:rPr>
      </w:pPr>
      <w:r>
        <w:rPr>
          <w:rFonts w:asciiTheme="minorHAnsi" w:hAnsiTheme="minorHAnsi"/>
          <w:noProof/>
          <w:sz w:val="20"/>
          <w:szCs w:val="20"/>
          <w:lang w:val="en-GB" w:eastAsia="en-GB" w:bidi="ar-SA"/>
        </w:rPr>
        <w:t>This shows there is an effect on the correlation coefficient due to the noise source shape interacting with 2 bit sampling causing the spread of quantization noise.  This significantly complicates the interpretation of correlation coefficients in the presence of band shape.</w:t>
      </w:r>
    </w:p>
    <w:p w:rsidR="00103638" w:rsidRDefault="00103638" w:rsidP="00466901">
      <w:pPr>
        <w:keepNext/>
        <w:spacing w:before="420" w:after="140"/>
        <w:jc w:val="center"/>
        <w:outlineLvl w:val="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lastRenderedPageBreak/>
        <w:drawing>
          <wp:inline distT="0" distB="0" distL="0" distR="0">
            <wp:extent cx="3975100" cy="3015259"/>
            <wp:effectExtent l="0" t="0" r="6350" b="0"/>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litudes_by_ch-Simulated-100pct.png"/>
                    <pic:cNvPicPr/>
                  </pic:nvPicPr>
                  <pic:blipFill rotWithShape="1">
                    <a:blip r:embed="rId62">
                      <a:extLst>
                        <a:ext uri="{28A0092B-C50C-407E-A947-70E740481C1C}">
                          <a14:useLocalDpi xmlns:a14="http://schemas.microsoft.com/office/drawing/2010/main" val="0"/>
                        </a:ext>
                      </a:extLst>
                    </a:blip>
                    <a:srcRect l="1621" t="6540" r="3473" b="5033"/>
                    <a:stretch/>
                  </pic:blipFill>
                  <pic:spPr bwMode="auto">
                    <a:xfrm>
                      <a:off x="0" y="0"/>
                      <a:ext cx="3975100" cy="3015259"/>
                    </a:xfrm>
                    <a:prstGeom prst="rect">
                      <a:avLst/>
                    </a:prstGeom>
                    <a:ln>
                      <a:noFill/>
                    </a:ln>
                    <a:extLst>
                      <a:ext uri="{53640926-AAD7-44D8-BBD7-CCE9431645EC}">
                        <a14:shadowObscured xmlns:a14="http://schemas.microsoft.com/office/drawing/2010/main"/>
                      </a:ext>
                    </a:extLst>
                  </pic:spPr>
                </pic:pic>
              </a:graphicData>
            </a:graphic>
          </wp:inline>
        </w:drawing>
      </w:r>
    </w:p>
    <w:p w:rsidR="00D21035" w:rsidRDefault="00466901" w:rsidP="00CA152E">
      <w:pPr>
        <w:keepNext/>
        <w:spacing w:before="280" w:after="14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Pr>
          <w:rFonts w:asciiTheme="minorHAnsi" w:hAnsiTheme="minorHAnsi"/>
          <w:noProof/>
          <w:sz w:val="20"/>
          <w:szCs w:val="20"/>
          <w:lang w:val="en-GB" w:eastAsia="en-GB" w:bidi="ar-SA"/>
        </w:rPr>
        <w:t xml:space="preserve"> </w:t>
      </w:r>
      <w:r w:rsidR="00D561CE">
        <w:rPr>
          <w:rFonts w:asciiTheme="minorHAnsi" w:hAnsiTheme="minorHAnsi"/>
          <w:noProof/>
          <w:sz w:val="20"/>
          <w:szCs w:val="20"/>
          <w:lang w:val="en-GB" w:eastAsia="en-GB" w:bidi="ar-SA"/>
        </w:rPr>
        <w:t>A n</w:t>
      </w:r>
      <w:r>
        <w:rPr>
          <w:rFonts w:asciiTheme="minorHAnsi" w:hAnsiTheme="minorHAnsi"/>
          <w:noProof/>
          <w:sz w:val="20"/>
          <w:szCs w:val="20"/>
          <w:lang w:val="en-GB" w:eastAsia="en-GB" w:bidi="ar-SA"/>
        </w:rPr>
        <w:t>umerical</w:t>
      </w:r>
      <w:r w:rsidR="00D561CE">
        <w:rPr>
          <w:rFonts w:asciiTheme="minorHAnsi" w:hAnsiTheme="minorHAnsi"/>
          <w:noProof/>
          <w:sz w:val="20"/>
          <w:szCs w:val="20"/>
          <w:lang w:val="en-GB" w:eastAsia="en-GB" w:bidi="ar-SA"/>
        </w:rPr>
        <w:t xml:space="preserve"> experiment to reproduce the effect seen with DiFX</w:t>
      </w:r>
      <w:r w:rsidR="00762032">
        <w:rPr>
          <w:rFonts w:asciiTheme="minorHAnsi" w:hAnsiTheme="minorHAnsi"/>
          <w:noProof/>
          <w:sz w:val="20"/>
          <w:szCs w:val="20"/>
          <w:lang w:val="en-GB" w:eastAsia="en-GB" w:bidi="ar-SA"/>
        </w:rPr>
        <w:t>, for 98 % correlated noise</w:t>
      </w:r>
      <w:r w:rsidR="00245525">
        <w:rPr>
          <w:rFonts w:asciiTheme="minorHAnsi" w:hAnsiTheme="minorHAnsi"/>
          <w:noProof/>
          <w:sz w:val="20"/>
          <w:szCs w:val="20"/>
          <w:lang w:val="en-GB" w:eastAsia="en-GB" w:bidi="ar-SA"/>
        </w:rPr>
        <w:t xml:space="preserve"> shaped to match the power distribution in the autocorrelation on the real noise source</w:t>
      </w:r>
      <w:r w:rsidR="00D561CE">
        <w:rPr>
          <w:rFonts w:asciiTheme="minorHAnsi" w:hAnsiTheme="minorHAnsi"/>
          <w:noProof/>
          <w:sz w:val="20"/>
          <w:szCs w:val="20"/>
          <w:lang w:val="en-GB" w:eastAsia="en-GB" w:bidi="ar-SA"/>
        </w:rPr>
        <w:t xml:space="preserve">. </w:t>
      </w:r>
      <w:r w:rsidR="00762032">
        <w:rPr>
          <w:rFonts w:asciiTheme="minorHAnsi" w:hAnsiTheme="minorHAnsi"/>
          <w:noProof/>
          <w:sz w:val="20"/>
          <w:szCs w:val="20"/>
          <w:lang w:val="en-GB" w:eastAsia="en-GB" w:bidi="ar-SA"/>
        </w:rPr>
        <w:t>The cross correlation is formed between the two quantized noise time series, normalizing the cross correlation by the autocorrelations, and averaging in 128</w:t>
      </w:r>
      <w:r w:rsidR="00152F4D">
        <w:rPr>
          <w:rFonts w:asciiTheme="minorHAnsi" w:hAnsiTheme="minorHAnsi"/>
          <w:noProof/>
          <w:sz w:val="20"/>
          <w:szCs w:val="20"/>
          <w:lang w:val="en-GB" w:eastAsia="en-GB" w:bidi="ar-SA"/>
        </w:rPr>
        <w:t> M</w:t>
      </w:r>
      <w:r w:rsidR="00762032">
        <w:rPr>
          <w:rFonts w:asciiTheme="minorHAnsi" w:hAnsiTheme="minorHAnsi"/>
          <w:noProof/>
          <w:sz w:val="20"/>
          <w:szCs w:val="20"/>
          <w:lang w:val="en-GB" w:eastAsia="en-GB" w:bidi="ar-SA"/>
        </w:rPr>
        <w:t>Hz channels as for DiFX.</w:t>
      </w:r>
      <w:r w:rsidR="00D561CE">
        <w:rPr>
          <w:rFonts w:asciiTheme="minorHAnsi" w:hAnsiTheme="minorHAnsi"/>
          <w:noProof/>
          <w:sz w:val="20"/>
          <w:szCs w:val="20"/>
          <w:lang w:val="en-GB" w:eastAsia="en-GB" w:bidi="ar-SA"/>
        </w:rPr>
        <w:t xml:space="preserve"> </w:t>
      </w:r>
      <w:r w:rsidR="00B84DDF">
        <w:rPr>
          <w:rFonts w:asciiTheme="minorHAnsi" w:hAnsiTheme="minorHAnsi"/>
          <w:noProof/>
          <w:sz w:val="20"/>
          <w:szCs w:val="20"/>
          <w:lang w:val="en-GB" w:eastAsia="en-GB" w:bidi="ar-SA"/>
        </w:rPr>
        <w:t xml:space="preserve">The band slope is an effect of quantization noise spreading combined with the noise source bandshape; the band should be rectangular at </w:t>
      </w:r>
      <w:r w:rsidR="00762032">
        <w:rPr>
          <w:rFonts w:asciiTheme="minorHAnsi" w:hAnsiTheme="minorHAnsi"/>
          <w:noProof/>
          <w:sz w:val="20"/>
          <w:szCs w:val="20"/>
          <w:lang w:val="en-GB" w:eastAsia="en-GB" w:bidi="ar-SA"/>
        </w:rPr>
        <w:t>near 98</w:t>
      </w:r>
      <w:r w:rsidR="00B84DDF">
        <w:rPr>
          <w:rFonts w:asciiTheme="minorHAnsi" w:hAnsiTheme="minorHAnsi"/>
          <w:noProof/>
          <w:sz w:val="20"/>
          <w:szCs w:val="20"/>
          <w:lang w:val="en-GB" w:eastAsia="en-GB" w:bidi="ar-SA"/>
        </w:rPr>
        <w:t xml:space="preserve"> %</w:t>
      </w:r>
      <w:r w:rsidR="00416E44">
        <w:rPr>
          <w:rFonts w:asciiTheme="minorHAnsi" w:hAnsiTheme="minorHAnsi"/>
          <w:noProof/>
          <w:sz w:val="20"/>
          <w:szCs w:val="20"/>
          <w:lang w:val="en-GB" w:eastAsia="en-GB" w:bidi="ar-SA"/>
        </w:rPr>
        <w:t xml:space="preserve"> (Van Vleck correction has </w:t>
      </w:r>
      <w:r w:rsidR="00762032">
        <w:rPr>
          <w:rFonts w:asciiTheme="minorHAnsi" w:hAnsiTheme="minorHAnsi"/>
          <w:noProof/>
          <w:sz w:val="20"/>
          <w:szCs w:val="20"/>
          <w:lang w:val="en-GB" w:eastAsia="en-GB" w:bidi="ar-SA"/>
        </w:rPr>
        <w:t xml:space="preserve">not </w:t>
      </w:r>
      <w:r w:rsidR="00416E44">
        <w:rPr>
          <w:rFonts w:asciiTheme="minorHAnsi" w:hAnsiTheme="minorHAnsi"/>
          <w:noProof/>
          <w:sz w:val="20"/>
          <w:szCs w:val="20"/>
          <w:lang w:val="en-GB" w:eastAsia="en-GB" w:bidi="ar-SA"/>
        </w:rPr>
        <w:t>been applied</w:t>
      </w:r>
      <w:r w:rsidR="00762032">
        <w:rPr>
          <w:rFonts w:asciiTheme="minorHAnsi" w:hAnsiTheme="minorHAnsi"/>
          <w:noProof/>
          <w:sz w:val="20"/>
          <w:szCs w:val="20"/>
          <w:lang w:val="en-GB" w:eastAsia="en-GB" w:bidi="ar-SA"/>
        </w:rPr>
        <w:t>; it’s value would be near unity for such high input correlation coefficient</w:t>
      </w:r>
      <w:r w:rsidR="00416E44">
        <w:rPr>
          <w:rFonts w:asciiTheme="minorHAnsi" w:hAnsiTheme="minorHAnsi"/>
          <w:noProof/>
          <w:sz w:val="20"/>
          <w:szCs w:val="20"/>
          <w:lang w:val="en-GB" w:eastAsia="en-GB" w:bidi="ar-SA"/>
        </w:rPr>
        <w:t>)</w:t>
      </w:r>
      <w:r w:rsidR="00B84DDF">
        <w:rPr>
          <w:rFonts w:asciiTheme="minorHAnsi" w:hAnsiTheme="minorHAnsi"/>
          <w:noProof/>
          <w:sz w:val="20"/>
          <w:szCs w:val="20"/>
          <w:lang w:val="en-GB" w:eastAsia="en-GB" w:bidi="ar-SA"/>
        </w:rPr>
        <w:t xml:space="preserve">.  </w:t>
      </w:r>
      <w:r w:rsidR="007975C4">
        <w:rPr>
          <w:rFonts w:asciiTheme="minorHAnsi" w:hAnsiTheme="minorHAnsi"/>
          <w:noProof/>
          <w:sz w:val="20"/>
          <w:szCs w:val="20"/>
          <w:lang w:val="en-GB" w:eastAsia="en-GB" w:bidi="ar-SA"/>
        </w:rPr>
        <w:t>The drop-off in the last channel is not as extreme as with DiFX on the real noise source although the simulated noise source was shaped in amplitude to match the real one.  Most likely the phase response of filters at the edge of the band causes the extra loss in DiFX; we did not shape the phase of the simulated noise source.</w:t>
      </w:r>
    </w:p>
    <w:p w:rsidR="00510766" w:rsidRPr="0097389B" w:rsidRDefault="00510766" w:rsidP="00103638">
      <w:pPr>
        <w:spacing w:before="420" w:after="140" w:line="280" w:lineRule="exact"/>
        <w:jc w:val="both"/>
        <w:rPr>
          <w:rFonts w:asciiTheme="minorHAnsi" w:hAnsiTheme="minorHAnsi"/>
          <w:b/>
          <w:noProof/>
          <w:sz w:val="22"/>
          <w:szCs w:val="22"/>
          <w:lang w:val="en-GB" w:eastAsia="en-GB" w:bidi="ar-SA"/>
        </w:rPr>
      </w:pPr>
      <w:r w:rsidRPr="0097389B">
        <w:rPr>
          <w:rFonts w:asciiTheme="minorHAnsi" w:hAnsiTheme="minorHAnsi"/>
          <w:b/>
          <w:noProof/>
          <w:sz w:val="22"/>
          <w:szCs w:val="22"/>
          <w:lang w:val="en-GB" w:eastAsia="en-GB" w:bidi="ar-SA"/>
        </w:rPr>
        <w:t>Key Results:</w:t>
      </w:r>
    </w:p>
    <w:p w:rsidR="00510766" w:rsidRDefault="0097389B" w:rsidP="005C4E45">
      <w:pPr>
        <w:spacing w:after="14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 </w:t>
      </w:r>
      <w:r w:rsidR="006645B8">
        <w:rPr>
          <w:rFonts w:asciiTheme="minorHAnsi" w:hAnsiTheme="minorHAnsi"/>
          <w:noProof/>
          <w:sz w:val="20"/>
          <w:szCs w:val="20"/>
          <w:lang w:val="en-GB" w:eastAsia="en-GB" w:bidi="ar-SA"/>
        </w:rPr>
        <w:t xml:space="preserve"> </w:t>
      </w:r>
      <w:r w:rsidR="00510766">
        <w:rPr>
          <w:rFonts w:asciiTheme="minorHAnsi" w:hAnsiTheme="minorHAnsi"/>
          <w:noProof/>
          <w:sz w:val="20"/>
          <w:szCs w:val="20"/>
          <w:lang w:val="en-GB" w:eastAsia="en-GB" w:bidi="ar-SA"/>
        </w:rPr>
        <w:t>Quantization noise distorts the auto-correlation spectr</w:t>
      </w:r>
      <w:r w:rsidR="005D2114">
        <w:rPr>
          <w:rFonts w:asciiTheme="minorHAnsi" w:hAnsiTheme="minorHAnsi"/>
          <w:noProof/>
          <w:sz w:val="20"/>
          <w:szCs w:val="20"/>
          <w:lang w:val="en-GB" w:eastAsia="en-GB" w:bidi="ar-SA"/>
        </w:rPr>
        <w:t>a.</w:t>
      </w:r>
    </w:p>
    <w:p w:rsidR="00510766" w:rsidRDefault="0097389B" w:rsidP="005C4E45">
      <w:pPr>
        <w:spacing w:after="14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 </w:t>
      </w:r>
      <w:r w:rsidR="006645B8">
        <w:rPr>
          <w:rFonts w:asciiTheme="minorHAnsi" w:hAnsiTheme="minorHAnsi"/>
          <w:noProof/>
          <w:sz w:val="20"/>
          <w:szCs w:val="20"/>
          <w:lang w:val="en-GB" w:eastAsia="en-GB" w:bidi="ar-SA"/>
        </w:rPr>
        <w:t xml:space="preserve"> </w:t>
      </w:r>
      <w:r w:rsidR="00510766">
        <w:rPr>
          <w:rFonts w:asciiTheme="minorHAnsi" w:hAnsiTheme="minorHAnsi"/>
          <w:noProof/>
          <w:sz w:val="20"/>
          <w:szCs w:val="20"/>
          <w:lang w:val="en-GB" w:eastAsia="en-GB" w:bidi="ar-SA"/>
        </w:rPr>
        <w:t>Quantization noise does not affect the cross-power spectrum.</w:t>
      </w:r>
    </w:p>
    <w:p w:rsidR="00A62CB5" w:rsidRDefault="00A62CB5" w:rsidP="005C4E45">
      <w:pPr>
        <w:spacing w:after="14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Normalized cross-correlation is reduced below the 0.88 Van Vleck losses due to distorted auto-correlation spectra used in the normalization.</w:t>
      </w:r>
    </w:p>
    <w:p w:rsidR="00510766" w:rsidRDefault="0097389B" w:rsidP="005C4E45">
      <w:pPr>
        <w:spacing w:after="14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 </w:t>
      </w:r>
      <w:r w:rsidR="006645B8">
        <w:rPr>
          <w:rFonts w:asciiTheme="minorHAnsi" w:hAnsiTheme="minorHAnsi"/>
          <w:noProof/>
          <w:sz w:val="20"/>
          <w:szCs w:val="20"/>
          <w:lang w:val="en-GB" w:eastAsia="en-GB" w:bidi="ar-SA"/>
        </w:rPr>
        <w:t xml:space="preserve"> </w:t>
      </w:r>
      <w:r w:rsidR="00510766">
        <w:rPr>
          <w:rFonts w:asciiTheme="minorHAnsi" w:hAnsiTheme="minorHAnsi"/>
          <w:noProof/>
          <w:sz w:val="20"/>
          <w:szCs w:val="20"/>
          <w:lang w:val="en-GB" w:eastAsia="en-GB" w:bidi="ar-SA"/>
        </w:rPr>
        <w:t>ρ</w:t>
      </w:r>
      <w:r w:rsidR="00D561CE">
        <w:rPr>
          <w:rFonts w:asciiTheme="minorHAnsi" w:hAnsiTheme="minorHAnsi"/>
          <w:noProof/>
          <w:sz w:val="20"/>
          <w:szCs w:val="20"/>
          <w:vertAlign w:val="subscript"/>
          <w:lang w:val="en-GB" w:eastAsia="en-GB" w:bidi="ar-SA"/>
        </w:rPr>
        <w:t>dig</w:t>
      </w:r>
      <w:r w:rsidR="00510766" w:rsidRPr="005D2114">
        <w:rPr>
          <w:rFonts w:asciiTheme="minorHAnsi" w:hAnsiTheme="minorHAnsi"/>
          <w:noProof/>
          <w:sz w:val="20"/>
          <w:szCs w:val="20"/>
          <w:vertAlign w:val="subscript"/>
          <w:lang w:val="en-GB" w:eastAsia="en-GB" w:bidi="ar-SA"/>
        </w:rPr>
        <w:t>al</w:t>
      </w:r>
      <w:r w:rsidR="00510766">
        <w:rPr>
          <w:rFonts w:asciiTheme="minorHAnsi" w:hAnsiTheme="minorHAnsi"/>
          <w:noProof/>
          <w:sz w:val="20"/>
          <w:szCs w:val="20"/>
          <w:lang w:val="en-GB" w:eastAsia="en-GB" w:bidi="ar-SA"/>
        </w:rPr>
        <w:t xml:space="preserve"> </w:t>
      </w:r>
      <w:r w:rsidR="005D2114">
        <w:rPr>
          <w:rFonts w:asciiTheme="minorHAnsi" w:hAnsiTheme="minorHAnsi"/>
          <w:noProof/>
          <w:sz w:val="20"/>
          <w:szCs w:val="20"/>
          <w:lang w:val="en-GB" w:eastAsia="en-GB" w:bidi="ar-SA"/>
        </w:rPr>
        <w:t>is recovered with only the Van Vleck loss of 0.88 for Gaussian noise even though the noise source is highly non-Gaussian.</w:t>
      </w:r>
      <w:r w:rsidR="00A62CB5">
        <w:rPr>
          <w:rFonts w:asciiTheme="minorHAnsi" w:hAnsiTheme="minorHAnsi"/>
          <w:noProof/>
          <w:sz w:val="20"/>
          <w:szCs w:val="20"/>
          <w:lang w:val="en-GB" w:eastAsia="en-GB" w:bidi="ar-SA"/>
        </w:rPr>
        <w:t xml:space="preserve">  This seems inconsistent with the reduced normalized cross-correlation spectra.</w:t>
      </w:r>
      <w:r w:rsidR="005C4E45">
        <w:rPr>
          <w:rFonts w:asciiTheme="minorHAnsi" w:hAnsiTheme="minorHAnsi"/>
          <w:noProof/>
          <w:sz w:val="20"/>
          <w:szCs w:val="20"/>
          <w:lang w:val="en-GB" w:eastAsia="en-GB" w:bidi="ar-SA"/>
        </w:rPr>
        <w:t xml:space="preserve">  Resolution lies in differences whether one normalizes cross with autos then stacks, as in panel 2 of the fiture above, or stacks the spectra then normalize.  Not fully explored in these tests.</w:t>
      </w:r>
    </w:p>
    <w:p w:rsidR="005C4E45" w:rsidRDefault="005C4E45" w:rsidP="005C4E45">
      <w:pPr>
        <w:spacing w:after="14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FFT of the normalized cross spectrum gave 0.72 in the DC term for 0.80, even though the average of the normalized cross spectrum (panel 2 above) was less than 0.72.  Cause…</w:t>
      </w:r>
    </w:p>
    <w:p w:rsidR="00946812" w:rsidRPr="0097389B" w:rsidRDefault="00946812" w:rsidP="00946812">
      <w:pPr>
        <w:spacing w:before="420" w:after="140" w:line="280" w:lineRule="exact"/>
        <w:jc w:val="both"/>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Octave Script</w:t>
      </w:r>
      <w:r w:rsidR="00D21035">
        <w:rPr>
          <w:rFonts w:asciiTheme="minorHAnsi" w:hAnsiTheme="minorHAnsi"/>
          <w:b/>
          <w:noProof/>
          <w:sz w:val="22"/>
          <w:szCs w:val="22"/>
          <w:lang w:val="en-GB" w:eastAsia="en-GB" w:bidi="ar-SA"/>
        </w:rPr>
        <w:t xml:space="preserve"> Used in Tests</w:t>
      </w:r>
      <w:r w:rsidRPr="0097389B">
        <w:rPr>
          <w:rFonts w:asciiTheme="minorHAnsi" w:hAnsiTheme="minorHAnsi"/>
          <w:b/>
          <w:noProof/>
          <w:sz w:val="22"/>
          <w:szCs w:val="22"/>
          <w:lang w:val="en-GB" w:eastAsia="en-GB" w:bidi="ar-SA"/>
        </w:rPr>
        <w:t>:</w:t>
      </w:r>
    </w:p>
    <w:p w:rsidR="00436BDE" w:rsidRDefault="00946812" w:rsidP="00762032">
      <w:pPr>
        <w:spacing w:after="14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See Appendix A.</w:t>
      </w:r>
      <w:r w:rsidR="00436BDE">
        <w:rPr>
          <w:rFonts w:asciiTheme="minorHAnsi" w:hAnsiTheme="minorHAnsi"/>
          <w:noProof/>
          <w:sz w:val="20"/>
          <w:szCs w:val="20"/>
          <w:lang w:val="en-GB" w:eastAsia="en-GB" w:bidi="ar-SA"/>
        </w:rPr>
        <w:br w:type="page"/>
      </w:r>
    </w:p>
    <w:p w:rsidR="00577B14" w:rsidRPr="00577B14" w:rsidRDefault="00577B14" w:rsidP="00577B14">
      <w:pPr>
        <w:spacing w:before="420" w:after="140"/>
        <w:outlineLvl w:val="0"/>
        <w:rPr>
          <w:rFonts w:ascii="Calibri" w:hAnsi="Calibri" w:cs="Arial"/>
          <w:b/>
          <w:bCs/>
          <w:color w:val="548DD4"/>
          <w:sz w:val="32"/>
          <w:szCs w:val="32"/>
        </w:rPr>
      </w:pPr>
      <w:r w:rsidRPr="00577B14">
        <w:rPr>
          <w:rFonts w:ascii="Calibri" w:hAnsi="Calibri" w:cs="Arial"/>
          <w:b/>
          <w:bCs/>
          <w:color w:val="548DD4"/>
          <w:sz w:val="32"/>
          <w:szCs w:val="32"/>
        </w:rPr>
        <w:lastRenderedPageBreak/>
        <w:t xml:space="preserve">Nijmegen suggestion </w:t>
      </w:r>
      <w:r>
        <w:rPr>
          <w:rFonts w:ascii="Calibri" w:hAnsi="Calibri" w:cs="Arial"/>
          <w:b/>
          <w:bCs/>
          <w:color w:val="548DD4"/>
          <w:sz w:val="32"/>
          <w:szCs w:val="32"/>
        </w:rPr>
        <w:t>5</w:t>
      </w:r>
      <w:r w:rsidRPr="00577B14">
        <w:rPr>
          <w:rFonts w:ascii="Calibri" w:hAnsi="Calibri" w:cs="Arial"/>
          <w:b/>
          <w:bCs/>
          <w:color w:val="548DD4"/>
          <w:sz w:val="32"/>
          <w:szCs w:val="32"/>
        </w:rPr>
        <w:t xml:space="preserve">: </w:t>
      </w:r>
    </w:p>
    <w:p w:rsidR="00577B14" w:rsidRDefault="00577B14" w:rsidP="00577B14">
      <w:pPr>
        <w:spacing w:after="140"/>
        <w:outlineLvl w:val="0"/>
        <w:rPr>
          <w:rFonts w:ascii="Calibri" w:hAnsi="Calibri" w:cs="Arial"/>
          <w:b/>
          <w:bCs/>
          <w:i/>
          <w:color w:val="548DD4"/>
          <w:sz w:val="32"/>
          <w:szCs w:val="32"/>
        </w:rPr>
      </w:pPr>
      <w:r w:rsidRPr="00375EFC">
        <w:rPr>
          <w:rFonts w:ascii="Calibri" w:hAnsi="Calibri" w:cs="Arial"/>
          <w:b/>
          <w:bCs/>
          <w:i/>
          <w:color w:val="548DD4"/>
          <w:sz w:val="32"/>
          <w:szCs w:val="32"/>
        </w:rPr>
        <w:t>Fix intermittent known PPS timing bug</w:t>
      </w:r>
    </w:p>
    <w:p w:rsidR="00577B14" w:rsidRPr="00802819" w:rsidRDefault="00577B14" w:rsidP="00577B14">
      <w:pPr>
        <w:spacing w:before="420" w:after="140"/>
        <w:outlineLvl w:val="0"/>
        <w:rPr>
          <w:rFonts w:ascii="Calibri" w:hAnsi="Calibri" w:cs="Arial"/>
          <w:bCs/>
          <w:color w:val="000000" w:themeColor="text1"/>
          <w:sz w:val="20"/>
          <w:szCs w:val="20"/>
        </w:rPr>
      </w:pPr>
      <w:proofErr w:type="gramStart"/>
      <w:r w:rsidRPr="00802819">
        <w:rPr>
          <w:rFonts w:ascii="Calibri" w:hAnsi="Calibri" w:cs="Arial"/>
          <w:bCs/>
          <w:color w:val="000000" w:themeColor="text1"/>
          <w:sz w:val="20"/>
          <w:szCs w:val="20"/>
        </w:rPr>
        <w:t>Solved.</w:t>
      </w:r>
      <w:proofErr w:type="gramEnd"/>
      <w:r w:rsidRPr="00802819">
        <w:rPr>
          <w:rFonts w:ascii="Calibri" w:hAnsi="Calibri" w:cs="Arial"/>
          <w:bCs/>
          <w:color w:val="000000" w:themeColor="text1"/>
          <w:sz w:val="20"/>
          <w:szCs w:val="20"/>
        </w:rPr>
        <w:t xml:space="preserve"> See ORA #1 above.</w:t>
      </w:r>
    </w:p>
    <w:p w:rsidR="00966987" w:rsidRDefault="00966987">
      <w:pPr>
        <w:rPr>
          <w:rFonts w:ascii="Calibri" w:hAnsi="Calibri" w:cs="Arial"/>
          <w:b/>
          <w:bCs/>
          <w:i/>
          <w:color w:val="548DD4"/>
          <w:sz w:val="32"/>
          <w:szCs w:val="32"/>
        </w:rPr>
      </w:pPr>
      <w:r>
        <w:rPr>
          <w:rFonts w:ascii="Calibri" w:hAnsi="Calibri" w:cs="Arial"/>
          <w:b/>
          <w:bCs/>
          <w:i/>
          <w:color w:val="548DD4"/>
          <w:sz w:val="32"/>
          <w:szCs w:val="32"/>
        </w:rPr>
        <w:br w:type="page"/>
      </w:r>
    </w:p>
    <w:p w:rsidR="00090C1C" w:rsidRDefault="00090C1C" w:rsidP="000F671B">
      <w:pPr>
        <w:spacing w:before="420" w:after="140"/>
        <w:outlineLvl w:val="0"/>
        <w:rPr>
          <w:rFonts w:ascii="Calibri" w:hAnsi="Calibri" w:cs="Arial"/>
          <w:b/>
          <w:bCs/>
          <w:i/>
          <w:color w:val="548DD4"/>
          <w:sz w:val="32"/>
          <w:szCs w:val="32"/>
        </w:rPr>
      </w:pPr>
      <w:r w:rsidRPr="00553D34">
        <w:rPr>
          <w:rFonts w:ascii="Calibri" w:hAnsi="Calibri" w:cs="Arial"/>
          <w:b/>
          <w:bCs/>
          <w:i/>
          <w:color w:val="548DD4"/>
          <w:sz w:val="32"/>
          <w:szCs w:val="32"/>
        </w:rPr>
        <w:lastRenderedPageBreak/>
        <w:t xml:space="preserve">Nijmegen suggestion </w:t>
      </w:r>
      <w:r>
        <w:rPr>
          <w:rFonts w:ascii="Calibri" w:hAnsi="Calibri" w:cs="Arial"/>
          <w:b/>
          <w:bCs/>
          <w:i/>
          <w:color w:val="548DD4"/>
          <w:sz w:val="32"/>
          <w:szCs w:val="32"/>
        </w:rPr>
        <w:t>6:</w:t>
      </w:r>
      <w:r w:rsidRPr="00553D34">
        <w:rPr>
          <w:rFonts w:ascii="Calibri" w:hAnsi="Calibri" w:cs="Arial"/>
          <w:b/>
          <w:bCs/>
          <w:i/>
          <w:color w:val="548DD4"/>
          <w:sz w:val="32"/>
          <w:szCs w:val="32"/>
        </w:rPr>
        <w:t xml:space="preserve"> </w:t>
      </w:r>
    </w:p>
    <w:p w:rsidR="00090C1C" w:rsidRDefault="00090C1C" w:rsidP="00090C1C">
      <w:pPr>
        <w:spacing w:after="140"/>
        <w:outlineLvl w:val="0"/>
        <w:rPr>
          <w:rFonts w:ascii="Calibri" w:hAnsi="Calibri" w:cs="Arial"/>
          <w:b/>
          <w:bCs/>
          <w:color w:val="548DD4"/>
          <w:sz w:val="32"/>
          <w:szCs w:val="32"/>
        </w:rPr>
      </w:pPr>
      <w:r w:rsidRPr="00090C1C">
        <w:rPr>
          <w:rFonts w:ascii="Calibri" w:hAnsi="Calibri" w:cs="Arial"/>
          <w:b/>
          <w:bCs/>
          <w:color w:val="548DD4"/>
          <w:sz w:val="32"/>
          <w:szCs w:val="32"/>
        </w:rPr>
        <w:t xml:space="preserve">Compare 0-2 GHz </w:t>
      </w:r>
      <w:r w:rsidR="00DC78FC">
        <w:rPr>
          <w:rFonts w:ascii="Calibri" w:hAnsi="Calibri" w:cs="Arial"/>
          <w:b/>
          <w:bCs/>
          <w:color w:val="548DD4"/>
          <w:sz w:val="32"/>
          <w:szCs w:val="32"/>
        </w:rPr>
        <w:t>&amp;</w:t>
      </w:r>
      <w:r w:rsidRPr="00090C1C">
        <w:rPr>
          <w:rFonts w:ascii="Calibri" w:hAnsi="Calibri" w:cs="Arial"/>
          <w:b/>
          <w:bCs/>
          <w:color w:val="548DD4"/>
          <w:sz w:val="32"/>
          <w:szCs w:val="32"/>
        </w:rPr>
        <w:t xml:space="preserve"> 2-4 GHz bands, and the different </w:t>
      </w:r>
      <w:r w:rsidR="00DC78FC">
        <w:rPr>
          <w:rFonts w:ascii="Calibri" w:hAnsi="Calibri" w:cs="Arial"/>
          <w:b/>
          <w:bCs/>
          <w:color w:val="548DD4"/>
          <w:sz w:val="32"/>
          <w:szCs w:val="32"/>
        </w:rPr>
        <w:t xml:space="preserve">DBBC3 </w:t>
      </w:r>
      <w:r w:rsidRPr="00090C1C">
        <w:rPr>
          <w:rFonts w:ascii="Calibri" w:hAnsi="Calibri" w:cs="Arial"/>
          <w:b/>
          <w:bCs/>
          <w:color w:val="548DD4"/>
          <w:sz w:val="32"/>
          <w:szCs w:val="32"/>
        </w:rPr>
        <w:t>channels.</w:t>
      </w:r>
    </w:p>
    <w:p w:rsidR="006F517A" w:rsidRPr="00B26D9A" w:rsidRDefault="006F517A" w:rsidP="00DC78FC">
      <w:pPr>
        <w:spacing w:before="140" w:after="140"/>
        <w:jc w:val="both"/>
        <w:outlineLvl w:val="0"/>
        <w:rPr>
          <w:rFonts w:ascii="Calibri" w:hAnsi="Calibri" w:cs="Arial"/>
          <w:b/>
          <w:bCs/>
          <w:color w:val="000000" w:themeColor="text1"/>
          <w:sz w:val="22"/>
          <w:szCs w:val="22"/>
        </w:rPr>
      </w:pPr>
      <w:r w:rsidRPr="00B26D9A">
        <w:rPr>
          <w:rFonts w:ascii="Calibri" w:hAnsi="Calibri" w:cs="Arial"/>
          <w:b/>
          <w:bCs/>
          <w:color w:val="000000" w:themeColor="text1"/>
          <w:sz w:val="22"/>
          <w:szCs w:val="22"/>
        </w:rPr>
        <w:t>Analogue Combiner Network Improvement</w:t>
      </w:r>
    </w:p>
    <w:p w:rsidR="006F517A" w:rsidRDefault="006F517A" w:rsidP="0080767F">
      <w:pPr>
        <w:spacing w:before="140" w:after="140" w:line="280" w:lineRule="exact"/>
        <w:jc w:val="both"/>
        <w:outlineLvl w:val="0"/>
        <w:rPr>
          <w:rFonts w:ascii="Calibri" w:hAnsi="Calibri" w:cs="Arial"/>
          <w:bCs/>
          <w:color w:val="000000" w:themeColor="text1"/>
          <w:sz w:val="20"/>
          <w:szCs w:val="20"/>
        </w:rPr>
      </w:pPr>
      <w:r>
        <w:rPr>
          <w:rFonts w:ascii="Calibri" w:hAnsi="Calibri" w:cs="Arial"/>
          <w:bCs/>
          <w:color w:val="000000" w:themeColor="text1"/>
          <w:sz w:val="20"/>
          <w:szCs w:val="20"/>
        </w:rPr>
        <w:t xml:space="preserve">The combiner network was improved following suggestions passed on by </w:t>
      </w:r>
      <w:proofErr w:type="spellStart"/>
      <w:r>
        <w:rPr>
          <w:rFonts w:ascii="Calibri" w:hAnsi="Calibri" w:cs="Arial"/>
          <w:bCs/>
          <w:color w:val="000000" w:themeColor="text1"/>
          <w:sz w:val="20"/>
          <w:szCs w:val="20"/>
        </w:rPr>
        <w:t>Weintroub</w:t>
      </w:r>
      <w:proofErr w:type="spellEnd"/>
      <w:r>
        <w:rPr>
          <w:rFonts w:ascii="Calibri" w:hAnsi="Calibri" w:cs="Arial"/>
          <w:bCs/>
          <w:color w:val="000000" w:themeColor="text1"/>
          <w:sz w:val="20"/>
          <w:szCs w:val="20"/>
        </w:rPr>
        <w:t xml:space="preserve"> et al. to use couplers to measure power from each noise source in turn at the IF input ports of the data acquisition system.  The network is shown here.</w:t>
      </w:r>
    </w:p>
    <w:p w:rsidR="006F517A" w:rsidRDefault="006F517A" w:rsidP="006F517A">
      <w:pPr>
        <w:spacing w:before="140" w:after="140"/>
        <w:jc w:val="center"/>
        <w:outlineLvl w:val="0"/>
        <w:rPr>
          <w:rFonts w:ascii="Calibri" w:hAnsi="Calibri" w:cs="Arial"/>
          <w:bCs/>
          <w:color w:val="000000" w:themeColor="text1"/>
          <w:sz w:val="20"/>
          <w:szCs w:val="20"/>
        </w:rPr>
      </w:pPr>
      <w:r>
        <w:rPr>
          <w:rFonts w:ascii="Calibri" w:hAnsi="Calibri" w:cs="Arial"/>
          <w:bCs/>
          <w:color w:val="000000" w:themeColor="text1"/>
          <w:sz w:val="20"/>
          <w:szCs w:val="20"/>
        </w:rPr>
        <w:object w:dxaOrig="12615" w:dyaOrig="8925">
          <v:shape id="_x0000_i1026" type="#_x0000_t75" style="width:412.85pt;height:292.6pt" o:ole="">
            <v:imagedata r:id="rId63" o:title=""/>
          </v:shape>
          <o:OLEObject Type="Embed" ProgID="FoxitReader.Document" ShapeID="_x0000_i1026" DrawAspect="Content" ObjectID="_1606912329" r:id="rId64"/>
        </w:object>
      </w:r>
    </w:p>
    <w:p w:rsidR="006F517A" w:rsidRDefault="006F517A" w:rsidP="006F517A">
      <w:pPr>
        <w:spacing w:before="140" w:after="140"/>
        <w:jc w:val="center"/>
        <w:outlineLvl w:val="0"/>
        <w:rPr>
          <w:rFonts w:ascii="Calibri" w:hAnsi="Calibri" w:cs="Arial"/>
          <w:bCs/>
          <w:color w:val="000000" w:themeColor="text1"/>
          <w:sz w:val="20"/>
          <w:szCs w:val="20"/>
        </w:rPr>
      </w:pPr>
      <w:r w:rsidRPr="006F517A">
        <w:rPr>
          <w:rFonts w:ascii="Calibri" w:hAnsi="Calibri" w:cs="Arial"/>
          <w:bCs/>
          <w:noProof/>
          <w:color w:val="000000" w:themeColor="text1"/>
          <w:sz w:val="20"/>
          <w:szCs w:val="20"/>
          <w:lang w:val="en-GB" w:eastAsia="en-GB" w:bidi="ar-SA"/>
        </w:rPr>
        <w:drawing>
          <wp:inline distT="0" distB="0" distL="0" distR="0" wp14:anchorId="580BF86F" wp14:editId="5E46A53F">
            <wp:extent cx="3771900" cy="2828925"/>
            <wp:effectExtent l="0" t="0" r="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771900" cy="2828925"/>
                    </a:xfrm>
                    <a:prstGeom prst="rect">
                      <a:avLst/>
                    </a:prstGeom>
                  </pic:spPr>
                </pic:pic>
              </a:graphicData>
            </a:graphic>
          </wp:inline>
        </w:drawing>
      </w:r>
    </w:p>
    <w:p w:rsidR="003370E4" w:rsidRPr="00B26D9A" w:rsidRDefault="00B26D9A" w:rsidP="006F517A">
      <w:pPr>
        <w:keepNext/>
        <w:spacing w:before="140" w:after="140"/>
        <w:jc w:val="both"/>
        <w:outlineLvl w:val="0"/>
        <w:rPr>
          <w:rFonts w:ascii="Calibri" w:hAnsi="Calibri" w:cs="Arial"/>
          <w:b/>
          <w:bCs/>
          <w:color w:val="000000" w:themeColor="text1"/>
          <w:sz w:val="22"/>
          <w:szCs w:val="22"/>
        </w:rPr>
      </w:pPr>
      <w:r w:rsidRPr="00B26D9A">
        <w:rPr>
          <w:rFonts w:ascii="Calibri" w:hAnsi="Calibri" w:cs="Arial"/>
          <w:b/>
          <w:bCs/>
          <w:color w:val="000000" w:themeColor="text1"/>
          <w:sz w:val="22"/>
          <w:szCs w:val="22"/>
        </w:rPr>
        <w:lastRenderedPageBreak/>
        <w:t xml:space="preserve">Data Analysis Improvement: </w:t>
      </w:r>
      <w:r>
        <w:rPr>
          <w:rFonts w:ascii="Calibri" w:hAnsi="Calibri" w:cs="Arial"/>
          <w:b/>
          <w:bCs/>
          <w:color w:val="000000" w:themeColor="text1"/>
          <w:sz w:val="22"/>
          <w:szCs w:val="22"/>
        </w:rPr>
        <w:t xml:space="preserve"> </w:t>
      </w:r>
      <w:r w:rsidR="003370E4" w:rsidRPr="00B26D9A">
        <w:rPr>
          <w:rFonts w:ascii="Calibri" w:hAnsi="Calibri" w:cs="Arial"/>
          <w:b/>
          <w:bCs/>
          <w:color w:val="000000" w:themeColor="text1"/>
          <w:sz w:val="22"/>
          <w:szCs w:val="22"/>
        </w:rPr>
        <w:t xml:space="preserve">Amplitude </w:t>
      </w:r>
      <w:r w:rsidR="00F82AE9" w:rsidRPr="00B26D9A">
        <w:rPr>
          <w:rFonts w:ascii="Calibri" w:hAnsi="Calibri" w:cs="Arial"/>
          <w:b/>
          <w:bCs/>
          <w:color w:val="000000" w:themeColor="text1"/>
          <w:sz w:val="22"/>
          <w:szCs w:val="22"/>
        </w:rPr>
        <w:t>Measurement Method Check</w:t>
      </w:r>
    </w:p>
    <w:p w:rsidR="00F82AE9" w:rsidRDefault="00F82AE9" w:rsidP="00895B9E">
      <w:pPr>
        <w:spacing w:after="140" w:line="280" w:lineRule="exact"/>
        <w:jc w:val="both"/>
        <w:outlineLvl w:val="0"/>
        <w:rPr>
          <w:rFonts w:ascii="Calibri" w:hAnsi="Calibri" w:cs="Arial"/>
          <w:bCs/>
          <w:color w:val="000000" w:themeColor="text1"/>
          <w:sz w:val="20"/>
          <w:szCs w:val="20"/>
        </w:rPr>
      </w:pPr>
      <w:r>
        <w:rPr>
          <w:rFonts w:ascii="Calibri" w:hAnsi="Calibri" w:cs="Arial"/>
          <w:bCs/>
          <w:color w:val="000000" w:themeColor="text1"/>
          <w:sz w:val="20"/>
          <w:szCs w:val="20"/>
        </w:rPr>
        <w:t xml:space="preserve">The measurements were long-plagued with inconsistent amplitude estimates between </w:t>
      </w:r>
      <w:r w:rsidR="000114D0">
        <w:rPr>
          <w:rFonts w:ascii="Calibri" w:hAnsi="Calibri" w:cs="Arial"/>
          <w:bCs/>
          <w:color w:val="000000" w:themeColor="text1"/>
          <w:sz w:val="20"/>
          <w:szCs w:val="20"/>
        </w:rPr>
        <w:t xml:space="preserve">corr2, </w:t>
      </w:r>
      <w:proofErr w:type="spellStart"/>
      <w:r>
        <w:rPr>
          <w:rFonts w:ascii="Calibri" w:hAnsi="Calibri" w:cs="Arial"/>
          <w:bCs/>
          <w:color w:val="000000" w:themeColor="text1"/>
          <w:sz w:val="20"/>
          <w:szCs w:val="20"/>
        </w:rPr>
        <w:t>zerocorr</w:t>
      </w:r>
      <w:proofErr w:type="spellEnd"/>
      <w:r w:rsidR="000114D0">
        <w:rPr>
          <w:rFonts w:ascii="Calibri" w:hAnsi="Calibri" w:cs="Arial"/>
          <w:bCs/>
          <w:color w:val="000000" w:themeColor="text1"/>
          <w:sz w:val="20"/>
          <w:szCs w:val="20"/>
        </w:rPr>
        <w:t>,</w:t>
      </w:r>
      <w:r>
        <w:rPr>
          <w:rFonts w:ascii="Calibri" w:hAnsi="Calibri" w:cs="Arial"/>
          <w:bCs/>
          <w:color w:val="000000" w:themeColor="text1"/>
          <w:sz w:val="20"/>
          <w:szCs w:val="20"/>
        </w:rPr>
        <w:t xml:space="preserve"> and </w:t>
      </w:r>
      <w:proofErr w:type="spellStart"/>
      <w:r>
        <w:rPr>
          <w:rFonts w:ascii="Calibri" w:hAnsi="Calibri" w:cs="Arial"/>
          <w:bCs/>
          <w:color w:val="000000" w:themeColor="text1"/>
          <w:sz w:val="20"/>
          <w:szCs w:val="20"/>
        </w:rPr>
        <w:t>DiFX</w:t>
      </w:r>
      <w:proofErr w:type="spellEnd"/>
      <w:r>
        <w:rPr>
          <w:rFonts w:ascii="Calibri" w:hAnsi="Calibri" w:cs="Arial"/>
          <w:bCs/>
          <w:color w:val="000000" w:themeColor="text1"/>
          <w:sz w:val="20"/>
          <w:szCs w:val="20"/>
        </w:rPr>
        <w:t xml:space="preserve">, </w:t>
      </w:r>
      <w:r w:rsidR="000114D0">
        <w:rPr>
          <w:rFonts w:ascii="Calibri" w:hAnsi="Calibri" w:cs="Arial"/>
          <w:bCs/>
          <w:color w:val="000000" w:themeColor="text1"/>
          <w:sz w:val="20"/>
          <w:szCs w:val="20"/>
        </w:rPr>
        <w:t xml:space="preserve">the last pair </w:t>
      </w:r>
      <w:r w:rsidR="0039142C">
        <w:rPr>
          <w:rFonts w:ascii="Calibri" w:hAnsi="Calibri" w:cs="Arial"/>
          <w:bCs/>
          <w:color w:val="000000" w:themeColor="text1"/>
          <w:sz w:val="20"/>
          <w:szCs w:val="20"/>
        </w:rPr>
        <w:t xml:space="preserve">being the best and </w:t>
      </w:r>
      <w:r>
        <w:rPr>
          <w:rFonts w:ascii="Calibri" w:hAnsi="Calibri" w:cs="Arial"/>
          <w:bCs/>
          <w:color w:val="000000" w:themeColor="text1"/>
          <w:sz w:val="20"/>
          <w:szCs w:val="20"/>
        </w:rPr>
        <w:t xml:space="preserve">differing at about the 10 % level.  This </w:t>
      </w:r>
      <w:r w:rsidR="000114D0">
        <w:rPr>
          <w:rFonts w:ascii="Calibri" w:hAnsi="Calibri" w:cs="Arial"/>
          <w:bCs/>
          <w:color w:val="000000" w:themeColor="text1"/>
          <w:sz w:val="20"/>
          <w:szCs w:val="20"/>
        </w:rPr>
        <w:t xml:space="preserve">residual 10 % </w:t>
      </w:r>
      <w:r>
        <w:rPr>
          <w:rFonts w:ascii="Calibri" w:hAnsi="Calibri" w:cs="Arial"/>
          <w:bCs/>
          <w:color w:val="000000" w:themeColor="text1"/>
          <w:sz w:val="20"/>
          <w:szCs w:val="20"/>
        </w:rPr>
        <w:t xml:space="preserve">turned out to be </w:t>
      </w:r>
      <w:proofErr w:type="spellStart"/>
      <w:r>
        <w:rPr>
          <w:rFonts w:ascii="Calibri" w:hAnsi="Calibri" w:cs="Arial"/>
          <w:bCs/>
          <w:color w:val="000000" w:themeColor="text1"/>
          <w:sz w:val="20"/>
          <w:szCs w:val="20"/>
        </w:rPr>
        <w:t>DiFX</w:t>
      </w:r>
      <w:proofErr w:type="spellEnd"/>
      <w:r>
        <w:rPr>
          <w:rFonts w:ascii="Calibri" w:hAnsi="Calibri" w:cs="Arial"/>
          <w:bCs/>
          <w:color w:val="000000" w:themeColor="text1"/>
          <w:sz w:val="20"/>
          <w:szCs w:val="20"/>
        </w:rPr>
        <w:t xml:space="preserve"> applying amplitude corrections for fringe rotation losses on the baseline but in zero </w:t>
      </w:r>
      <w:proofErr w:type="gramStart"/>
      <w:r>
        <w:rPr>
          <w:rFonts w:ascii="Calibri" w:hAnsi="Calibri" w:cs="Arial"/>
          <w:bCs/>
          <w:color w:val="000000" w:themeColor="text1"/>
          <w:sz w:val="20"/>
          <w:szCs w:val="20"/>
        </w:rPr>
        <w:t>baseline</w:t>
      </w:r>
      <w:proofErr w:type="gramEnd"/>
      <w:r>
        <w:rPr>
          <w:rFonts w:ascii="Calibri" w:hAnsi="Calibri" w:cs="Arial"/>
          <w:bCs/>
          <w:color w:val="000000" w:themeColor="text1"/>
          <w:sz w:val="20"/>
          <w:szCs w:val="20"/>
        </w:rPr>
        <w:t xml:space="preserve"> there is no such loss incurred in the data</w:t>
      </w:r>
      <w:r w:rsidR="00B26D9A">
        <w:rPr>
          <w:rFonts w:ascii="Calibri" w:hAnsi="Calibri" w:cs="Arial"/>
          <w:bCs/>
          <w:color w:val="000000" w:themeColor="text1"/>
          <w:sz w:val="20"/>
          <w:szCs w:val="20"/>
        </w:rPr>
        <w:t xml:space="preserve"> since fringes do not rotate</w:t>
      </w:r>
      <w:r>
        <w:rPr>
          <w:rFonts w:ascii="Calibri" w:hAnsi="Calibri" w:cs="Arial"/>
          <w:bCs/>
          <w:color w:val="000000" w:themeColor="text1"/>
          <w:sz w:val="20"/>
          <w:szCs w:val="20"/>
        </w:rPr>
        <w:t xml:space="preserve">.  We could switch off the correction by treating the recordings as two hands of polarization at one station and logged the station LR amplitude, since </w:t>
      </w:r>
      <w:proofErr w:type="spellStart"/>
      <w:r>
        <w:rPr>
          <w:rFonts w:ascii="Calibri" w:hAnsi="Calibri" w:cs="Arial"/>
          <w:bCs/>
          <w:color w:val="000000" w:themeColor="text1"/>
          <w:sz w:val="20"/>
          <w:szCs w:val="20"/>
        </w:rPr>
        <w:t>DiFX</w:t>
      </w:r>
      <w:proofErr w:type="spellEnd"/>
      <w:r>
        <w:rPr>
          <w:rFonts w:ascii="Calibri" w:hAnsi="Calibri" w:cs="Arial"/>
          <w:bCs/>
          <w:color w:val="000000" w:themeColor="text1"/>
          <w:sz w:val="20"/>
          <w:szCs w:val="20"/>
        </w:rPr>
        <w:t xml:space="preserve"> knows there is no fringe rotation between polarizations of one station and so does not apply the correction.</w:t>
      </w:r>
    </w:p>
    <w:p w:rsidR="00966987" w:rsidRDefault="00F82AE9" w:rsidP="00895B9E">
      <w:pPr>
        <w:spacing w:after="420" w:line="280" w:lineRule="exact"/>
        <w:jc w:val="both"/>
        <w:outlineLvl w:val="0"/>
        <w:rPr>
          <w:rFonts w:ascii="Calibri" w:hAnsi="Calibri" w:cs="Arial"/>
          <w:bCs/>
          <w:color w:val="000000" w:themeColor="text1"/>
          <w:sz w:val="20"/>
          <w:szCs w:val="20"/>
        </w:rPr>
      </w:pPr>
      <w:r>
        <w:rPr>
          <w:rFonts w:ascii="Calibri" w:hAnsi="Calibri" w:cs="Arial"/>
          <w:bCs/>
          <w:color w:val="000000" w:themeColor="text1"/>
          <w:sz w:val="20"/>
          <w:szCs w:val="20"/>
        </w:rPr>
        <w:t xml:space="preserve">We finally achieved good consistency in the cross-check shown here.  </w:t>
      </w:r>
      <w:r w:rsidR="00FB5280">
        <w:rPr>
          <w:rFonts w:ascii="Calibri" w:hAnsi="Calibri" w:cs="Arial"/>
          <w:bCs/>
          <w:color w:val="000000" w:themeColor="text1"/>
          <w:sz w:val="20"/>
          <w:szCs w:val="20"/>
        </w:rPr>
        <w:t xml:space="preserve">Agreement was excellent (see the </w:t>
      </w:r>
      <w:r w:rsidR="003370E4">
        <w:rPr>
          <w:rFonts w:ascii="Calibri" w:hAnsi="Calibri" w:cs="Arial"/>
          <w:bCs/>
          <w:color w:val="000000" w:themeColor="text1"/>
          <w:sz w:val="20"/>
          <w:szCs w:val="20"/>
        </w:rPr>
        <w:t>plots below)</w:t>
      </w:r>
      <w:r>
        <w:rPr>
          <w:rFonts w:ascii="Calibri" w:hAnsi="Calibri" w:cs="Arial"/>
          <w:bCs/>
          <w:color w:val="000000" w:themeColor="text1"/>
          <w:sz w:val="20"/>
          <w:szCs w:val="20"/>
        </w:rPr>
        <w:t xml:space="preserve">, with </w:t>
      </w:r>
      <w:r w:rsidR="003370E4">
        <w:rPr>
          <w:rFonts w:ascii="Calibri" w:hAnsi="Calibri" w:cs="Arial"/>
          <w:bCs/>
          <w:color w:val="000000" w:themeColor="text1"/>
          <w:sz w:val="20"/>
          <w:szCs w:val="20"/>
        </w:rPr>
        <w:t xml:space="preserve">systematic </w:t>
      </w:r>
      <w:r>
        <w:rPr>
          <w:rFonts w:ascii="Calibri" w:hAnsi="Calibri" w:cs="Arial"/>
          <w:bCs/>
          <w:color w:val="000000" w:themeColor="text1"/>
          <w:sz w:val="20"/>
          <w:szCs w:val="20"/>
        </w:rPr>
        <w:t xml:space="preserve">difference of </w:t>
      </w:r>
      <w:r w:rsidR="003370E4">
        <w:rPr>
          <w:rFonts w:ascii="Calibri" w:hAnsi="Calibri" w:cs="Arial"/>
          <w:bCs/>
          <w:color w:val="000000" w:themeColor="text1"/>
          <w:sz w:val="20"/>
          <w:szCs w:val="20"/>
        </w:rPr>
        <w:t>2.6 % (</w:t>
      </w:r>
      <w:proofErr w:type="spellStart"/>
      <w:r w:rsidR="003370E4">
        <w:rPr>
          <w:rFonts w:ascii="Calibri" w:hAnsi="Calibri" w:cs="Arial"/>
          <w:bCs/>
          <w:color w:val="000000" w:themeColor="text1"/>
          <w:sz w:val="20"/>
          <w:szCs w:val="20"/>
        </w:rPr>
        <w:t>DiFX</w:t>
      </w:r>
      <w:proofErr w:type="spellEnd"/>
      <w:r w:rsidR="003370E4">
        <w:rPr>
          <w:rFonts w:ascii="Calibri" w:hAnsi="Calibri" w:cs="Arial"/>
          <w:bCs/>
          <w:color w:val="000000" w:themeColor="text1"/>
          <w:sz w:val="20"/>
          <w:szCs w:val="20"/>
        </w:rPr>
        <w:t xml:space="preserve"> lower than </w:t>
      </w:r>
      <w:proofErr w:type="spellStart"/>
      <w:r w:rsidR="003370E4">
        <w:rPr>
          <w:rFonts w:ascii="Calibri" w:hAnsi="Calibri" w:cs="Arial"/>
          <w:bCs/>
          <w:color w:val="000000" w:themeColor="text1"/>
          <w:sz w:val="20"/>
          <w:szCs w:val="20"/>
        </w:rPr>
        <w:t>zerocorr</w:t>
      </w:r>
      <w:proofErr w:type="spellEnd"/>
      <w:r w:rsidR="003370E4">
        <w:rPr>
          <w:rFonts w:ascii="Calibri" w:hAnsi="Calibri" w:cs="Arial"/>
          <w:bCs/>
          <w:color w:val="000000" w:themeColor="text1"/>
          <w:sz w:val="20"/>
          <w:szCs w:val="20"/>
        </w:rPr>
        <w:t xml:space="preserve">) in the 2-4 GHz band and 1.5 % random </w:t>
      </w:r>
      <w:r>
        <w:rPr>
          <w:rFonts w:ascii="Calibri" w:hAnsi="Calibri" w:cs="Arial"/>
          <w:bCs/>
          <w:color w:val="000000" w:themeColor="text1"/>
          <w:sz w:val="20"/>
          <w:szCs w:val="20"/>
        </w:rPr>
        <w:t xml:space="preserve">difference </w:t>
      </w:r>
      <w:r w:rsidR="003370E4">
        <w:rPr>
          <w:rFonts w:ascii="Calibri" w:hAnsi="Calibri" w:cs="Arial"/>
          <w:bCs/>
          <w:color w:val="000000" w:themeColor="text1"/>
          <w:sz w:val="20"/>
          <w:szCs w:val="20"/>
        </w:rPr>
        <w:t xml:space="preserve">in the 0-2 GHz band. </w:t>
      </w:r>
    </w:p>
    <w:tbl>
      <w:tblPr>
        <w:tblStyle w:val="TableGrid"/>
        <w:tblW w:w="9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729"/>
      </w:tblGrid>
      <w:tr w:rsidR="005407C2" w:rsidTr="00966987">
        <w:tc>
          <w:tcPr>
            <w:tcW w:w="4746" w:type="dxa"/>
          </w:tcPr>
          <w:p w:rsidR="00966987" w:rsidRDefault="005407C2" w:rsidP="00DC78FC">
            <w:pPr>
              <w:outlineLvl w:val="0"/>
              <w:rPr>
                <w:rFonts w:ascii="Calibri" w:hAnsi="Calibri" w:cs="Arial"/>
                <w:bCs/>
                <w:color w:val="000000" w:themeColor="text1"/>
                <w:sz w:val="20"/>
                <w:szCs w:val="20"/>
              </w:rPr>
            </w:pPr>
            <w:r>
              <w:rPr>
                <w:rFonts w:ascii="Calibri" w:hAnsi="Calibri" w:cs="Arial"/>
                <w:bCs/>
                <w:noProof/>
                <w:color w:val="000000" w:themeColor="text1"/>
                <w:sz w:val="20"/>
                <w:szCs w:val="20"/>
                <w:lang w:val="en-GB" w:eastAsia="en-GB" w:bidi="ar-SA"/>
              </w:rPr>
              <w:drawing>
                <wp:inline distT="0" distB="0" distL="0" distR="0" wp14:anchorId="573E4371" wp14:editId="0AAE32ED">
                  <wp:extent cx="2743200" cy="2577927"/>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1-23_CorrelatedAsStationPol.png"/>
                          <pic:cNvPicPr/>
                        </pic:nvPicPr>
                        <pic:blipFill rotWithShape="1">
                          <a:blip r:embed="rId66">
                            <a:extLst>
                              <a:ext uri="{28A0092B-C50C-407E-A947-70E740481C1C}">
                                <a14:useLocalDpi xmlns:a14="http://schemas.microsoft.com/office/drawing/2010/main" val="0"/>
                              </a:ext>
                            </a:extLst>
                          </a:blip>
                          <a:srcRect l="3301" t="9090" r="33323" b="6635"/>
                          <a:stretch/>
                        </pic:blipFill>
                        <pic:spPr bwMode="auto">
                          <a:xfrm>
                            <a:off x="0" y="0"/>
                            <a:ext cx="2747213" cy="2581698"/>
                          </a:xfrm>
                          <a:prstGeom prst="rect">
                            <a:avLst/>
                          </a:prstGeom>
                          <a:ln>
                            <a:noFill/>
                          </a:ln>
                          <a:extLst>
                            <a:ext uri="{53640926-AAD7-44D8-BBD7-CCE9431645EC}">
                              <a14:shadowObscured xmlns:a14="http://schemas.microsoft.com/office/drawing/2010/main"/>
                            </a:ext>
                          </a:extLst>
                        </pic:spPr>
                      </pic:pic>
                    </a:graphicData>
                  </a:graphic>
                </wp:inline>
              </w:drawing>
            </w:r>
          </w:p>
        </w:tc>
        <w:tc>
          <w:tcPr>
            <w:tcW w:w="4729" w:type="dxa"/>
          </w:tcPr>
          <w:p w:rsidR="00966987" w:rsidRDefault="005407C2" w:rsidP="00DC78FC">
            <w:pPr>
              <w:outlineLvl w:val="0"/>
              <w:rPr>
                <w:rFonts w:ascii="Calibri" w:hAnsi="Calibri" w:cs="Arial"/>
                <w:bCs/>
                <w:color w:val="000000" w:themeColor="text1"/>
                <w:sz w:val="20"/>
                <w:szCs w:val="20"/>
              </w:rPr>
            </w:pPr>
            <w:r>
              <w:rPr>
                <w:rFonts w:ascii="Calibri" w:hAnsi="Calibri" w:cs="Arial"/>
                <w:bCs/>
                <w:noProof/>
                <w:color w:val="000000" w:themeColor="text1"/>
                <w:sz w:val="20"/>
                <w:szCs w:val="20"/>
                <w:lang w:val="en-GB" w:eastAsia="en-GB" w:bidi="ar-SA"/>
              </w:rPr>
              <w:drawing>
                <wp:inline distT="0" distB="0" distL="0" distR="0" wp14:anchorId="57E45EA6" wp14:editId="6F0FFB1E">
                  <wp:extent cx="2663656" cy="2533650"/>
                  <wp:effectExtent l="0" t="0" r="381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1-23-normalized_CorrelatedAsStationPol.png"/>
                          <pic:cNvPicPr/>
                        </pic:nvPicPr>
                        <pic:blipFill rotWithShape="1">
                          <a:blip r:embed="rId67">
                            <a:extLst>
                              <a:ext uri="{28A0092B-C50C-407E-A947-70E740481C1C}">
                                <a14:useLocalDpi xmlns:a14="http://schemas.microsoft.com/office/drawing/2010/main" val="0"/>
                              </a:ext>
                            </a:extLst>
                          </a:blip>
                          <a:srcRect l="3299" t="8599" r="33721" b="6634"/>
                          <a:stretch/>
                        </pic:blipFill>
                        <pic:spPr bwMode="auto">
                          <a:xfrm>
                            <a:off x="0" y="0"/>
                            <a:ext cx="2663448" cy="2533452"/>
                          </a:xfrm>
                          <a:prstGeom prst="rect">
                            <a:avLst/>
                          </a:prstGeom>
                          <a:ln>
                            <a:noFill/>
                          </a:ln>
                          <a:extLst>
                            <a:ext uri="{53640926-AAD7-44D8-BBD7-CCE9431645EC}">
                              <a14:shadowObscured xmlns:a14="http://schemas.microsoft.com/office/drawing/2010/main"/>
                            </a:ext>
                          </a:extLst>
                        </pic:spPr>
                      </pic:pic>
                    </a:graphicData>
                  </a:graphic>
                </wp:inline>
              </w:drawing>
            </w:r>
          </w:p>
        </w:tc>
      </w:tr>
      <w:tr w:rsidR="005407C2" w:rsidTr="00966987">
        <w:tc>
          <w:tcPr>
            <w:tcW w:w="4746" w:type="dxa"/>
          </w:tcPr>
          <w:p w:rsidR="00966987" w:rsidRDefault="005407C2" w:rsidP="00DC78FC">
            <w:pPr>
              <w:outlineLvl w:val="0"/>
              <w:rPr>
                <w:rFonts w:ascii="Calibri" w:hAnsi="Calibri" w:cs="Arial"/>
                <w:bCs/>
                <w:color w:val="000000" w:themeColor="text1"/>
                <w:sz w:val="20"/>
                <w:szCs w:val="20"/>
              </w:rPr>
            </w:pPr>
            <w:r>
              <w:rPr>
                <w:rFonts w:ascii="Calibri" w:hAnsi="Calibri" w:cs="Arial"/>
                <w:bCs/>
                <w:noProof/>
                <w:color w:val="000000" w:themeColor="text1"/>
                <w:sz w:val="20"/>
                <w:szCs w:val="20"/>
                <w:lang w:val="en-GB" w:eastAsia="en-GB" w:bidi="ar-SA"/>
              </w:rPr>
              <w:drawing>
                <wp:inline distT="0" distB="0" distL="0" distR="0" wp14:anchorId="53218E8E" wp14:editId="4966C3B7">
                  <wp:extent cx="2705408" cy="256222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1-26_CorrelatedAsStationPol.png"/>
                          <pic:cNvPicPr/>
                        </pic:nvPicPr>
                        <pic:blipFill rotWithShape="1">
                          <a:blip r:embed="rId68">
                            <a:extLst>
                              <a:ext uri="{28A0092B-C50C-407E-A947-70E740481C1C}">
                                <a14:useLocalDpi xmlns:a14="http://schemas.microsoft.com/office/drawing/2010/main" val="0"/>
                              </a:ext>
                            </a:extLst>
                          </a:blip>
                          <a:srcRect l="3646" t="10074" r="34017" b="6389"/>
                          <a:stretch/>
                        </pic:blipFill>
                        <pic:spPr bwMode="auto">
                          <a:xfrm>
                            <a:off x="0" y="0"/>
                            <a:ext cx="2708770" cy="2565409"/>
                          </a:xfrm>
                          <a:prstGeom prst="rect">
                            <a:avLst/>
                          </a:prstGeom>
                          <a:ln>
                            <a:noFill/>
                          </a:ln>
                          <a:extLst>
                            <a:ext uri="{53640926-AAD7-44D8-BBD7-CCE9431645EC}">
                              <a14:shadowObscured xmlns:a14="http://schemas.microsoft.com/office/drawing/2010/main"/>
                            </a:ext>
                          </a:extLst>
                        </pic:spPr>
                      </pic:pic>
                    </a:graphicData>
                  </a:graphic>
                </wp:inline>
              </w:drawing>
            </w:r>
          </w:p>
        </w:tc>
        <w:tc>
          <w:tcPr>
            <w:tcW w:w="4729" w:type="dxa"/>
          </w:tcPr>
          <w:p w:rsidR="00966987" w:rsidRDefault="005B272B" w:rsidP="00DC78FC">
            <w:pPr>
              <w:outlineLvl w:val="0"/>
              <w:rPr>
                <w:rFonts w:ascii="Calibri" w:hAnsi="Calibri" w:cs="Arial"/>
                <w:bCs/>
                <w:color w:val="000000" w:themeColor="text1"/>
                <w:sz w:val="20"/>
                <w:szCs w:val="20"/>
              </w:rPr>
            </w:pPr>
            <w:r>
              <w:rPr>
                <w:rFonts w:ascii="Calibri" w:hAnsi="Calibri" w:cs="Arial"/>
                <w:bCs/>
                <w:noProof/>
                <w:color w:val="000000" w:themeColor="text1"/>
                <w:sz w:val="20"/>
                <w:szCs w:val="20"/>
                <w:lang w:val="en-GB" w:eastAsia="en-GB" w:bidi="ar-SA"/>
              </w:rPr>
              <w:drawing>
                <wp:inline distT="0" distB="0" distL="0" distR="0" wp14:anchorId="066F0D10" wp14:editId="6D54E086">
                  <wp:extent cx="2562225" cy="256222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1-26-normalized_CorrelatedAsStationPol.png"/>
                          <pic:cNvPicPr/>
                        </pic:nvPicPr>
                        <pic:blipFill rotWithShape="1">
                          <a:blip r:embed="rId69">
                            <a:extLst>
                              <a:ext uri="{28A0092B-C50C-407E-A947-70E740481C1C}">
                                <a14:useLocalDpi xmlns:a14="http://schemas.microsoft.com/office/drawing/2010/main" val="0"/>
                              </a:ext>
                            </a:extLst>
                          </a:blip>
                          <a:srcRect l="3125" t="8354" r="36101" b="5651"/>
                          <a:stretch/>
                        </pic:blipFill>
                        <pic:spPr bwMode="auto">
                          <a:xfrm>
                            <a:off x="0" y="0"/>
                            <a:ext cx="2566846" cy="2566846"/>
                          </a:xfrm>
                          <a:prstGeom prst="rect">
                            <a:avLst/>
                          </a:prstGeom>
                          <a:ln>
                            <a:noFill/>
                          </a:ln>
                          <a:extLst>
                            <a:ext uri="{53640926-AAD7-44D8-BBD7-CCE9431645EC}">
                              <a14:shadowObscured xmlns:a14="http://schemas.microsoft.com/office/drawing/2010/main"/>
                            </a:ext>
                          </a:extLst>
                        </pic:spPr>
                      </pic:pic>
                    </a:graphicData>
                  </a:graphic>
                </wp:inline>
              </w:drawing>
            </w:r>
          </w:p>
        </w:tc>
      </w:tr>
    </w:tbl>
    <w:p w:rsidR="00966987" w:rsidRDefault="00966987" w:rsidP="00DC78FC">
      <w:pPr>
        <w:spacing w:before="140" w:after="140"/>
        <w:jc w:val="both"/>
        <w:outlineLvl w:val="0"/>
        <w:rPr>
          <w:rFonts w:ascii="Calibri" w:hAnsi="Calibri" w:cs="Arial"/>
          <w:bCs/>
          <w:color w:val="000000" w:themeColor="text1"/>
          <w:sz w:val="20"/>
          <w:szCs w:val="20"/>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BF1947">
        <w:rPr>
          <w:rFonts w:asciiTheme="minorHAnsi" w:hAnsiTheme="minorHAnsi"/>
          <w:noProof/>
          <w:sz w:val="20"/>
          <w:szCs w:val="20"/>
          <w:lang w:val="en-GB" w:eastAsia="en-GB" w:bidi="ar-SA"/>
        </w:rPr>
        <w:t xml:space="preserve">Check on amplitude consistency </w:t>
      </w:r>
      <w:r>
        <w:rPr>
          <w:rFonts w:asciiTheme="minorHAnsi" w:hAnsiTheme="minorHAnsi"/>
          <w:noProof/>
          <w:sz w:val="20"/>
          <w:szCs w:val="20"/>
          <w:lang w:val="en-GB" w:eastAsia="en-GB" w:bidi="ar-SA"/>
        </w:rPr>
        <w:t>between zerocorr and DiFX</w:t>
      </w:r>
      <w:r w:rsidR="00BF1947">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Agreement </w:t>
      </w:r>
      <w:r w:rsidR="003E4292">
        <w:rPr>
          <w:rFonts w:asciiTheme="minorHAnsi" w:hAnsiTheme="minorHAnsi"/>
          <w:noProof/>
          <w:sz w:val="20"/>
          <w:szCs w:val="20"/>
          <w:lang w:val="en-GB" w:eastAsia="en-GB" w:bidi="ar-SA"/>
        </w:rPr>
        <w:t>confirms also that</w:t>
      </w:r>
      <w:r>
        <w:rPr>
          <w:rFonts w:asciiTheme="minorHAnsi" w:hAnsiTheme="minorHAnsi"/>
          <w:noProof/>
          <w:sz w:val="20"/>
          <w:szCs w:val="20"/>
          <w:lang w:val="en-GB" w:eastAsia="en-GB" w:bidi="ar-SA"/>
        </w:rPr>
        <w:t xml:space="preserve"> zerocorr </w:t>
      </w:r>
      <w:r w:rsidR="003E4292">
        <w:rPr>
          <w:rFonts w:asciiTheme="minorHAnsi" w:hAnsiTheme="minorHAnsi"/>
          <w:noProof/>
          <w:sz w:val="20"/>
          <w:szCs w:val="20"/>
          <w:lang w:val="en-GB" w:eastAsia="en-GB" w:bidi="ar-SA"/>
        </w:rPr>
        <w:t>is</w:t>
      </w:r>
      <w:r>
        <w:rPr>
          <w:rFonts w:asciiTheme="minorHAnsi" w:hAnsiTheme="minorHAnsi"/>
          <w:noProof/>
          <w:sz w:val="20"/>
          <w:szCs w:val="20"/>
          <w:lang w:val="en-GB" w:eastAsia="en-GB" w:bidi="ar-SA"/>
        </w:rPr>
        <w:t xml:space="preserve"> applying </w:t>
      </w:r>
      <w:r w:rsidR="003E4292">
        <w:rPr>
          <w:rFonts w:asciiTheme="minorHAnsi" w:hAnsiTheme="minorHAnsi"/>
          <w:noProof/>
          <w:sz w:val="20"/>
          <w:szCs w:val="20"/>
          <w:lang w:val="en-GB" w:eastAsia="en-GB" w:bidi="ar-SA"/>
        </w:rPr>
        <w:t xml:space="preserve">the </w:t>
      </w:r>
      <w:r>
        <w:rPr>
          <w:rFonts w:asciiTheme="minorHAnsi" w:hAnsiTheme="minorHAnsi"/>
          <w:noProof/>
          <w:sz w:val="20"/>
          <w:szCs w:val="20"/>
          <w:lang w:val="en-GB" w:eastAsia="en-GB" w:bidi="ar-SA"/>
        </w:rPr>
        <w:t>Van Vleck correction like DiFX</w:t>
      </w:r>
      <w:r w:rsidR="003E4292">
        <w:rPr>
          <w:rFonts w:asciiTheme="minorHAnsi" w:hAnsiTheme="minorHAnsi"/>
          <w:noProof/>
          <w:sz w:val="20"/>
          <w:szCs w:val="20"/>
          <w:lang w:val="en-GB" w:eastAsia="en-GB" w:bidi="ar-SA"/>
        </w:rPr>
        <w:t>, and so the resulting efficiency estimates should be compared to the ideal case, not 2-bit quantized case.</w:t>
      </w:r>
    </w:p>
    <w:p w:rsidR="00B10C00" w:rsidRDefault="00FD3B4B" w:rsidP="00A653B7">
      <w:pPr>
        <w:keepNext/>
        <w:spacing w:after="280" w:line="280" w:lineRule="exact"/>
        <w:jc w:val="both"/>
        <w:outlineLvl w:val="0"/>
        <w:rPr>
          <w:rFonts w:ascii="Calibri" w:hAnsi="Calibri" w:cs="Arial"/>
          <w:bCs/>
          <w:color w:val="000000" w:themeColor="text1"/>
          <w:sz w:val="20"/>
          <w:szCs w:val="20"/>
        </w:rPr>
      </w:pPr>
      <w:r>
        <w:rPr>
          <w:rFonts w:ascii="Calibri" w:hAnsi="Calibri" w:cs="Arial"/>
          <w:bCs/>
          <w:color w:val="000000" w:themeColor="text1"/>
          <w:sz w:val="20"/>
          <w:szCs w:val="20"/>
        </w:rPr>
        <w:lastRenderedPageBreak/>
        <w:t>We made z</w:t>
      </w:r>
      <w:r w:rsidR="005A60E5">
        <w:rPr>
          <w:rFonts w:ascii="Calibri" w:hAnsi="Calibri" w:cs="Arial"/>
          <w:bCs/>
          <w:color w:val="000000" w:themeColor="text1"/>
          <w:sz w:val="20"/>
          <w:szCs w:val="20"/>
        </w:rPr>
        <w:t xml:space="preserve">ero-baseline test </w:t>
      </w:r>
      <w:r>
        <w:rPr>
          <w:rFonts w:ascii="Calibri" w:hAnsi="Calibri" w:cs="Arial"/>
          <w:bCs/>
          <w:color w:val="000000" w:themeColor="text1"/>
          <w:sz w:val="20"/>
          <w:szCs w:val="20"/>
        </w:rPr>
        <w:t xml:space="preserve">for OCT0-2 and OCT2-4 bands between </w:t>
      </w:r>
      <w:r w:rsidR="005A60E5">
        <w:rPr>
          <w:rFonts w:ascii="Calibri" w:hAnsi="Calibri" w:cs="Arial"/>
          <w:bCs/>
          <w:color w:val="000000" w:themeColor="text1"/>
          <w:sz w:val="20"/>
          <w:szCs w:val="20"/>
        </w:rPr>
        <w:t>DBBC3</w:t>
      </w:r>
      <w:r>
        <w:rPr>
          <w:rFonts w:ascii="Calibri" w:hAnsi="Calibri" w:cs="Arial"/>
          <w:bCs/>
          <w:color w:val="000000" w:themeColor="text1"/>
          <w:sz w:val="20"/>
          <w:szCs w:val="20"/>
        </w:rPr>
        <w:t xml:space="preserve"> IFA - IFC and IFB - IFD channels.</w:t>
      </w:r>
      <w:r w:rsidR="005A60E5">
        <w:rPr>
          <w:rFonts w:ascii="Calibri" w:hAnsi="Calibri" w:cs="Arial"/>
          <w:bCs/>
          <w:color w:val="000000" w:themeColor="text1"/>
          <w:sz w:val="20"/>
          <w:szCs w:val="20"/>
        </w:rPr>
        <w:t xml:space="preserve"> </w:t>
      </w:r>
      <w:r w:rsidR="00B26D9A">
        <w:rPr>
          <w:rFonts w:ascii="Calibri" w:hAnsi="Calibri" w:cs="Arial"/>
          <w:bCs/>
          <w:color w:val="000000" w:themeColor="text1"/>
          <w:sz w:val="20"/>
          <w:szCs w:val="20"/>
        </w:rPr>
        <w:t xml:space="preserve">Analysis was with </w:t>
      </w:r>
      <w:proofErr w:type="spellStart"/>
      <w:r w:rsidR="00B26D9A">
        <w:rPr>
          <w:rFonts w:ascii="Calibri" w:hAnsi="Calibri" w:cs="Arial"/>
          <w:bCs/>
          <w:color w:val="000000" w:themeColor="text1"/>
          <w:sz w:val="20"/>
          <w:szCs w:val="20"/>
        </w:rPr>
        <w:t>zerocorr</w:t>
      </w:r>
      <w:proofErr w:type="spellEnd"/>
      <w:r w:rsidR="00B26D9A">
        <w:rPr>
          <w:rFonts w:ascii="Calibri" w:hAnsi="Calibri" w:cs="Arial"/>
          <w:bCs/>
          <w:color w:val="000000" w:themeColor="text1"/>
          <w:sz w:val="20"/>
          <w:szCs w:val="20"/>
        </w:rPr>
        <w:t xml:space="preserve"> full-band (gave same result as </w:t>
      </w:r>
      <w:proofErr w:type="spellStart"/>
      <w:r w:rsidR="00B26D9A">
        <w:rPr>
          <w:rFonts w:ascii="Calibri" w:hAnsi="Calibri" w:cs="Arial"/>
          <w:bCs/>
          <w:color w:val="000000" w:themeColor="text1"/>
          <w:sz w:val="20"/>
          <w:szCs w:val="20"/>
        </w:rPr>
        <w:t>DiFX</w:t>
      </w:r>
      <w:proofErr w:type="spellEnd"/>
      <w:r w:rsidR="00B26D9A">
        <w:rPr>
          <w:rFonts w:ascii="Calibri" w:hAnsi="Calibri" w:cs="Arial"/>
          <w:bCs/>
          <w:color w:val="000000" w:themeColor="text1"/>
          <w:sz w:val="20"/>
          <w:szCs w:val="20"/>
        </w:rPr>
        <w:t xml:space="preserve"> full-band), and </w:t>
      </w:r>
      <w:proofErr w:type="spellStart"/>
      <w:r w:rsidR="00B26D9A">
        <w:rPr>
          <w:rFonts w:ascii="Calibri" w:hAnsi="Calibri" w:cs="Arial"/>
          <w:bCs/>
          <w:color w:val="000000" w:themeColor="text1"/>
          <w:sz w:val="20"/>
          <w:szCs w:val="20"/>
        </w:rPr>
        <w:t>DiFX</w:t>
      </w:r>
      <w:proofErr w:type="spellEnd"/>
      <w:r w:rsidR="00B26D9A">
        <w:rPr>
          <w:rFonts w:ascii="Calibri" w:hAnsi="Calibri" w:cs="Arial"/>
          <w:bCs/>
          <w:color w:val="000000" w:themeColor="text1"/>
          <w:sz w:val="20"/>
          <w:szCs w:val="20"/>
        </w:rPr>
        <w:t xml:space="preserve"> zooming into 128 MHz </w:t>
      </w:r>
      <w:r w:rsidR="00A653B7">
        <w:rPr>
          <w:rFonts w:ascii="Calibri" w:hAnsi="Calibri" w:cs="Arial"/>
          <w:bCs/>
          <w:color w:val="000000" w:themeColor="text1"/>
          <w:sz w:val="20"/>
          <w:szCs w:val="20"/>
        </w:rPr>
        <w:t>b</w:t>
      </w:r>
      <w:r w:rsidR="00B26D9A">
        <w:rPr>
          <w:rFonts w:ascii="Calibri" w:hAnsi="Calibri" w:cs="Arial"/>
          <w:bCs/>
          <w:color w:val="000000" w:themeColor="text1"/>
          <w:sz w:val="20"/>
          <w:szCs w:val="20"/>
        </w:rPr>
        <w:t>andwidth at the noise source peak.</w:t>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771"/>
      </w:tblGrid>
      <w:tr w:rsidR="00D33601" w:rsidTr="00FD3B4B">
        <w:tc>
          <w:tcPr>
            <w:tcW w:w="4724" w:type="dxa"/>
          </w:tcPr>
          <w:p w:rsidR="008E587B" w:rsidRDefault="00B11E66" w:rsidP="00EB4A69">
            <w:pPr>
              <w:spacing w:after="140"/>
              <w:outlineLvl w:val="0"/>
              <w:rPr>
                <w:rFonts w:ascii="Calibri" w:hAnsi="Calibri" w:cs="Arial"/>
                <w:bCs/>
                <w:color w:val="000000" w:themeColor="text1"/>
                <w:sz w:val="20"/>
                <w:szCs w:val="20"/>
              </w:rPr>
            </w:pPr>
            <w:r>
              <w:rPr>
                <w:rFonts w:ascii="Calibri" w:hAnsi="Calibri" w:cs="Arial"/>
                <w:bCs/>
                <w:noProof/>
                <w:color w:val="000000" w:themeColor="text1"/>
                <w:sz w:val="20"/>
                <w:szCs w:val="20"/>
                <w:lang w:val="en-GB" w:eastAsia="en-GB" w:bidi="ar-SA"/>
              </w:rPr>
              <w:drawing>
                <wp:inline distT="0" distB="0" distL="0" distR="0" wp14:anchorId="6C3659FB" wp14:editId="7C26E233">
                  <wp:extent cx="2974901" cy="30099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03.png"/>
                          <pic:cNvPicPr/>
                        </pic:nvPicPr>
                        <pic:blipFill rotWithShape="1">
                          <a:blip r:embed="rId70">
                            <a:extLst>
                              <a:ext uri="{28A0092B-C50C-407E-A947-70E740481C1C}">
                                <a14:useLocalDpi xmlns:a14="http://schemas.microsoft.com/office/drawing/2010/main" val="0"/>
                              </a:ext>
                            </a:extLst>
                          </a:blip>
                          <a:srcRect l="3125" t="9091" r="37837" b="6388"/>
                          <a:stretch/>
                        </pic:blipFill>
                        <pic:spPr bwMode="auto">
                          <a:xfrm>
                            <a:off x="0" y="0"/>
                            <a:ext cx="2979834" cy="3014891"/>
                          </a:xfrm>
                          <a:prstGeom prst="rect">
                            <a:avLst/>
                          </a:prstGeom>
                          <a:ln>
                            <a:noFill/>
                          </a:ln>
                          <a:extLst>
                            <a:ext uri="{53640926-AAD7-44D8-BBD7-CCE9431645EC}">
                              <a14:shadowObscured xmlns:a14="http://schemas.microsoft.com/office/drawing/2010/main"/>
                            </a:ext>
                          </a:extLst>
                        </pic:spPr>
                      </pic:pic>
                    </a:graphicData>
                  </a:graphic>
                </wp:inline>
              </w:drawing>
            </w:r>
          </w:p>
        </w:tc>
        <w:tc>
          <w:tcPr>
            <w:tcW w:w="4852" w:type="dxa"/>
          </w:tcPr>
          <w:p w:rsidR="008E587B" w:rsidRDefault="00B11E66" w:rsidP="00EB4A69">
            <w:pPr>
              <w:spacing w:after="140"/>
              <w:outlineLvl w:val="0"/>
              <w:rPr>
                <w:rFonts w:ascii="Calibri" w:hAnsi="Calibri" w:cs="Arial"/>
                <w:bCs/>
                <w:color w:val="000000" w:themeColor="text1"/>
                <w:sz w:val="20"/>
                <w:szCs w:val="20"/>
              </w:rPr>
            </w:pPr>
            <w:r>
              <w:rPr>
                <w:rFonts w:ascii="Calibri" w:hAnsi="Calibri" w:cs="Arial"/>
                <w:bCs/>
                <w:noProof/>
                <w:color w:val="000000" w:themeColor="text1"/>
                <w:sz w:val="20"/>
                <w:szCs w:val="20"/>
                <w:lang w:val="en-GB" w:eastAsia="en-GB" w:bidi="ar-SA"/>
              </w:rPr>
              <w:drawing>
                <wp:inline distT="0" distB="0" distL="0" distR="0" wp14:anchorId="7AC0ADA5" wp14:editId="4CD27B2B">
                  <wp:extent cx="2910317" cy="2924175"/>
                  <wp:effectExtent l="0" t="0" r="444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03-normalized.png"/>
                          <pic:cNvPicPr/>
                        </pic:nvPicPr>
                        <pic:blipFill rotWithShape="1">
                          <a:blip r:embed="rId71">
                            <a:extLst>
                              <a:ext uri="{28A0092B-C50C-407E-A947-70E740481C1C}">
                                <a14:useLocalDpi xmlns:a14="http://schemas.microsoft.com/office/drawing/2010/main" val="0"/>
                              </a:ext>
                            </a:extLst>
                          </a:blip>
                          <a:srcRect l="3299" t="8845" r="37252" b="6634"/>
                          <a:stretch/>
                        </pic:blipFill>
                        <pic:spPr bwMode="auto">
                          <a:xfrm>
                            <a:off x="0" y="0"/>
                            <a:ext cx="2924218" cy="2938143"/>
                          </a:xfrm>
                          <a:prstGeom prst="rect">
                            <a:avLst/>
                          </a:prstGeom>
                          <a:ln>
                            <a:noFill/>
                          </a:ln>
                          <a:extLst>
                            <a:ext uri="{53640926-AAD7-44D8-BBD7-CCE9431645EC}">
                              <a14:shadowObscured xmlns:a14="http://schemas.microsoft.com/office/drawing/2010/main"/>
                            </a:ext>
                          </a:extLst>
                        </pic:spPr>
                      </pic:pic>
                    </a:graphicData>
                  </a:graphic>
                </wp:inline>
              </w:drawing>
            </w:r>
          </w:p>
        </w:tc>
      </w:tr>
      <w:tr w:rsidR="00EC06BF" w:rsidTr="00FD3B4B">
        <w:tc>
          <w:tcPr>
            <w:tcW w:w="4724" w:type="dxa"/>
          </w:tcPr>
          <w:p w:rsidR="00EC06BF" w:rsidRDefault="00EC06BF" w:rsidP="00EB4A69">
            <w:pPr>
              <w:spacing w:after="140"/>
              <w:outlineLvl w:val="0"/>
              <w:rPr>
                <w:rFonts w:ascii="Calibri" w:hAnsi="Calibri" w:cs="Arial"/>
                <w:bCs/>
                <w:noProof/>
                <w:color w:val="000000" w:themeColor="text1"/>
                <w:sz w:val="20"/>
                <w:szCs w:val="20"/>
                <w:lang w:val="en-GB" w:eastAsia="en-GB" w:bidi="ar-SA"/>
              </w:rPr>
            </w:pPr>
            <w:r>
              <w:rPr>
                <w:rFonts w:ascii="Calibri" w:hAnsi="Calibri" w:cs="Arial"/>
                <w:bCs/>
                <w:noProof/>
                <w:color w:val="000000" w:themeColor="text1"/>
                <w:sz w:val="20"/>
                <w:szCs w:val="20"/>
                <w:lang w:val="en-GB" w:eastAsia="en-GB" w:bidi="ar-SA"/>
              </w:rPr>
              <w:drawing>
                <wp:inline distT="0" distB="0" distL="0" distR="0" wp14:anchorId="41CBED93" wp14:editId="4765E8C8">
                  <wp:extent cx="2971800" cy="2928607"/>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05_DiFXzoomAmps.png"/>
                          <pic:cNvPicPr/>
                        </pic:nvPicPr>
                        <pic:blipFill rotWithShape="1">
                          <a:blip r:embed="rId72">
                            <a:extLst>
                              <a:ext uri="{28A0092B-C50C-407E-A947-70E740481C1C}">
                                <a14:useLocalDpi xmlns:a14="http://schemas.microsoft.com/office/drawing/2010/main" val="0"/>
                              </a:ext>
                            </a:extLst>
                          </a:blip>
                          <a:srcRect l="3299" t="9582" r="36969" b="7125"/>
                          <a:stretch/>
                        </pic:blipFill>
                        <pic:spPr bwMode="auto">
                          <a:xfrm>
                            <a:off x="0" y="0"/>
                            <a:ext cx="2972287" cy="2929087"/>
                          </a:xfrm>
                          <a:prstGeom prst="rect">
                            <a:avLst/>
                          </a:prstGeom>
                          <a:ln>
                            <a:noFill/>
                          </a:ln>
                          <a:extLst>
                            <a:ext uri="{53640926-AAD7-44D8-BBD7-CCE9431645EC}">
                              <a14:shadowObscured xmlns:a14="http://schemas.microsoft.com/office/drawing/2010/main"/>
                            </a:ext>
                          </a:extLst>
                        </pic:spPr>
                      </pic:pic>
                    </a:graphicData>
                  </a:graphic>
                </wp:inline>
              </w:drawing>
            </w:r>
          </w:p>
        </w:tc>
        <w:tc>
          <w:tcPr>
            <w:tcW w:w="4852" w:type="dxa"/>
          </w:tcPr>
          <w:p w:rsidR="00EC06BF" w:rsidRDefault="00EC06BF" w:rsidP="00EB4A69">
            <w:pPr>
              <w:spacing w:after="140"/>
              <w:outlineLvl w:val="0"/>
              <w:rPr>
                <w:rFonts w:ascii="Calibri" w:hAnsi="Calibri" w:cs="Arial"/>
                <w:bCs/>
                <w:noProof/>
                <w:color w:val="000000" w:themeColor="text1"/>
                <w:sz w:val="20"/>
                <w:szCs w:val="20"/>
                <w:lang w:val="en-GB" w:eastAsia="en-GB" w:bidi="ar-SA"/>
              </w:rPr>
            </w:pPr>
            <w:r>
              <w:rPr>
                <w:rFonts w:ascii="Calibri" w:hAnsi="Calibri" w:cs="Arial"/>
                <w:bCs/>
                <w:noProof/>
                <w:color w:val="000000" w:themeColor="text1"/>
                <w:sz w:val="20"/>
                <w:szCs w:val="20"/>
                <w:lang w:val="en-GB" w:eastAsia="en-GB" w:bidi="ar-SA"/>
              </w:rPr>
              <w:drawing>
                <wp:inline distT="0" distB="0" distL="0" distR="0" wp14:anchorId="2BA02C54" wp14:editId="3AD16D08">
                  <wp:extent cx="2943943" cy="2919481"/>
                  <wp:effectExtent l="0" t="0" r="889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05-normalized_DiFXzoomAmps.png"/>
                          <pic:cNvPicPr/>
                        </pic:nvPicPr>
                        <pic:blipFill rotWithShape="1">
                          <a:blip r:embed="rId73">
                            <a:extLst>
                              <a:ext uri="{28A0092B-C50C-407E-A947-70E740481C1C}">
                                <a14:useLocalDpi xmlns:a14="http://schemas.microsoft.com/office/drawing/2010/main" val="0"/>
                              </a:ext>
                            </a:extLst>
                          </a:blip>
                          <a:srcRect l="3300" t="8846" r="36293" b="6388"/>
                          <a:stretch/>
                        </pic:blipFill>
                        <pic:spPr bwMode="auto">
                          <a:xfrm>
                            <a:off x="0" y="0"/>
                            <a:ext cx="2948603" cy="2924102"/>
                          </a:xfrm>
                          <a:prstGeom prst="rect">
                            <a:avLst/>
                          </a:prstGeom>
                          <a:ln>
                            <a:noFill/>
                          </a:ln>
                          <a:extLst>
                            <a:ext uri="{53640926-AAD7-44D8-BBD7-CCE9431645EC}">
                              <a14:shadowObscured xmlns:a14="http://schemas.microsoft.com/office/drawing/2010/main"/>
                            </a:ext>
                          </a:extLst>
                        </pic:spPr>
                      </pic:pic>
                    </a:graphicData>
                  </a:graphic>
                </wp:inline>
              </w:drawing>
            </w:r>
          </w:p>
        </w:tc>
      </w:tr>
    </w:tbl>
    <w:p w:rsidR="005A60E5" w:rsidRDefault="00FD3B4B" w:rsidP="00EB4A69">
      <w:pPr>
        <w:spacing w:after="14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00AB6BDE">
        <w:rPr>
          <w:rFonts w:asciiTheme="minorHAnsi" w:hAnsiTheme="minorHAnsi"/>
          <w:b/>
          <w:noProof/>
          <w:sz w:val="20"/>
          <w:szCs w:val="20"/>
          <w:lang w:val="en-GB" w:eastAsia="en-GB" w:bidi="ar-SA"/>
        </w:rPr>
        <w:t xml:space="preserve"> </w:t>
      </w:r>
      <w:r w:rsidR="00AB6BDE">
        <w:rPr>
          <w:rFonts w:asciiTheme="minorHAnsi" w:hAnsiTheme="minorHAnsi"/>
          <w:noProof/>
          <w:sz w:val="20"/>
          <w:szCs w:val="20"/>
          <w:lang w:val="en-GB" w:eastAsia="en-GB" w:bidi="ar-SA"/>
        </w:rPr>
        <w:t>DBBC3 efficiency based on ρ</w:t>
      </w:r>
      <w:r w:rsidR="00AB6BDE" w:rsidRPr="00AB6BDE">
        <w:rPr>
          <w:rFonts w:asciiTheme="minorHAnsi" w:hAnsiTheme="minorHAnsi"/>
          <w:noProof/>
          <w:sz w:val="20"/>
          <w:szCs w:val="20"/>
          <w:vertAlign w:val="subscript"/>
          <w:lang w:val="en-GB" w:eastAsia="en-GB" w:bidi="ar-SA"/>
        </w:rPr>
        <w:t>digital</w:t>
      </w:r>
      <w:r w:rsidR="00AB6BDE">
        <w:rPr>
          <w:rFonts w:asciiTheme="minorHAnsi" w:hAnsiTheme="minorHAnsi"/>
          <w:noProof/>
          <w:sz w:val="20"/>
          <w:szCs w:val="20"/>
          <w:lang w:val="en-GB" w:eastAsia="en-GB" w:bidi="ar-SA"/>
        </w:rPr>
        <w:t xml:space="preserve"> estimate from</w:t>
      </w:r>
      <w:r w:rsidR="00AB6BDE" w:rsidRPr="00AB6BDE">
        <w:rPr>
          <w:rFonts w:asciiTheme="minorHAnsi" w:hAnsiTheme="minorHAnsi"/>
          <w:noProof/>
          <w:sz w:val="20"/>
          <w:szCs w:val="20"/>
          <w:lang w:val="en-GB" w:eastAsia="en-GB" w:bidi="ar-SA"/>
        </w:rPr>
        <w:t xml:space="preserve"> zerocorr lag spectrum peak amplitudes over full band</w:t>
      </w:r>
      <w:r w:rsidR="00EC06BF">
        <w:rPr>
          <w:rFonts w:asciiTheme="minorHAnsi" w:hAnsiTheme="minorHAnsi"/>
          <w:noProof/>
          <w:sz w:val="20"/>
          <w:szCs w:val="20"/>
          <w:lang w:val="en-GB" w:eastAsia="en-GB" w:bidi="ar-SA"/>
        </w:rPr>
        <w:t xml:space="preserve"> (</w:t>
      </w:r>
      <w:r w:rsidR="00EC06BF" w:rsidRPr="00EC06BF">
        <w:rPr>
          <w:rFonts w:asciiTheme="minorHAnsi" w:hAnsiTheme="minorHAnsi"/>
          <w:i/>
          <w:noProof/>
          <w:sz w:val="20"/>
          <w:szCs w:val="20"/>
          <w:lang w:val="en-GB" w:eastAsia="en-GB" w:bidi="ar-SA"/>
        </w:rPr>
        <w:t>top row</w:t>
      </w:r>
      <w:r w:rsidR="00EC06BF">
        <w:rPr>
          <w:rFonts w:asciiTheme="minorHAnsi" w:hAnsiTheme="minorHAnsi"/>
          <w:noProof/>
          <w:sz w:val="20"/>
          <w:szCs w:val="20"/>
          <w:lang w:val="en-GB" w:eastAsia="en-GB" w:bidi="ar-SA"/>
        </w:rPr>
        <w:t>) or DiFX zoom into 128 MHz at the peak of the noise source power spectrum (</w:t>
      </w:r>
      <w:r w:rsidR="00EC06BF" w:rsidRPr="00EC06BF">
        <w:rPr>
          <w:rFonts w:asciiTheme="minorHAnsi" w:hAnsiTheme="minorHAnsi"/>
          <w:i/>
          <w:noProof/>
          <w:sz w:val="20"/>
          <w:szCs w:val="20"/>
          <w:lang w:val="en-GB" w:eastAsia="en-GB" w:bidi="ar-SA"/>
        </w:rPr>
        <w:t>bottom row</w:t>
      </w:r>
      <w:r w:rsidR="00EC06BF">
        <w:rPr>
          <w:rFonts w:asciiTheme="minorHAnsi" w:hAnsiTheme="minorHAnsi"/>
          <w:noProof/>
          <w:sz w:val="20"/>
          <w:szCs w:val="20"/>
          <w:lang w:val="en-GB" w:eastAsia="en-GB" w:bidi="ar-SA"/>
        </w:rPr>
        <w:t>).</w:t>
      </w:r>
      <w:r w:rsidRPr="00AB6BDE">
        <w:rPr>
          <w:rFonts w:asciiTheme="minorHAnsi" w:hAnsiTheme="minorHAnsi"/>
          <w:noProof/>
          <w:sz w:val="20"/>
          <w:szCs w:val="20"/>
          <w:lang w:val="en-GB" w:eastAsia="en-GB" w:bidi="ar-SA"/>
        </w:rPr>
        <w:t xml:space="preserve"> </w:t>
      </w:r>
      <w:r w:rsidRPr="00FD3B4B">
        <w:rPr>
          <w:rFonts w:asciiTheme="minorHAnsi" w:hAnsiTheme="minorHAnsi"/>
          <w:i/>
          <w:noProof/>
          <w:sz w:val="20"/>
          <w:szCs w:val="20"/>
          <w:lang w:val="en-GB" w:eastAsia="en-GB" w:bidi="ar-SA"/>
        </w:rPr>
        <w:t>Left</w:t>
      </w:r>
      <w:r w:rsidR="00EC06BF">
        <w:rPr>
          <w:rFonts w:asciiTheme="minorHAnsi" w:hAnsiTheme="minorHAnsi"/>
          <w:i/>
          <w:noProof/>
          <w:sz w:val="20"/>
          <w:szCs w:val="20"/>
          <w:lang w:val="en-GB" w:eastAsia="en-GB" w:bidi="ar-SA"/>
        </w:rPr>
        <w:t xml:space="preserve"> panels</w:t>
      </w:r>
      <w:r w:rsidRPr="00FD3B4B">
        <w:rPr>
          <w:rFonts w:asciiTheme="minorHAnsi" w:hAnsiTheme="minorHAnsi"/>
          <w:i/>
          <w:noProof/>
          <w:sz w:val="20"/>
          <w:szCs w:val="20"/>
          <w:lang w:val="en-GB" w:eastAsia="en-GB" w:bidi="ar-SA"/>
        </w:rPr>
        <w:t>:</w:t>
      </w:r>
      <w:r>
        <w:rPr>
          <w:rFonts w:asciiTheme="minorHAnsi" w:hAnsiTheme="minorHAnsi"/>
          <w:noProof/>
          <w:sz w:val="20"/>
          <w:szCs w:val="20"/>
          <w:lang w:val="en-GB" w:eastAsia="en-GB" w:bidi="ar-SA"/>
        </w:rPr>
        <w:t xml:space="preserve"> </w:t>
      </w:r>
      <w:r w:rsidR="00AB6BDE">
        <w:rPr>
          <w:rFonts w:asciiTheme="minorHAnsi" w:hAnsiTheme="minorHAnsi"/>
          <w:noProof/>
          <w:sz w:val="20"/>
          <w:szCs w:val="20"/>
          <w:lang w:val="en-GB" w:eastAsia="en-GB" w:bidi="ar-SA"/>
        </w:rPr>
        <w:t>ρ</w:t>
      </w:r>
      <w:r w:rsidR="00AB6BDE" w:rsidRPr="00AB6BDE">
        <w:rPr>
          <w:rFonts w:asciiTheme="minorHAnsi" w:hAnsiTheme="minorHAnsi"/>
          <w:noProof/>
          <w:sz w:val="20"/>
          <w:szCs w:val="20"/>
          <w:vertAlign w:val="subscript"/>
          <w:lang w:val="en-GB" w:eastAsia="en-GB" w:bidi="ar-SA"/>
        </w:rPr>
        <w:t>digital</w:t>
      </w:r>
      <w:r>
        <w:rPr>
          <w:rFonts w:asciiTheme="minorHAnsi" w:hAnsiTheme="minorHAnsi"/>
          <w:noProof/>
          <w:sz w:val="20"/>
          <w:szCs w:val="20"/>
          <w:lang w:val="en-GB" w:eastAsia="en-GB" w:bidi="ar-SA"/>
        </w:rPr>
        <w:t xml:space="preserve"> vs </w:t>
      </w:r>
      <w:r w:rsidR="00AB6BDE">
        <w:rPr>
          <w:rFonts w:asciiTheme="minorHAnsi" w:hAnsiTheme="minorHAnsi"/>
          <w:noProof/>
          <w:sz w:val="20"/>
          <w:szCs w:val="20"/>
          <w:lang w:val="en-GB" w:eastAsia="en-GB" w:bidi="ar-SA"/>
        </w:rPr>
        <w:t>ρ</w:t>
      </w:r>
      <w:r w:rsidR="00AB6BDE" w:rsidRPr="00AB6BDE">
        <w:rPr>
          <w:rFonts w:asciiTheme="minorHAnsi" w:hAnsiTheme="minorHAnsi"/>
          <w:noProof/>
          <w:sz w:val="20"/>
          <w:szCs w:val="20"/>
          <w:vertAlign w:val="subscript"/>
          <w:lang w:val="en-GB" w:eastAsia="en-GB" w:bidi="ar-SA"/>
        </w:rPr>
        <w:t>analogue</w:t>
      </w:r>
      <w:r>
        <w:rPr>
          <w:rFonts w:asciiTheme="minorHAnsi" w:hAnsiTheme="minorHAnsi"/>
          <w:noProof/>
          <w:sz w:val="20"/>
          <w:szCs w:val="20"/>
          <w:lang w:val="en-GB" w:eastAsia="en-GB" w:bidi="ar-SA"/>
        </w:rPr>
        <w:t xml:space="preserve"> between</w:t>
      </w:r>
      <w:r w:rsidR="00AB6BDE">
        <w:rPr>
          <w:rFonts w:asciiTheme="minorHAnsi" w:hAnsiTheme="minorHAnsi"/>
          <w:noProof/>
          <w:sz w:val="20"/>
          <w:szCs w:val="20"/>
          <w:lang w:val="en-GB" w:eastAsia="en-GB" w:bidi="ar-SA"/>
        </w:rPr>
        <w:t xml:space="preserve"> four</w:t>
      </w:r>
      <w:r>
        <w:rPr>
          <w:rFonts w:asciiTheme="minorHAnsi" w:hAnsiTheme="minorHAnsi"/>
          <w:noProof/>
          <w:sz w:val="20"/>
          <w:szCs w:val="20"/>
          <w:lang w:val="en-GB" w:eastAsia="en-GB" w:bidi="ar-SA"/>
        </w:rPr>
        <w:t xml:space="preserve"> DBBC3 IFs </w:t>
      </w:r>
      <w:r w:rsidR="00AB6BDE">
        <w:rPr>
          <w:rFonts w:asciiTheme="minorHAnsi" w:hAnsiTheme="minorHAnsi"/>
          <w:noProof/>
          <w:sz w:val="20"/>
          <w:szCs w:val="20"/>
          <w:lang w:val="en-GB" w:eastAsia="en-GB" w:bidi="ar-SA"/>
        </w:rPr>
        <w:t xml:space="preserve">and </w:t>
      </w:r>
      <w:r>
        <w:rPr>
          <w:rFonts w:asciiTheme="minorHAnsi" w:hAnsiTheme="minorHAnsi"/>
          <w:noProof/>
          <w:sz w:val="20"/>
          <w:szCs w:val="20"/>
          <w:lang w:val="en-GB" w:eastAsia="en-GB" w:bidi="ar-SA"/>
        </w:rPr>
        <w:t>for</w:t>
      </w:r>
      <w:r w:rsidR="00AB6BDE">
        <w:rPr>
          <w:rFonts w:asciiTheme="minorHAnsi" w:hAnsiTheme="minorHAnsi"/>
          <w:noProof/>
          <w:sz w:val="20"/>
          <w:szCs w:val="20"/>
          <w:lang w:val="en-GB" w:eastAsia="en-GB" w:bidi="ar-SA"/>
        </w:rPr>
        <w:t xml:space="preserve"> OCT0-2 and OCT2-4 bands with </w:t>
      </w:r>
      <w:r>
        <w:rPr>
          <w:rFonts w:asciiTheme="minorHAnsi" w:hAnsiTheme="minorHAnsi"/>
          <w:noProof/>
          <w:sz w:val="20"/>
          <w:szCs w:val="20"/>
          <w:lang w:val="en-GB" w:eastAsia="en-GB" w:bidi="ar-SA"/>
        </w:rPr>
        <w:t>Van Veck correction</w:t>
      </w:r>
      <w:r w:rsidR="00AB6BDE">
        <w:rPr>
          <w:rFonts w:asciiTheme="minorHAnsi" w:hAnsiTheme="minorHAnsi"/>
          <w:noProof/>
          <w:sz w:val="20"/>
          <w:szCs w:val="20"/>
          <w:lang w:val="en-GB" w:eastAsia="en-GB" w:bidi="ar-SA"/>
        </w:rPr>
        <w:t xml:space="preserve"> app</w:t>
      </w:r>
      <w:r w:rsidR="00EC06BF">
        <w:rPr>
          <w:rFonts w:asciiTheme="minorHAnsi" w:hAnsiTheme="minorHAnsi"/>
          <w:noProof/>
          <w:sz w:val="20"/>
          <w:szCs w:val="20"/>
          <w:lang w:val="en-GB" w:eastAsia="en-GB" w:bidi="ar-SA"/>
        </w:rPr>
        <w:t>lied</w:t>
      </w:r>
      <w:r w:rsidR="00AB6BDE">
        <w:rPr>
          <w:rFonts w:asciiTheme="minorHAnsi" w:hAnsiTheme="minorHAnsi"/>
          <w:noProof/>
          <w:sz w:val="20"/>
          <w:szCs w:val="20"/>
          <w:lang w:val="en-GB" w:eastAsia="en-GB" w:bidi="ar-SA"/>
        </w:rPr>
        <w:t xml:space="preserve"> so </w:t>
      </w:r>
      <w:r>
        <w:rPr>
          <w:rFonts w:asciiTheme="minorHAnsi" w:hAnsiTheme="minorHAnsi"/>
          <w:noProof/>
          <w:sz w:val="20"/>
          <w:szCs w:val="20"/>
          <w:lang w:val="en-GB" w:eastAsia="en-GB" w:bidi="ar-SA"/>
        </w:rPr>
        <w:t>efficien</w:t>
      </w:r>
      <w:r w:rsidR="00AB6BDE">
        <w:rPr>
          <w:rFonts w:asciiTheme="minorHAnsi" w:hAnsiTheme="minorHAnsi"/>
          <w:noProof/>
          <w:sz w:val="20"/>
          <w:szCs w:val="20"/>
          <w:lang w:val="en-GB" w:eastAsia="en-GB" w:bidi="ar-SA"/>
        </w:rPr>
        <w:t>cy should be</w:t>
      </w:r>
      <w:r>
        <w:rPr>
          <w:rFonts w:asciiTheme="minorHAnsi" w:hAnsiTheme="minorHAnsi"/>
          <w:noProof/>
          <w:sz w:val="20"/>
          <w:szCs w:val="20"/>
          <w:lang w:val="en-GB" w:eastAsia="en-GB" w:bidi="ar-SA"/>
        </w:rPr>
        <w:t xml:space="preserve"> the ideal line. </w:t>
      </w:r>
      <w:r w:rsidRPr="00FD3B4B">
        <w:rPr>
          <w:rFonts w:asciiTheme="minorHAnsi" w:hAnsiTheme="minorHAnsi"/>
          <w:i/>
          <w:noProof/>
          <w:sz w:val="20"/>
          <w:szCs w:val="20"/>
          <w:lang w:val="en-GB" w:eastAsia="en-GB" w:bidi="ar-SA"/>
        </w:rPr>
        <w:t>Right</w:t>
      </w:r>
      <w:r w:rsidR="00EC06BF">
        <w:rPr>
          <w:rFonts w:asciiTheme="minorHAnsi" w:hAnsiTheme="minorHAnsi"/>
          <w:i/>
          <w:noProof/>
          <w:sz w:val="20"/>
          <w:szCs w:val="20"/>
          <w:lang w:val="en-GB" w:eastAsia="en-GB" w:bidi="ar-SA"/>
        </w:rPr>
        <w:t xml:space="preserve"> panels</w:t>
      </w:r>
      <w:r w:rsidRPr="00FD3B4B">
        <w:rPr>
          <w:rFonts w:asciiTheme="minorHAnsi" w:hAnsiTheme="minorHAnsi"/>
          <w:i/>
          <w:noProof/>
          <w:sz w:val="20"/>
          <w:szCs w:val="20"/>
          <w:lang w:val="en-GB" w:eastAsia="en-GB" w:bidi="ar-SA"/>
        </w:rPr>
        <w:t>:</w:t>
      </w:r>
      <w:r>
        <w:rPr>
          <w:rFonts w:asciiTheme="minorHAnsi" w:hAnsiTheme="minorHAnsi"/>
          <w:noProof/>
          <w:sz w:val="20"/>
          <w:szCs w:val="20"/>
          <w:lang w:val="en-GB" w:eastAsia="en-GB" w:bidi="ar-SA"/>
        </w:rPr>
        <w:t xml:space="preserve"> </w:t>
      </w:r>
      <w:r w:rsidR="00AB6BDE">
        <w:rPr>
          <w:rFonts w:asciiTheme="minorHAnsi" w:hAnsiTheme="minorHAnsi"/>
          <w:noProof/>
          <w:sz w:val="20"/>
          <w:szCs w:val="20"/>
          <w:lang w:val="en-GB" w:eastAsia="en-GB" w:bidi="ar-SA"/>
        </w:rPr>
        <w:t>ρ</w:t>
      </w:r>
      <w:r w:rsidR="00AB6BDE" w:rsidRPr="00AB6BDE">
        <w:rPr>
          <w:rFonts w:asciiTheme="minorHAnsi" w:hAnsiTheme="minorHAnsi"/>
          <w:noProof/>
          <w:sz w:val="20"/>
          <w:szCs w:val="20"/>
          <w:vertAlign w:val="subscript"/>
          <w:lang w:val="en-GB" w:eastAsia="en-GB" w:bidi="ar-SA"/>
        </w:rPr>
        <w:t>digital</w:t>
      </w:r>
      <w:r w:rsidR="00AB6BDE">
        <w:rPr>
          <w:rFonts w:asciiTheme="minorHAnsi" w:hAnsiTheme="minorHAnsi"/>
          <w:noProof/>
          <w:sz w:val="20"/>
          <w:szCs w:val="20"/>
          <w:lang w:val="en-GB" w:eastAsia="en-GB" w:bidi="ar-SA"/>
        </w:rPr>
        <w:t xml:space="preserve"> / ρ</w:t>
      </w:r>
      <w:r w:rsidR="00AB6BDE" w:rsidRPr="00AB6BDE">
        <w:rPr>
          <w:rFonts w:asciiTheme="minorHAnsi" w:hAnsiTheme="minorHAnsi"/>
          <w:noProof/>
          <w:sz w:val="20"/>
          <w:szCs w:val="20"/>
          <w:vertAlign w:val="subscript"/>
          <w:lang w:val="en-GB" w:eastAsia="en-GB" w:bidi="ar-SA"/>
        </w:rPr>
        <w:t>analogue</w:t>
      </w:r>
      <w:r w:rsidR="00AB6BDE">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for the plot</w:t>
      </w:r>
      <w:r w:rsidR="00EC06BF">
        <w:rPr>
          <w:rFonts w:asciiTheme="minorHAnsi" w:hAnsiTheme="minorHAnsi"/>
          <w:noProof/>
          <w:sz w:val="20"/>
          <w:szCs w:val="20"/>
          <w:lang w:val="en-GB" w:eastAsia="en-GB" w:bidi="ar-SA"/>
        </w:rPr>
        <w:t>s</w:t>
      </w:r>
      <w:r>
        <w:rPr>
          <w:rFonts w:asciiTheme="minorHAnsi" w:hAnsiTheme="minorHAnsi"/>
          <w:noProof/>
          <w:sz w:val="20"/>
          <w:szCs w:val="20"/>
          <w:lang w:val="en-GB" w:eastAsia="en-GB" w:bidi="ar-SA"/>
        </w:rPr>
        <w:t xml:space="preserve"> at left.</w:t>
      </w:r>
    </w:p>
    <w:p w:rsidR="00B26D9A" w:rsidRDefault="00B26D9A">
      <w:pPr>
        <w:rPr>
          <w:rFonts w:asciiTheme="minorHAnsi" w:hAnsiTheme="minorHAnsi"/>
          <w:noProof/>
          <w:sz w:val="20"/>
          <w:szCs w:val="20"/>
          <w:lang w:val="en-GB" w:eastAsia="en-GB" w:bidi="ar-SA"/>
        </w:rPr>
      </w:pPr>
      <w:r>
        <w:rPr>
          <w:rFonts w:asciiTheme="minorHAnsi" w:hAnsiTheme="minorHAnsi"/>
          <w:noProof/>
          <w:sz w:val="20"/>
          <w:szCs w:val="20"/>
          <w:lang w:val="en-GB" w:eastAsia="en-GB" w:bidi="ar-SA"/>
        </w:rPr>
        <w:br w:type="page"/>
      </w:r>
    </w:p>
    <w:p w:rsidR="00B26D9A" w:rsidRPr="00B26D9A" w:rsidRDefault="00B26D9A" w:rsidP="00EB4A69">
      <w:pPr>
        <w:spacing w:after="140"/>
        <w:jc w:val="both"/>
        <w:outlineLvl w:val="0"/>
        <w:rPr>
          <w:rFonts w:asciiTheme="minorHAnsi" w:hAnsiTheme="minorHAnsi"/>
          <w:b/>
          <w:noProof/>
          <w:sz w:val="22"/>
          <w:szCs w:val="22"/>
          <w:lang w:val="en-GB" w:eastAsia="en-GB" w:bidi="ar-SA"/>
        </w:rPr>
      </w:pPr>
      <w:r w:rsidRPr="00B26D9A">
        <w:rPr>
          <w:rFonts w:asciiTheme="minorHAnsi" w:hAnsiTheme="minorHAnsi"/>
          <w:b/>
          <w:noProof/>
          <w:sz w:val="22"/>
          <w:szCs w:val="22"/>
          <w:lang w:val="en-GB" w:eastAsia="en-GB" w:bidi="ar-SA"/>
        </w:rPr>
        <w:lastRenderedPageBreak/>
        <w:t>Discussion:</w:t>
      </w:r>
    </w:p>
    <w:p w:rsidR="00B26D9A" w:rsidRPr="00B26D9A" w:rsidRDefault="00B26D9A" w:rsidP="00895B9E">
      <w:pPr>
        <w:spacing w:after="140" w:line="280" w:lineRule="exact"/>
        <w:jc w:val="both"/>
        <w:outlineLvl w:val="0"/>
        <w:rPr>
          <w:rFonts w:asciiTheme="minorHAnsi" w:hAnsiTheme="minorHAnsi"/>
          <w:noProof/>
          <w:sz w:val="20"/>
          <w:szCs w:val="20"/>
          <w:lang w:val="en-GB" w:eastAsia="en-GB" w:bidi="ar-SA"/>
        </w:rPr>
      </w:pPr>
      <w:r w:rsidRPr="00B26D9A">
        <w:rPr>
          <w:rFonts w:asciiTheme="minorHAnsi" w:hAnsiTheme="minorHAnsi"/>
          <w:noProof/>
          <w:sz w:val="20"/>
          <w:szCs w:val="20"/>
          <w:lang w:val="en-GB" w:eastAsia="en-GB" w:bidi="ar-SA"/>
        </w:rPr>
        <w:t>These zero-baseline tests are done with the improved analogue combiner</w:t>
      </w:r>
      <w:r>
        <w:rPr>
          <w:rFonts w:asciiTheme="minorHAnsi" w:hAnsiTheme="minorHAnsi"/>
          <w:noProof/>
          <w:sz w:val="20"/>
          <w:szCs w:val="20"/>
          <w:lang w:val="en-GB" w:eastAsia="en-GB" w:bidi="ar-SA"/>
        </w:rPr>
        <w:t xml:space="preserve"> </w:t>
      </w:r>
      <w:r w:rsidRPr="00B26D9A">
        <w:rPr>
          <w:rFonts w:asciiTheme="minorHAnsi" w:hAnsiTheme="minorHAnsi"/>
          <w:noProof/>
          <w:sz w:val="20"/>
          <w:szCs w:val="20"/>
          <w:lang w:val="en-GB" w:eastAsia="en-GB" w:bidi="ar-SA"/>
        </w:rPr>
        <w:t>network and have much less scatter than previous measurements.  The most reliable measurement seems to be the bottom right plot orange curve labelled "IFA vs IFC 2-4 GHz", for which the efficiency is 9</w:t>
      </w:r>
      <w:r>
        <w:rPr>
          <w:rFonts w:asciiTheme="minorHAnsi" w:hAnsiTheme="minorHAnsi"/>
          <w:noProof/>
          <w:sz w:val="20"/>
          <w:szCs w:val="20"/>
          <w:lang w:val="en-GB" w:eastAsia="en-GB" w:bidi="ar-SA"/>
        </w:rPr>
        <w:t>6.8</w:t>
      </w:r>
      <w:r w:rsidRPr="00B26D9A">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 when averaged over all measurements at various ρ</w:t>
      </w:r>
      <w:r w:rsidRPr="00B26D9A">
        <w:rPr>
          <w:rFonts w:asciiTheme="minorHAnsi" w:hAnsiTheme="minorHAnsi"/>
          <w:noProof/>
          <w:sz w:val="20"/>
          <w:szCs w:val="20"/>
          <w:vertAlign w:val="subscript"/>
          <w:lang w:val="en-GB" w:eastAsia="en-GB" w:bidi="ar-SA"/>
        </w:rPr>
        <w:t>analogue</w:t>
      </w:r>
      <w:r>
        <w:rPr>
          <w:rFonts w:asciiTheme="minorHAnsi" w:hAnsiTheme="minorHAnsi"/>
          <w:noProof/>
          <w:sz w:val="20"/>
          <w:szCs w:val="20"/>
          <w:lang w:val="en-GB" w:eastAsia="en-GB" w:bidi="ar-SA"/>
        </w:rPr>
        <w:t xml:space="preserve"> values</w:t>
      </w:r>
      <w:r w:rsidRPr="00B26D9A">
        <w:rPr>
          <w:rFonts w:asciiTheme="minorHAnsi" w:hAnsiTheme="minorHAnsi"/>
          <w:noProof/>
          <w:sz w:val="20"/>
          <w:szCs w:val="20"/>
          <w:lang w:val="en-GB" w:eastAsia="en-GB" w:bidi="ar-SA"/>
        </w:rPr>
        <w:t>.</w:t>
      </w:r>
    </w:p>
    <w:p w:rsidR="00B26D9A" w:rsidRPr="00B26D9A" w:rsidRDefault="00B26D9A" w:rsidP="00895B9E">
      <w:pPr>
        <w:spacing w:after="140" w:line="280" w:lineRule="exact"/>
        <w:jc w:val="both"/>
        <w:outlineLvl w:val="0"/>
        <w:rPr>
          <w:rFonts w:asciiTheme="minorHAnsi" w:hAnsiTheme="minorHAnsi"/>
          <w:noProof/>
          <w:sz w:val="20"/>
          <w:szCs w:val="20"/>
          <w:lang w:val="en-GB" w:eastAsia="en-GB" w:bidi="ar-SA"/>
        </w:rPr>
      </w:pPr>
      <w:r w:rsidRPr="00B26D9A">
        <w:rPr>
          <w:rFonts w:asciiTheme="minorHAnsi" w:hAnsiTheme="minorHAnsi"/>
          <w:noProof/>
          <w:sz w:val="20"/>
          <w:szCs w:val="20"/>
          <w:lang w:val="en-GB" w:eastAsia="en-GB" w:bidi="ar-SA"/>
        </w:rPr>
        <w:t xml:space="preserve">The other curves have known residual issues: </w:t>
      </w:r>
    </w:p>
    <w:p w:rsidR="00B26D9A" w:rsidRPr="00B26D9A" w:rsidRDefault="00B26D9A" w:rsidP="00895B9E">
      <w:pPr>
        <w:spacing w:after="140" w:line="280" w:lineRule="exact"/>
        <w:jc w:val="both"/>
        <w:outlineLvl w:val="0"/>
        <w:rPr>
          <w:rFonts w:asciiTheme="minorHAnsi" w:hAnsiTheme="minorHAnsi"/>
          <w:noProof/>
          <w:sz w:val="20"/>
          <w:szCs w:val="20"/>
          <w:lang w:val="en-GB" w:eastAsia="en-GB" w:bidi="ar-SA"/>
        </w:rPr>
      </w:pPr>
      <w:r w:rsidRPr="00B26D9A">
        <w:rPr>
          <w:rFonts w:asciiTheme="minorHAnsi" w:hAnsiTheme="minorHAnsi"/>
          <w:noProof/>
          <w:sz w:val="20"/>
          <w:szCs w:val="20"/>
          <w:lang w:val="en-GB" w:eastAsia="en-GB" w:bidi="ar-SA"/>
        </w:rPr>
        <w:t>IFB vs IFD 2-4 GHz: autocorrelations show an unusual dip in the middle of the band, speculate</w:t>
      </w:r>
      <w:r>
        <w:rPr>
          <w:rFonts w:asciiTheme="minorHAnsi" w:hAnsiTheme="minorHAnsi"/>
          <w:noProof/>
          <w:sz w:val="20"/>
          <w:szCs w:val="20"/>
          <w:lang w:val="en-GB" w:eastAsia="en-GB" w:bidi="ar-SA"/>
        </w:rPr>
        <w:t>d to be</w:t>
      </w:r>
      <w:r w:rsidRPr="00B26D9A">
        <w:rPr>
          <w:rFonts w:asciiTheme="minorHAnsi" w:hAnsiTheme="minorHAnsi"/>
          <w:noProof/>
          <w:sz w:val="20"/>
          <w:szCs w:val="20"/>
          <w:lang w:val="en-GB" w:eastAsia="en-GB" w:bidi="ar-SA"/>
        </w:rPr>
        <w:t xml:space="preserve"> a bad connector in one GCoMo, to be investigated.  Probably contributes to the lower efficiency measured in this baseline.</w:t>
      </w:r>
    </w:p>
    <w:p w:rsidR="00B26D9A" w:rsidRPr="00B26D9A" w:rsidRDefault="00B26D9A" w:rsidP="00895B9E">
      <w:pPr>
        <w:spacing w:after="140" w:line="280" w:lineRule="exact"/>
        <w:jc w:val="both"/>
        <w:outlineLvl w:val="0"/>
        <w:rPr>
          <w:rFonts w:asciiTheme="minorHAnsi" w:hAnsiTheme="minorHAnsi"/>
          <w:noProof/>
          <w:sz w:val="20"/>
          <w:szCs w:val="20"/>
          <w:lang w:val="en-GB" w:eastAsia="en-GB" w:bidi="ar-SA"/>
        </w:rPr>
      </w:pPr>
      <w:r w:rsidRPr="00B26D9A">
        <w:rPr>
          <w:rFonts w:asciiTheme="minorHAnsi" w:hAnsiTheme="minorHAnsi"/>
          <w:noProof/>
          <w:sz w:val="20"/>
          <w:szCs w:val="20"/>
          <w:lang w:val="en-GB" w:eastAsia="en-GB" w:bidi="ar-SA"/>
        </w:rPr>
        <w:t>IFA vs IFC 0-2 GHz and IFB vs IFD 0-2 GHz: both show peculiar dropping</w:t>
      </w:r>
      <w:r>
        <w:rPr>
          <w:rFonts w:asciiTheme="minorHAnsi" w:hAnsiTheme="minorHAnsi"/>
          <w:noProof/>
          <w:sz w:val="20"/>
          <w:szCs w:val="20"/>
          <w:lang w:val="en-GB" w:eastAsia="en-GB" w:bidi="ar-SA"/>
        </w:rPr>
        <w:t xml:space="preserve"> </w:t>
      </w:r>
      <w:r w:rsidR="00876A5F">
        <w:rPr>
          <w:rFonts w:asciiTheme="minorHAnsi" w:hAnsiTheme="minorHAnsi"/>
          <w:noProof/>
          <w:sz w:val="20"/>
          <w:szCs w:val="20"/>
          <w:lang w:val="en-GB" w:eastAsia="en-GB" w:bidi="ar-SA"/>
        </w:rPr>
        <w:t xml:space="preserve">efficiency to low rho_analogue when using DiFX </w:t>
      </w:r>
      <w:r w:rsidRPr="00B26D9A">
        <w:rPr>
          <w:rFonts w:asciiTheme="minorHAnsi" w:hAnsiTheme="minorHAnsi"/>
          <w:noProof/>
          <w:sz w:val="20"/>
          <w:szCs w:val="20"/>
          <w:lang w:val="en-GB" w:eastAsia="en-GB" w:bidi="ar-SA"/>
        </w:rPr>
        <w:t>zoomband</w:t>
      </w:r>
      <w:r>
        <w:rPr>
          <w:rFonts w:asciiTheme="minorHAnsi" w:hAnsiTheme="minorHAnsi"/>
          <w:noProof/>
          <w:sz w:val="20"/>
          <w:szCs w:val="20"/>
          <w:lang w:val="en-GB" w:eastAsia="en-GB" w:bidi="ar-SA"/>
        </w:rPr>
        <w:t xml:space="preserve"> </w:t>
      </w:r>
      <w:r w:rsidRPr="00B26D9A">
        <w:rPr>
          <w:rFonts w:asciiTheme="minorHAnsi" w:hAnsiTheme="minorHAnsi"/>
          <w:noProof/>
          <w:sz w:val="20"/>
          <w:szCs w:val="20"/>
          <w:lang w:val="en-GB" w:eastAsia="en-GB" w:bidi="ar-SA"/>
        </w:rPr>
        <w:t xml:space="preserve">to pick 128 MHz around the noise source peak </w:t>
      </w:r>
      <w:r w:rsidRPr="00876A5F">
        <w:rPr>
          <w:rFonts w:asciiTheme="minorHAnsi" w:hAnsiTheme="minorHAnsi"/>
          <w:i/>
          <w:noProof/>
          <w:sz w:val="20"/>
          <w:szCs w:val="20"/>
          <w:lang w:val="en-GB" w:eastAsia="en-GB" w:bidi="ar-SA"/>
        </w:rPr>
        <w:t>(bottom row)</w:t>
      </w:r>
      <w:r w:rsidRPr="00B26D9A">
        <w:rPr>
          <w:rFonts w:asciiTheme="minorHAnsi" w:hAnsiTheme="minorHAnsi"/>
          <w:noProof/>
          <w:sz w:val="20"/>
          <w:szCs w:val="20"/>
          <w:lang w:val="en-GB" w:eastAsia="en-GB" w:bidi="ar-SA"/>
        </w:rPr>
        <w:t xml:space="preserve"> but not when</w:t>
      </w:r>
      <w:r>
        <w:rPr>
          <w:rFonts w:asciiTheme="minorHAnsi" w:hAnsiTheme="minorHAnsi"/>
          <w:noProof/>
          <w:sz w:val="20"/>
          <w:szCs w:val="20"/>
          <w:lang w:val="en-GB" w:eastAsia="en-GB" w:bidi="ar-SA"/>
        </w:rPr>
        <w:t xml:space="preserve"> </w:t>
      </w:r>
      <w:r w:rsidRPr="00B26D9A">
        <w:rPr>
          <w:rFonts w:asciiTheme="minorHAnsi" w:hAnsiTheme="minorHAnsi"/>
          <w:noProof/>
          <w:sz w:val="20"/>
          <w:szCs w:val="20"/>
          <w:lang w:val="en-GB" w:eastAsia="en-GB" w:bidi="ar-SA"/>
        </w:rPr>
        <w:t xml:space="preserve">correlating full band </w:t>
      </w:r>
      <w:r w:rsidRPr="00876A5F">
        <w:rPr>
          <w:rFonts w:asciiTheme="minorHAnsi" w:hAnsiTheme="minorHAnsi"/>
          <w:i/>
          <w:noProof/>
          <w:sz w:val="20"/>
          <w:szCs w:val="20"/>
          <w:lang w:val="en-GB" w:eastAsia="en-GB" w:bidi="ar-SA"/>
        </w:rPr>
        <w:t>(top row)</w:t>
      </w:r>
      <w:r w:rsidR="00876A5F">
        <w:rPr>
          <w:rFonts w:asciiTheme="minorHAnsi" w:hAnsiTheme="minorHAnsi"/>
          <w:noProof/>
          <w:sz w:val="20"/>
          <w:szCs w:val="20"/>
          <w:lang w:val="en-GB" w:eastAsia="en-GB" w:bidi="ar-SA"/>
        </w:rPr>
        <w:t>, so we think this is</w:t>
      </w:r>
      <w:r w:rsidRPr="00B26D9A">
        <w:rPr>
          <w:rFonts w:asciiTheme="minorHAnsi" w:hAnsiTheme="minorHAnsi"/>
          <w:noProof/>
          <w:sz w:val="20"/>
          <w:szCs w:val="20"/>
          <w:lang w:val="en-GB" w:eastAsia="en-GB" w:bidi="ar-SA"/>
        </w:rPr>
        <w:t xml:space="preserve"> an artifact of the noise</w:t>
      </w:r>
      <w:r>
        <w:rPr>
          <w:rFonts w:asciiTheme="minorHAnsi" w:hAnsiTheme="minorHAnsi"/>
          <w:noProof/>
          <w:sz w:val="20"/>
          <w:szCs w:val="20"/>
          <w:lang w:val="en-GB" w:eastAsia="en-GB" w:bidi="ar-SA"/>
        </w:rPr>
        <w:t xml:space="preserve"> </w:t>
      </w:r>
      <w:r w:rsidRPr="00B26D9A">
        <w:rPr>
          <w:rFonts w:asciiTheme="minorHAnsi" w:hAnsiTheme="minorHAnsi"/>
          <w:noProof/>
          <w:sz w:val="20"/>
          <w:szCs w:val="20"/>
          <w:lang w:val="en-GB" w:eastAsia="en-GB" w:bidi="ar-SA"/>
        </w:rPr>
        <w:t>source bandshape interacting with 2-bit quantization and processing.</w:t>
      </w:r>
    </w:p>
    <w:p w:rsidR="00B26D9A" w:rsidRPr="00B26D9A" w:rsidRDefault="00B26D9A" w:rsidP="00895B9E">
      <w:pPr>
        <w:spacing w:after="420" w:line="280" w:lineRule="exact"/>
        <w:jc w:val="both"/>
        <w:outlineLvl w:val="0"/>
        <w:rPr>
          <w:rFonts w:asciiTheme="minorHAnsi" w:hAnsiTheme="minorHAnsi"/>
          <w:noProof/>
          <w:sz w:val="20"/>
          <w:szCs w:val="20"/>
          <w:lang w:val="en-GB" w:eastAsia="en-GB" w:bidi="ar-SA"/>
        </w:rPr>
      </w:pPr>
      <w:r w:rsidRPr="00B26D9A">
        <w:rPr>
          <w:rFonts w:asciiTheme="minorHAnsi" w:hAnsiTheme="minorHAnsi"/>
          <w:noProof/>
          <w:sz w:val="20"/>
          <w:szCs w:val="20"/>
          <w:lang w:val="en-GB" w:eastAsia="en-GB" w:bidi="ar-SA"/>
        </w:rPr>
        <w:t>For the 2-4 GHz band we measure higher efficiency with zoom band than</w:t>
      </w:r>
      <w:r>
        <w:rPr>
          <w:rFonts w:asciiTheme="minorHAnsi" w:hAnsiTheme="minorHAnsi"/>
          <w:noProof/>
          <w:sz w:val="20"/>
          <w:szCs w:val="20"/>
          <w:lang w:val="en-GB" w:eastAsia="en-GB" w:bidi="ar-SA"/>
        </w:rPr>
        <w:t xml:space="preserve"> </w:t>
      </w:r>
      <w:r w:rsidRPr="00B26D9A">
        <w:rPr>
          <w:rFonts w:asciiTheme="minorHAnsi" w:hAnsiTheme="minorHAnsi"/>
          <w:noProof/>
          <w:sz w:val="20"/>
          <w:szCs w:val="20"/>
          <w:lang w:val="en-GB" w:eastAsia="en-GB" w:bidi="ar-SA"/>
        </w:rPr>
        <w:t>full-band, in this frequency range the noise source is flatter.</w:t>
      </w:r>
      <w:r w:rsidR="00883835">
        <w:rPr>
          <w:rFonts w:asciiTheme="minorHAnsi" w:hAnsiTheme="minorHAnsi"/>
          <w:noProof/>
          <w:sz w:val="20"/>
          <w:szCs w:val="20"/>
          <w:lang w:val="en-GB" w:eastAsia="en-GB" w:bidi="ar-SA"/>
        </w:rPr>
        <w:t xml:space="preserve">  Clearly there are still effects of noise source bandshape interacting with the 2-bit quantization causing spreading of quantization noise and affecting the efficiency estimates.</w:t>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4507"/>
      </w:tblGrid>
      <w:tr w:rsidR="00876A5F" w:rsidTr="00876A5F">
        <w:tc>
          <w:tcPr>
            <w:tcW w:w="5069" w:type="dxa"/>
          </w:tcPr>
          <w:p w:rsidR="00876A5F" w:rsidRDefault="00876A5F" w:rsidP="00EB4A69">
            <w:pPr>
              <w:spacing w:after="140"/>
              <w:jc w:val="both"/>
              <w:outlineLvl w:val="0"/>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0F508F92" wp14:editId="20A08857">
                  <wp:extent cx="2755900" cy="1818128"/>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5014" cy="1824141"/>
                          </a:xfrm>
                          <a:prstGeom prst="rect">
                            <a:avLst/>
                          </a:prstGeom>
                          <a:noFill/>
                          <a:ln>
                            <a:noFill/>
                          </a:ln>
                        </pic:spPr>
                      </pic:pic>
                    </a:graphicData>
                  </a:graphic>
                </wp:inline>
              </w:drawing>
            </w:r>
          </w:p>
        </w:tc>
        <w:tc>
          <w:tcPr>
            <w:tcW w:w="4507" w:type="dxa"/>
          </w:tcPr>
          <w:p w:rsidR="00876A5F" w:rsidRDefault="00876A5F" w:rsidP="00EB4A69">
            <w:pPr>
              <w:spacing w:after="140"/>
              <w:jc w:val="both"/>
              <w:outlineLvl w:val="0"/>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499B4334" wp14:editId="646DF44F">
                  <wp:extent cx="2603500" cy="1773663"/>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02027" cy="1772660"/>
                          </a:xfrm>
                          <a:prstGeom prst="rect">
                            <a:avLst/>
                          </a:prstGeom>
                          <a:noFill/>
                          <a:ln>
                            <a:noFill/>
                          </a:ln>
                        </pic:spPr>
                      </pic:pic>
                    </a:graphicData>
                  </a:graphic>
                </wp:inline>
              </w:drawing>
            </w:r>
          </w:p>
        </w:tc>
      </w:tr>
      <w:tr w:rsidR="00876A5F" w:rsidTr="00876A5F">
        <w:tc>
          <w:tcPr>
            <w:tcW w:w="5069" w:type="dxa"/>
          </w:tcPr>
          <w:p w:rsidR="00876A5F" w:rsidRDefault="00876A5F" w:rsidP="00EB4A69">
            <w:pPr>
              <w:spacing w:after="140"/>
              <w:jc w:val="both"/>
              <w:outlineLvl w:val="0"/>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69427368" wp14:editId="35524E86">
                  <wp:extent cx="2755900" cy="1880328"/>
                  <wp:effectExtent l="0" t="0" r="635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64824" cy="1886417"/>
                          </a:xfrm>
                          <a:prstGeom prst="rect">
                            <a:avLst/>
                          </a:prstGeom>
                          <a:noFill/>
                          <a:ln>
                            <a:noFill/>
                          </a:ln>
                        </pic:spPr>
                      </pic:pic>
                    </a:graphicData>
                  </a:graphic>
                </wp:inline>
              </w:drawing>
            </w:r>
          </w:p>
        </w:tc>
        <w:tc>
          <w:tcPr>
            <w:tcW w:w="4507" w:type="dxa"/>
          </w:tcPr>
          <w:p w:rsidR="00876A5F" w:rsidRDefault="00876A5F" w:rsidP="00EB4A69">
            <w:pPr>
              <w:spacing w:after="140"/>
              <w:jc w:val="both"/>
              <w:outlineLvl w:val="0"/>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319B3A2E" wp14:editId="2B13C5D6">
                  <wp:extent cx="2603500" cy="1862970"/>
                  <wp:effectExtent l="0" t="0" r="635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05153" cy="1864153"/>
                          </a:xfrm>
                          <a:prstGeom prst="rect">
                            <a:avLst/>
                          </a:prstGeom>
                          <a:noFill/>
                          <a:ln>
                            <a:noFill/>
                          </a:ln>
                        </pic:spPr>
                      </pic:pic>
                    </a:graphicData>
                  </a:graphic>
                </wp:inline>
              </w:drawing>
            </w:r>
          </w:p>
        </w:tc>
      </w:tr>
    </w:tbl>
    <w:p w:rsidR="005A60E5" w:rsidRDefault="00876A5F" w:rsidP="00883835">
      <w:pPr>
        <w:spacing w:after="14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zerocorr spectra for </w:t>
      </w:r>
      <w:r w:rsidRPr="00876A5F">
        <w:rPr>
          <w:rFonts w:asciiTheme="minorHAnsi" w:hAnsiTheme="minorHAnsi"/>
          <w:i/>
          <w:noProof/>
          <w:sz w:val="20"/>
          <w:szCs w:val="20"/>
          <w:lang w:val="en-GB" w:eastAsia="en-GB" w:bidi="ar-SA"/>
        </w:rPr>
        <w:t>(top row):</w:t>
      </w:r>
      <w:r>
        <w:rPr>
          <w:rFonts w:asciiTheme="minorHAnsi" w:hAnsiTheme="minorHAnsi"/>
          <w:noProof/>
          <w:sz w:val="20"/>
          <w:szCs w:val="20"/>
          <w:lang w:val="en-GB" w:eastAsia="en-GB" w:bidi="ar-SA"/>
        </w:rPr>
        <w:t xml:space="preserve"> IFA vs IFC 2-4 GHz, </w:t>
      </w:r>
      <w:r w:rsidRPr="00876A5F">
        <w:rPr>
          <w:rFonts w:asciiTheme="minorHAnsi" w:hAnsiTheme="minorHAnsi"/>
          <w:i/>
          <w:noProof/>
          <w:sz w:val="20"/>
          <w:szCs w:val="20"/>
          <w:lang w:val="en-GB" w:eastAsia="en-GB" w:bidi="ar-SA"/>
        </w:rPr>
        <w:t>(bottom row):</w:t>
      </w:r>
      <w:r>
        <w:rPr>
          <w:rFonts w:asciiTheme="minorHAnsi" w:hAnsiTheme="minorHAnsi"/>
          <w:noProof/>
          <w:sz w:val="20"/>
          <w:szCs w:val="20"/>
          <w:lang w:val="en-GB" w:eastAsia="en-GB" w:bidi="ar-SA"/>
        </w:rPr>
        <w:t xml:space="preserve"> IFB vs IFD 2-4 GHz.  </w:t>
      </w:r>
      <w:r w:rsidRPr="00876A5F">
        <w:rPr>
          <w:rFonts w:asciiTheme="minorHAnsi" w:hAnsiTheme="minorHAnsi"/>
          <w:i/>
          <w:noProof/>
          <w:sz w:val="20"/>
          <w:szCs w:val="20"/>
          <w:lang w:val="en-GB" w:eastAsia="en-GB" w:bidi="ar-SA"/>
        </w:rPr>
        <w:t>Left:</w:t>
      </w:r>
      <w:r>
        <w:rPr>
          <w:rFonts w:asciiTheme="minorHAnsi" w:hAnsiTheme="minorHAnsi"/>
          <w:noProof/>
          <w:sz w:val="20"/>
          <w:szCs w:val="20"/>
          <w:lang w:val="en-GB" w:eastAsia="en-GB" w:bidi="ar-SA"/>
        </w:rPr>
        <w:t xml:space="preserve"> the autocorrelation and cross-correlation spectra.  Most of the structure is due to bandshape in the noise source and the FIR filter rolling off the band edges. </w:t>
      </w:r>
      <w:r w:rsidRPr="00876A5F">
        <w:rPr>
          <w:rFonts w:asciiTheme="minorHAnsi" w:hAnsiTheme="minorHAnsi"/>
          <w:i/>
          <w:noProof/>
          <w:sz w:val="20"/>
          <w:szCs w:val="20"/>
          <w:lang w:val="en-GB" w:eastAsia="en-GB" w:bidi="ar-SA"/>
        </w:rPr>
        <w:t>Right:</w:t>
      </w:r>
      <w:r>
        <w:rPr>
          <w:rFonts w:asciiTheme="minorHAnsi" w:hAnsiTheme="minorHAnsi"/>
          <w:noProof/>
          <w:sz w:val="20"/>
          <w:szCs w:val="20"/>
          <w:lang w:val="en-GB" w:eastAsia="en-GB" w:bidi="ar-SA"/>
        </w:rPr>
        <w:t xml:space="preserve"> cross correlation normalized by autocorrelation.  The bandpass dip in the middle of IFB vs IFD 2-4 GHz is suspiciously like a bad connector in one GCoMo.  Higher efficiency is measured in IFA vs IFC than IFB vs IFD.</w:t>
      </w:r>
    </w:p>
    <w:p w:rsidR="0080767F" w:rsidRDefault="0080767F" w:rsidP="000F671B">
      <w:pPr>
        <w:spacing w:before="420" w:after="140"/>
        <w:outlineLvl w:val="0"/>
        <w:rPr>
          <w:rFonts w:ascii="Calibri" w:hAnsi="Calibri" w:cs="Arial"/>
          <w:b/>
          <w:bCs/>
          <w:i/>
          <w:color w:val="548DD4"/>
          <w:sz w:val="32"/>
          <w:szCs w:val="32"/>
        </w:rPr>
      </w:pPr>
      <w:r w:rsidRPr="00553D34">
        <w:rPr>
          <w:rFonts w:ascii="Calibri" w:hAnsi="Calibri" w:cs="Arial"/>
          <w:b/>
          <w:bCs/>
          <w:i/>
          <w:color w:val="548DD4"/>
          <w:sz w:val="32"/>
          <w:szCs w:val="32"/>
        </w:rPr>
        <w:lastRenderedPageBreak/>
        <w:t xml:space="preserve">Nijmegen suggestion </w:t>
      </w:r>
      <w:r>
        <w:rPr>
          <w:rFonts w:ascii="Calibri" w:hAnsi="Calibri" w:cs="Arial"/>
          <w:b/>
          <w:bCs/>
          <w:i/>
          <w:color w:val="548DD4"/>
          <w:sz w:val="32"/>
          <w:szCs w:val="32"/>
        </w:rPr>
        <w:t>6 (cont.):</w:t>
      </w:r>
      <w:r w:rsidRPr="00553D34">
        <w:rPr>
          <w:rFonts w:ascii="Calibri" w:hAnsi="Calibri" w:cs="Arial"/>
          <w:b/>
          <w:bCs/>
          <w:i/>
          <w:color w:val="548DD4"/>
          <w:sz w:val="32"/>
          <w:szCs w:val="32"/>
        </w:rPr>
        <w:t xml:space="preserve"> </w:t>
      </w:r>
    </w:p>
    <w:p w:rsidR="0080767F" w:rsidRDefault="0080767F" w:rsidP="0080767F">
      <w:pPr>
        <w:spacing w:after="140"/>
        <w:outlineLvl w:val="0"/>
        <w:rPr>
          <w:rFonts w:ascii="Calibri" w:hAnsi="Calibri" w:cs="Arial"/>
          <w:b/>
          <w:bCs/>
          <w:color w:val="548DD4"/>
          <w:sz w:val="32"/>
          <w:szCs w:val="32"/>
        </w:rPr>
      </w:pPr>
      <w:r w:rsidRPr="00090C1C">
        <w:rPr>
          <w:rFonts w:ascii="Calibri" w:hAnsi="Calibri" w:cs="Arial"/>
          <w:b/>
          <w:bCs/>
          <w:color w:val="548DD4"/>
          <w:sz w:val="32"/>
          <w:szCs w:val="32"/>
        </w:rPr>
        <w:t xml:space="preserve">Compare </w:t>
      </w:r>
      <w:r>
        <w:rPr>
          <w:rFonts w:ascii="Calibri" w:hAnsi="Calibri" w:cs="Arial"/>
          <w:b/>
          <w:bCs/>
          <w:color w:val="548DD4"/>
          <w:sz w:val="32"/>
          <w:szCs w:val="32"/>
        </w:rPr>
        <w:t>R2DBE</w:t>
      </w:r>
    </w:p>
    <w:p w:rsidR="0080767F" w:rsidRPr="00B26D9A" w:rsidRDefault="0080767F" w:rsidP="0080767F">
      <w:pPr>
        <w:spacing w:before="420" w:after="140"/>
        <w:jc w:val="both"/>
        <w:outlineLvl w:val="0"/>
        <w:rPr>
          <w:rFonts w:ascii="Calibri" w:hAnsi="Calibri" w:cs="Arial"/>
          <w:b/>
          <w:bCs/>
          <w:color w:val="000000" w:themeColor="text1"/>
          <w:sz w:val="22"/>
          <w:szCs w:val="22"/>
        </w:rPr>
      </w:pPr>
      <w:r w:rsidRPr="00B26D9A">
        <w:rPr>
          <w:rFonts w:ascii="Calibri" w:hAnsi="Calibri" w:cs="Arial"/>
          <w:b/>
          <w:bCs/>
          <w:color w:val="000000" w:themeColor="text1"/>
          <w:sz w:val="22"/>
          <w:szCs w:val="22"/>
        </w:rPr>
        <w:t xml:space="preserve">Analogue Combiner Network </w:t>
      </w:r>
      <w:r>
        <w:rPr>
          <w:rFonts w:ascii="Calibri" w:hAnsi="Calibri" w:cs="Arial"/>
          <w:b/>
          <w:bCs/>
          <w:color w:val="000000" w:themeColor="text1"/>
          <w:sz w:val="22"/>
          <w:szCs w:val="22"/>
        </w:rPr>
        <w:t>Reconfiguration</w:t>
      </w:r>
    </w:p>
    <w:p w:rsidR="0080767F" w:rsidRDefault="0080767F" w:rsidP="0080767F">
      <w:pPr>
        <w:spacing w:after="140" w:line="280" w:lineRule="exact"/>
        <w:jc w:val="both"/>
        <w:outlineLvl w:val="0"/>
        <w:rPr>
          <w:rFonts w:asciiTheme="minorHAnsi" w:hAnsiTheme="minorHAnsi"/>
          <w:noProof/>
          <w:sz w:val="20"/>
          <w:szCs w:val="20"/>
          <w:lang w:val="en-GB" w:eastAsia="en-GB" w:bidi="ar-SA"/>
        </w:rPr>
      </w:pPr>
      <w:r>
        <w:rPr>
          <w:rFonts w:ascii="Calibri" w:hAnsi="Calibri" w:cs="Arial"/>
          <w:bCs/>
          <w:color w:val="000000" w:themeColor="text1"/>
          <w:sz w:val="20"/>
          <w:szCs w:val="20"/>
        </w:rPr>
        <w:t xml:space="preserve">The combiner network was reconfigured to filter 0-2 GHz instead of 0-4 GHz and to provide 20 dB higher </w:t>
      </w:r>
      <w:proofErr w:type="gramStart"/>
      <w:r>
        <w:rPr>
          <w:rFonts w:ascii="Calibri" w:hAnsi="Calibri" w:cs="Arial"/>
          <w:bCs/>
          <w:color w:val="000000" w:themeColor="text1"/>
          <w:sz w:val="20"/>
          <w:szCs w:val="20"/>
        </w:rPr>
        <w:t>level</w:t>
      </w:r>
      <w:proofErr w:type="gramEnd"/>
      <w:r>
        <w:rPr>
          <w:rFonts w:ascii="Calibri" w:hAnsi="Calibri" w:cs="Arial"/>
          <w:bCs/>
          <w:color w:val="000000" w:themeColor="text1"/>
          <w:sz w:val="20"/>
          <w:szCs w:val="20"/>
        </w:rPr>
        <w:t xml:space="preserve"> (</w:t>
      </w:r>
      <w:r>
        <w:rPr>
          <w:rFonts w:ascii="Calibri" w:hAnsi="Calibri" w:cs="Arial"/>
          <w:bCs/>
          <w:color w:val="000000" w:themeColor="text1"/>
          <w:sz w:val="20"/>
          <w:szCs w:val="20"/>
        </w:rPr>
        <w:noBreakHyphen/>
        <w:t>7 </w:t>
      </w:r>
      <w:proofErr w:type="spellStart"/>
      <w:r>
        <w:rPr>
          <w:rFonts w:ascii="Calibri" w:hAnsi="Calibri" w:cs="Arial"/>
          <w:bCs/>
          <w:color w:val="000000" w:themeColor="text1"/>
          <w:sz w:val="20"/>
          <w:szCs w:val="20"/>
        </w:rPr>
        <w:t>dBm</w:t>
      </w:r>
      <w:proofErr w:type="spellEnd"/>
      <w:r>
        <w:rPr>
          <w:rFonts w:ascii="Calibri" w:hAnsi="Calibri" w:cs="Arial"/>
          <w:bCs/>
          <w:color w:val="000000" w:themeColor="text1"/>
          <w:sz w:val="20"/>
          <w:szCs w:val="20"/>
        </w:rPr>
        <w:t>) to the R2DBE IF inputs, as in the following figure.</w:t>
      </w:r>
    </w:p>
    <w:p w:rsidR="0080767F" w:rsidRDefault="0080767F" w:rsidP="0088005A">
      <w:pPr>
        <w:spacing w:after="140"/>
        <w:jc w:val="both"/>
        <w:outlineLvl w:val="0"/>
        <w:rPr>
          <w:rFonts w:asciiTheme="minorHAnsi" w:hAnsiTheme="minorHAnsi"/>
          <w:noProof/>
          <w:sz w:val="20"/>
          <w:szCs w:val="20"/>
          <w:lang w:val="en-GB" w:eastAsia="en-GB" w:bidi="ar-SA"/>
        </w:rPr>
      </w:pPr>
      <w:r>
        <w:rPr>
          <w:rFonts w:ascii="Calibri" w:hAnsi="Calibri" w:cs="Arial"/>
          <w:b/>
          <w:bCs/>
          <w:i/>
          <w:color w:val="548DD4"/>
          <w:sz w:val="32"/>
          <w:szCs w:val="32"/>
        </w:rPr>
        <w:object w:dxaOrig="12615" w:dyaOrig="8925">
          <v:shape id="_x0000_i1027" type="#_x0000_t75" style="width:517.85pt;height:366.6pt" o:ole="">
            <v:imagedata r:id="rId78" o:title=""/>
          </v:shape>
          <o:OLEObject Type="Embed" ProgID="FoxitReader.Document" ShapeID="_x0000_i1027" DrawAspect="Content" ObjectID="_1606912330" r:id="rId79"/>
        </w:object>
      </w:r>
      <w:r>
        <w:rPr>
          <w:rFonts w:asciiTheme="minorHAnsi" w:hAnsiTheme="minorHAnsi"/>
          <w:noProof/>
          <w:sz w:val="20"/>
          <w:szCs w:val="20"/>
          <w:lang w:val="en-GB" w:eastAsia="en-GB" w:bidi="ar-SA"/>
        </w:rPr>
        <w:t xml:space="preserve">Data were acquired and correlated as for the DBBC3, by DiFX treating the two streams as single-station dual polarizations so the amplitude scaling is max 10000 whitney.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4"/>
        <w:gridCol w:w="4682"/>
      </w:tblGrid>
      <w:tr w:rsidR="0088005A" w:rsidTr="0088005A">
        <w:tc>
          <w:tcPr>
            <w:tcW w:w="4428" w:type="dxa"/>
          </w:tcPr>
          <w:p w:rsidR="0088005A" w:rsidRDefault="0088005A" w:rsidP="0088005A">
            <w:pPr>
              <w:spacing w:after="140"/>
              <w:jc w:val="both"/>
              <w:outlineLvl w:val="0"/>
              <w:rPr>
                <w:rFonts w:asciiTheme="minorHAnsi" w:hAnsiTheme="minorHAnsi"/>
                <w:noProof/>
                <w:sz w:val="20"/>
                <w:szCs w:val="20"/>
                <w:lang w:val="en-GB" w:eastAsia="en-GB" w:bidi="ar-SA"/>
              </w:rPr>
            </w:pPr>
            <w:r>
              <w:rPr>
                <w:rFonts w:asciiTheme="minorHAnsi" w:hAnsiTheme="minorHAnsi"/>
                <w:noProof/>
                <w:sz w:val="20"/>
                <w:szCs w:val="20"/>
                <w:lang w:val="en-GB" w:eastAsia="en-GB" w:bidi="ar-SA"/>
              </w:rPr>
              <w:lastRenderedPageBreak/>
              <w:drawing>
                <wp:inline distT="0" distB="0" distL="0" distR="0" wp14:anchorId="73704A40" wp14:editId="35DD79E7">
                  <wp:extent cx="3073400" cy="3061394"/>
                  <wp:effectExtent l="0" t="0" r="0" b="5715"/>
                  <wp:docPr id="2455" name="Picture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03+11-inclR2DBE.png"/>
                          <pic:cNvPicPr/>
                        </pic:nvPicPr>
                        <pic:blipFill rotWithShape="1">
                          <a:blip r:embed="rId80">
                            <a:extLst>
                              <a:ext uri="{28A0092B-C50C-407E-A947-70E740481C1C}">
                                <a14:useLocalDpi xmlns:a14="http://schemas.microsoft.com/office/drawing/2010/main" val="0"/>
                              </a:ext>
                            </a:extLst>
                          </a:blip>
                          <a:srcRect l="3012" t="9836" r="37670" b="6557"/>
                          <a:stretch/>
                        </pic:blipFill>
                        <pic:spPr bwMode="auto">
                          <a:xfrm>
                            <a:off x="0" y="0"/>
                            <a:ext cx="3076423" cy="3064405"/>
                          </a:xfrm>
                          <a:prstGeom prst="rect">
                            <a:avLst/>
                          </a:prstGeom>
                          <a:ln>
                            <a:noFill/>
                          </a:ln>
                          <a:extLst>
                            <a:ext uri="{53640926-AAD7-44D8-BBD7-CCE9431645EC}">
                              <a14:shadowObscured xmlns:a14="http://schemas.microsoft.com/office/drawing/2010/main"/>
                            </a:ext>
                          </a:extLst>
                        </pic:spPr>
                      </pic:pic>
                    </a:graphicData>
                  </a:graphic>
                </wp:inline>
              </w:drawing>
            </w:r>
          </w:p>
        </w:tc>
        <w:tc>
          <w:tcPr>
            <w:tcW w:w="4428" w:type="dxa"/>
          </w:tcPr>
          <w:p w:rsidR="0088005A" w:rsidRDefault="0088005A" w:rsidP="0088005A">
            <w:pPr>
              <w:spacing w:after="140"/>
              <w:jc w:val="both"/>
              <w:outlineLvl w:val="0"/>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0C9A681D" wp14:editId="1A98E82B">
                  <wp:extent cx="2933507" cy="3009900"/>
                  <wp:effectExtent l="0" t="0" r="635" b="0"/>
                  <wp:docPr id="2456" name="Picture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03+11inclR2DBE-normalized.png"/>
                          <pic:cNvPicPr/>
                        </pic:nvPicPr>
                        <pic:blipFill rotWithShape="1">
                          <a:blip r:embed="rId81">
                            <a:extLst>
                              <a:ext uri="{28A0092B-C50C-407E-A947-70E740481C1C}">
                                <a14:useLocalDpi xmlns:a14="http://schemas.microsoft.com/office/drawing/2010/main" val="0"/>
                              </a:ext>
                            </a:extLst>
                          </a:blip>
                          <a:srcRect l="3012" t="7868" r="37820" b="6229"/>
                          <a:stretch/>
                        </pic:blipFill>
                        <pic:spPr bwMode="auto">
                          <a:xfrm>
                            <a:off x="0" y="0"/>
                            <a:ext cx="2944278" cy="3020951"/>
                          </a:xfrm>
                          <a:prstGeom prst="rect">
                            <a:avLst/>
                          </a:prstGeom>
                          <a:ln>
                            <a:noFill/>
                          </a:ln>
                          <a:extLst>
                            <a:ext uri="{53640926-AAD7-44D8-BBD7-CCE9431645EC}">
                              <a14:shadowObscured xmlns:a14="http://schemas.microsoft.com/office/drawing/2010/main"/>
                            </a:ext>
                          </a:extLst>
                        </pic:spPr>
                      </pic:pic>
                    </a:graphicData>
                  </a:graphic>
                </wp:inline>
              </w:drawing>
            </w:r>
          </w:p>
        </w:tc>
      </w:tr>
    </w:tbl>
    <w:p w:rsidR="0080767F" w:rsidRDefault="0088005A" w:rsidP="00883835">
      <w:pPr>
        <w:spacing w:after="14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Pr>
          <w:rFonts w:asciiTheme="minorHAnsi" w:hAnsiTheme="minorHAnsi"/>
          <w:b/>
          <w:noProof/>
          <w:sz w:val="20"/>
          <w:szCs w:val="20"/>
          <w:lang w:val="en-GB" w:eastAsia="en-GB" w:bidi="ar-SA"/>
        </w:rPr>
        <w:t xml:space="preserve"> </w:t>
      </w:r>
      <w:r w:rsidRPr="0088005A">
        <w:rPr>
          <w:rFonts w:asciiTheme="minorHAnsi" w:hAnsiTheme="minorHAnsi"/>
          <w:noProof/>
          <w:sz w:val="20"/>
          <w:szCs w:val="20"/>
          <w:lang w:val="en-GB" w:eastAsia="en-GB" w:bidi="ar-SA"/>
        </w:rPr>
        <w:t>R2DBE efficiency (marone) compared to the DBBC3</w:t>
      </w:r>
      <w:r>
        <w:rPr>
          <w:rFonts w:asciiTheme="minorHAnsi" w:hAnsiTheme="minorHAnsi"/>
          <w:noProof/>
          <w:sz w:val="20"/>
          <w:szCs w:val="20"/>
          <w:lang w:val="en-GB" w:eastAsia="en-GB" w:bidi="ar-SA"/>
        </w:rPr>
        <w:t xml:space="preserve"> efficiency from the previous section measured with the same methodology</w:t>
      </w:r>
      <w:r w:rsidR="008B3F05">
        <w:rPr>
          <w:rFonts w:asciiTheme="minorHAnsi" w:hAnsiTheme="minorHAnsi"/>
          <w:noProof/>
          <w:sz w:val="20"/>
          <w:szCs w:val="20"/>
          <w:lang w:val="en-GB" w:eastAsia="en-GB" w:bidi="ar-SA"/>
        </w:rPr>
        <w:t>: full-band correlation, and Van Vleck correction applied in DiFX or zerocorr.</w:t>
      </w:r>
    </w:p>
    <w:p w:rsidR="00C57BBF" w:rsidRPr="00B26D9A" w:rsidRDefault="00C57BBF" w:rsidP="00C57BBF">
      <w:pPr>
        <w:spacing w:before="420" w:after="140"/>
        <w:jc w:val="both"/>
        <w:outlineLvl w:val="0"/>
        <w:rPr>
          <w:rFonts w:asciiTheme="minorHAnsi" w:hAnsiTheme="minorHAnsi"/>
          <w:b/>
          <w:noProof/>
          <w:sz w:val="22"/>
          <w:szCs w:val="22"/>
          <w:lang w:val="en-GB" w:eastAsia="en-GB" w:bidi="ar-SA"/>
        </w:rPr>
      </w:pPr>
      <w:r w:rsidRPr="00B26D9A">
        <w:rPr>
          <w:rFonts w:asciiTheme="minorHAnsi" w:hAnsiTheme="minorHAnsi"/>
          <w:b/>
          <w:noProof/>
          <w:sz w:val="22"/>
          <w:szCs w:val="22"/>
          <w:lang w:val="en-GB" w:eastAsia="en-GB" w:bidi="ar-SA"/>
        </w:rPr>
        <w:t>Discussion:</w:t>
      </w:r>
    </w:p>
    <w:p w:rsidR="00C57BBF" w:rsidRDefault="00C57BBF" w:rsidP="007715AB">
      <w:pPr>
        <w:spacing w:line="280" w:lineRule="exact"/>
        <w:rPr>
          <w:rFonts w:asciiTheme="minorHAnsi" w:hAnsiTheme="minorHAnsi"/>
          <w:noProof/>
          <w:sz w:val="20"/>
          <w:szCs w:val="20"/>
          <w:lang w:val="en-GB" w:eastAsia="en-GB" w:bidi="ar-SA"/>
        </w:rPr>
      </w:pPr>
      <w:r w:rsidRPr="00B26D9A">
        <w:rPr>
          <w:rFonts w:asciiTheme="minorHAnsi" w:hAnsiTheme="minorHAnsi"/>
          <w:noProof/>
          <w:sz w:val="20"/>
          <w:szCs w:val="20"/>
          <w:lang w:val="en-GB" w:eastAsia="en-GB" w:bidi="ar-SA"/>
        </w:rPr>
        <w:t>The</w:t>
      </w:r>
      <w:r>
        <w:rPr>
          <w:rFonts w:asciiTheme="minorHAnsi" w:hAnsiTheme="minorHAnsi"/>
          <w:noProof/>
          <w:sz w:val="20"/>
          <w:szCs w:val="20"/>
          <w:lang w:val="en-GB" w:eastAsia="en-GB" w:bidi="ar-SA"/>
        </w:rPr>
        <w:t xml:space="preserve"> R2DBE efficiency is  a bit better than the DBBC3</w:t>
      </w:r>
      <w:r w:rsidR="007715AB">
        <w:rPr>
          <w:rFonts w:asciiTheme="minorHAnsi" w:hAnsiTheme="minorHAnsi"/>
          <w:noProof/>
          <w:sz w:val="20"/>
          <w:szCs w:val="20"/>
          <w:lang w:val="en-GB" w:eastAsia="en-GB" w:bidi="ar-SA"/>
        </w:rPr>
        <w:t>, yielding average 81.7 % compared to 76.3 % from the figure above right, averaging over the whole range of ρ</w:t>
      </w:r>
      <w:r w:rsidR="007715AB" w:rsidRPr="007715AB">
        <w:rPr>
          <w:rFonts w:asciiTheme="minorHAnsi" w:hAnsiTheme="minorHAnsi"/>
          <w:noProof/>
          <w:sz w:val="20"/>
          <w:szCs w:val="20"/>
          <w:vertAlign w:val="subscript"/>
          <w:lang w:val="en-GB" w:eastAsia="en-GB" w:bidi="ar-SA"/>
        </w:rPr>
        <w:t>analogue</w:t>
      </w:r>
      <w:r w:rsidR="007715AB">
        <w:rPr>
          <w:rFonts w:asciiTheme="minorHAnsi" w:hAnsiTheme="minorHAnsi"/>
          <w:noProof/>
          <w:sz w:val="20"/>
          <w:szCs w:val="20"/>
          <w:lang w:val="en-GB" w:eastAsia="en-GB" w:bidi="ar-SA"/>
        </w:rPr>
        <w:t xml:space="preserve"> values tested, summarized in the table below.</w:t>
      </w:r>
    </w:p>
    <w:p w:rsidR="00C57BBF" w:rsidRDefault="00C57BBF" w:rsidP="00C57BBF">
      <w:pPr>
        <w:rPr>
          <w:rFonts w:asciiTheme="minorHAnsi" w:hAnsiTheme="minorHAnsi"/>
          <w:noProof/>
          <w:sz w:val="20"/>
          <w:szCs w:val="20"/>
          <w:lang w:val="en-GB" w:eastAsia="en-GB" w:bidi="ar-SA"/>
        </w:rPr>
      </w:pPr>
    </w:p>
    <w:tbl>
      <w:tblPr>
        <w:tblStyle w:val="TableGrid"/>
        <w:tblW w:w="0" w:type="auto"/>
        <w:jc w:val="center"/>
        <w:tblLook w:val="04A0" w:firstRow="1" w:lastRow="0" w:firstColumn="1" w:lastColumn="0" w:noHBand="0" w:noVBand="1"/>
      </w:tblPr>
      <w:tblGrid>
        <w:gridCol w:w="2338"/>
        <w:gridCol w:w="1881"/>
      </w:tblGrid>
      <w:tr w:rsidR="00C57BBF" w:rsidTr="001A6D66">
        <w:trPr>
          <w:jc w:val="center"/>
        </w:trPr>
        <w:tc>
          <w:tcPr>
            <w:tcW w:w="2338" w:type="dxa"/>
            <w:shd w:val="clear" w:color="auto" w:fill="C6D9F1" w:themeFill="text2" w:themeFillTint="33"/>
          </w:tcPr>
          <w:p w:rsidR="00C57BBF" w:rsidRPr="000E5D5A" w:rsidRDefault="00C57BBF" w:rsidP="001A6D66">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Data Acquisition System</w:t>
            </w:r>
          </w:p>
        </w:tc>
        <w:tc>
          <w:tcPr>
            <w:tcW w:w="1881" w:type="dxa"/>
            <w:shd w:val="clear" w:color="auto" w:fill="C6D9F1" w:themeFill="text2" w:themeFillTint="33"/>
          </w:tcPr>
          <w:p w:rsidR="00C57BBF" w:rsidRPr="000E5D5A" w:rsidRDefault="00C57BBF" w:rsidP="001A6D66">
            <w:pPr>
              <w:autoSpaceDE w:val="0"/>
              <w:autoSpaceDN w:val="0"/>
              <w:adjustRightInd w:val="0"/>
              <w:spacing w:before="60" w:after="60"/>
              <w:rPr>
                <w:rFonts w:asciiTheme="minorHAnsi" w:hAnsiTheme="minorHAnsi" w:cs="Courier New"/>
                <w:b/>
                <w:i/>
                <w:sz w:val="20"/>
                <w:szCs w:val="20"/>
                <w:lang w:val="en-GB" w:eastAsia="en-US" w:bidi="ar-SA"/>
              </w:rPr>
            </w:pPr>
            <w:r>
              <w:rPr>
                <w:rFonts w:asciiTheme="minorHAnsi" w:hAnsiTheme="minorHAnsi" w:cs="Courier New"/>
                <w:b/>
                <w:i/>
                <w:sz w:val="20"/>
                <w:szCs w:val="20"/>
                <w:lang w:val="en-GB" w:eastAsia="en-US" w:bidi="ar-SA"/>
              </w:rPr>
              <w:t>Efficiency</w:t>
            </w:r>
            <w:r w:rsidR="0074154E">
              <w:rPr>
                <w:rFonts w:asciiTheme="minorHAnsi" w:hAnsiTheme="minorHAnsi" w:cs="Courier New"/>
                <w:b/>
                <w:i/>
                <w:sz w:val="20"/>
                <w:szCs w:val="20"/>
                <w:lang w:val="en-GB" w:eastAsia="en-US" w:bidi="ar-SA"/>
              </w:rPr>
              <w:t xml:space="preserve"> measured over full band</w:t>
            </w:r>
          </w:p>
        </w:tc>
      </w:tr>
      <w:tr w:rsidR="00C57BBF" w:rsidTr="001A6D66">
        <w:trPr>
          <w:jc w:val="center"/>
        </w:trPr>
        <w:tc>
          <w:tcPr>
            <w:tcW w:w="2338" w:type="dxa"/>
          </w:tcPr>
          <w:p w:rsidR="00C57BBF" w:rsidRPr="000E5D5A" w:rsidRDefault="00C57BBF" w:rsidP="001A6D66">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R2DBE if0 – if1</w:t>
            </w:r>
          </w:p>
        </w:tc>
        <w:tc>
          <w:tcPr>
            <w:tcW w:w="1881" w:type="dxa"/>
          </w:tcPr>
          <w:p w:rsidR="00C57BBF" w:rsidRPr="000E5D5A" w:rsidRDefault="0074154E" w:rsidP="0074154E">
            <w:pPr>
              <w:autoSpaceDE w:val="0"/>
              <w:autoSpaceDN w:val="0"/>
              <w:adjustRightInd w:val="0"/>
              <w:spacing w:before="60" w:after="60"/>
              <w:jc w:val="center"/>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81.7 %</w:t>
            </w:r>
          </w:p>
        </w:tc>
      </w:tr>
      <w:tr w:rsidR="00C57BBF" w:rsidTr="001A6D66">
        <w:trPr>
          <w:jc w:val="center"/>
        </w:trPr>
        <w:tc>
          <w:tcPr>
            <w:tcW w:w="2338" w:type="dxa"/>
          </w:tcPr>
          <w:p w:rsidR="00C57BBF" w:rsidRPr="000E5D5A" w:rsidRDefault="00C57BBF" w:rsidP="001A6D66">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DBBC3 </w:t>
            </w:r>
            <w:r>
              <w:rPr>
                <w:rFonts w:asciiTheme="minorHAnsi" w:hAnsiTheme="minorHAnsi"/>
                <w:noProof/>
                <w:sz w:val="20"/>
                <w:szCs w:val="20"/>
                <w:lang w:val="en-GB" w:eastAsia="en-GB" w:bidi="ar-SA"/>
              </w:rPr>
              <w:t>IFB-IFD 2-4 GHz</w:t>
            </w:r>
          </w:p>
        </w:tc>
        <w:tc>
          <w:tcPr>
            <w:tcW w:w="1881" w:type="dxa"/>
          </w:tcPr>
          <w:p w:rsidR="00C57BBF" w:rsidRPr="000E5D5A" w:rsidRDefault="0074154E" w:rsidP="0074154E">
            <w:pPr>
              <w:autoSpaceDE w:val="0"/>
              <w:autoSpaceDN w:val="0"/>
              <w:adjustRightInd w:val="0"/>
              <w:spacing w:before="60" w:after="60"/>
              <w:jc w:val="center"/>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76.5 %</w:t>
            </w:r>
          </w:p>
        </w:tc>
      </w:tr>
      <w:tr w:rsidR="0074154E" w:rsidTr="001A6D66">
        <w:trPr>
          <w:jc w:val="center"/>
        </w:trPr>
        <w:tc>
          <w:tcPr>
            <w:tcW w:w="2338" w:type="dxa"/>
          </w:tcPr>
          <w:p w:rsidR="0074154E" w:rsidRDefault="0074154E" w:rsidP="0074154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DBBC3 </w:t>
            </w:r>
            <w:r>
              <w:rPr>
                <w:rFonts w:asciiTheme="minorHAnsi" w:hAnsiTheme="minorHAnsi"/>
                <w:noProof/>
                <w:sz w:val="20"/>
                <w:szCs w:val="20"/>
                <w:lang w:val="en-GB" w:eastAsia="en-GB" w:bidi="ar-SA"/>
              </w:rPr>
              <w:t>IFB-IFD 0-2 GHz</w:t>
            </w:r>
          </w:p>
        </w:tc>
        <w:tc>
          <w:tcPr>
            <w:tcW w:w="1881" w:type="dxa"/>
          </w:tcPr>
          <w:p w:rsidR="0074154E" w:rsidRDefault="0074154E" w:rsidP="0074154E">
            <w:pPr>
              <w:autoSpaceDE w:val="0"/>
              <w:autoSpaceDN w:val="0"/>
              <w:adjustRightInd w:val="0"/>
              <w:spacing w:before="60" w:after="60"/>
              <w:jc w:val="center"/>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76.0 %</w:t>
            </w:r>
          </w:p>
        </w:tc>
      </w:tr>
      <w:tr w:rsidR="0074154E" w:rsidTr="001A6D66">
        <w:trPr>
          <w:jc w:val="center"/>
        </w:trPr>
        <w:tc>
          <w:tcPr>
            <w:tcW w:w="2338" w:type="dxa"/>
          </w:tcPr>
          <w:p w:rsidR="0074154E" w:rsidRDefault="0074154E" w:rsidP="0074154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DBBC3 </w:t>
            </w:r>
            <w:r>
              <w:rPr>
                <w:rFonts w:asciiTheme="minorHAnsi" w:hAnsiTheme="minorHAnsi"/>
                <w:noProof/>
                <w:sz w:val="20"/>
                <w:szCs w:val="20"/>
                <w:lang w:val="en-GB" w:eastAsia="en-GB" w:bidi="ar-SA"/>
              </w:rPr>
              <w:t>IFA-IFC 0-2 GHz</w:t>
            </w:r>
          </w:p>
        </w:tc>
        <w:tc>
          <w:tcPr>
            <w:tcW w:w="1881" w:type="dxa"/>
          </w:tcPr>
          <w:p w:rsidR="0074154E" w:rsidRDefault="007715AB" w:rsidP="0074154E">
            <w:pPr>
              <w:autoSpaceDE w:val="0"/>
              <w:autoSpaceDN w:val="0"/>
              <w:adjustRightInd w:val="0"/>
              <w:spacing w:before="60" w:after="60"/>
              <w:jc w:val="center"/>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78.3 %</w:t>
            </w:r>
          </w:p>
        </w:tc>
      </w:tr>
      <w:tr w:rsidR="0074154E" w:rsidTr="001A6D66">
        <w:trPr>
          <w:jc w:val="center"/>
        </w:trPr>
        <w:tc>
          <w:tcPr>
            <w:tcW w:w="2338" w:type="dxa"/>
          </w:tcPr>
          <w:p w:rsidR="0074154E" w:rsidRDefault="0074154E" w:rsidP="0074154E">
            <w:pPr>
              <w:autoSpaceDE w:val="0"/>
              <w:autoSpaceDN w:val="0"/>
              <w:adjustRightInd w:val="0"/>
              <w:spacing w:before="60" w:after="60"/>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 xml:space="preserve">DBBC3 </w:t>
            </w:r>
            <w:r>
              <w:rPr>
                <w:rFonts w:asciiTheme="minorHAnsi" w:hAnsiTheme="minorHAnsi"/>
                <w:noProof/>
                <w:sz w:val="20"/>
                <w:szCs w:val="20"/>
                <w:lang w:val="en-GB" w:eastAsia="en-GB" w:bidi="ar-SA"/>
              </w:rPr>
              <w:t>IFA-IFC 2-4 GHz</w:t>
            </w:r>
          </w:p>
        </w:tc>
        <w:tc>
          <w:tcPr>
            <w:tcW w:w="1881" w:type="dxa"/>
          </w:tcPr>
          <w:p w:rsidR="0074154E" w:rsidRDefault="007715AB" w:rsidP="007715AB">
            <w:pPr>
              <w:autoSpaceDE w:val="0"/>
              <w:autoSpaceDN w:val="0"/>
              <w:adjustRightInd w:val="0"/>
              <w:spacing w:before="60" w:after="60"/>
              <w:jc w:val="center"/>
              <w:rPr>
                <w:rFonts w:asciiTheme="minorHAnsi" w:hAnsiTheme="minorHAnsi" w:cs="Courier New"/>
                <w:sz w:val="20"/>
                <w:szCs w:val="20"/>
                <w:lang w:val="en-GB" w:eastAsia="en-US" w:bidi="ar-SA"/>
              </w:rPr>
            </w:pPr>
            <w:r>
              <w:rPr>
                <w:rFonts w:asciiTheme="minorHAnsi" w:hAnsiTheme="minorHAnsi" w:cs="Courier New"/>
                <w:sz w:val="20"/>
                <w:szCs w:val="20"/>
                <w:lang w:val="en-GB" w:eastAsia="en-US" w:bidi="ar-SA"/>
              </w:rPr>
              <w:t>75.1 %</w:t>
            </w:r>
          </w:p>
        </w:tc>
      </w:tr>
    </w:tbl>
    <w:p w:rsidR="007715AB" w:rsidRDefault="007715AB" w:rsidP="007715AB">
      <w:pPr>
        <w:spacing w:line="280" w:lineRule="exact"/>
        <w:rPr>
          <w:rFonts w:asciiTheme="minorHAnsi" w:hAnsiTheme="minorHAnsi"/>
          <w:noProof/>
          <w:sz w:val="20"/>
          <w:szCs w:val="20"/>
          <w:lang w:val="en-GB" w:eastAsia="en-GB" w:bidi="ar-SA"/>
        </w:rPr>
      </w:pPr>
    </w:p>
    <w:p w:rsidR="007715AB" w:rsidRDefault="007715AB" w:rsidP="007715AB">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However, these efficiency measurements in both systems are affected by the band shape of the noise source and quantization noise spreading, as seen by he apparent change of efficiency when re-cor</w:t>
      </w:r>
      <w:r w:rsidR="00D6548E">
        <w:rPr>
          <w:rFonts w:asciiTheme="minorHAnsi" w:hAnsiTheme="minorHAnsi"/>
          <w:noProof/>
          <w:sz w:val="20"/>
          <w:szCs w:val="20"/>
          <w:lang w:val="en-GB" w:eastAsia="en-GB" w:bidi="ar-SA"/>
        </w:rPr>
        <w:t>relating with restricted bandwi</w:t>
      </w:r>
      <w:r>
        <w:rPr>
          <w:rFonts w:asciiTheme="minorHAnsi" w:hAnsiTheme="minorHAnsi"/>
          <w:noProof/>
          <w:sz w:val="20"/>
          <w:szCs w:val="20"/>
          <w:lang w:val="en-GB" w:eastAsia="en-GB" w:bidi="ar-SA"/>
        </w:rPr>
        <w:t>dth using DiFX zoom band to choose 128 MHz at the peak of the noise source.</w:t>
      </w:r>
    </w:p>
    <w:p w:rsidR="007B0724" w:rsidRDefault="007B0724">
      <w:pPr>
        <w:rPr>
          <w:rFonts w:ascii="Calibri" w:hAnsi="Calibri" w:cs="Arial"/>
          <w:b/>
          <w:bCs/>
          <w:i/>
          <w:color w:val="548DD4"/>
          <w:sz w:val="32"/>
          <w:szCs w:val="32"/>
        </w:rPr>
      </w:pPr>
      <w:r>
        <w:rPr>
          <w:rFonts w:ascii="Calibri" w:hAnsi="Calibri" w:cs="Arial"/>
          <w:b/>
          <w:bCs/>
          <w:i/>
          <w:color w:val="548DD4"/>
          <w:sz w:val="32"/>
          <w:szCs w:val="32"/>
        </w:rPr>
        <w:br w:type="page"/>
      </w:r>
    </w:p>
    <w:p w:rsidR="00C554F7" w:rsidRDefault="00C554F7" w:rsidP="00D6548E">
      <w:pPr>
        <w:spacing w:before="420"/>
        <w:outlineLvl w:val="0"/>
        <w:rPr>
          <w:rFonts w:ascii="Calibri" w:hAnsi="Calibri" w:cs="Arial"/>
          <w:b/>
          <w:bCs/>
          <w:i/>
          <w:color w:val="548DD4"/>
          <w:sz w:val="32"/>
          <w:szCs w:val="32"/>
        </w:rPr>
      </w:pPr>
      <w:r w:rsidRPr="00553D34">
        <w:rPr>
          <w:rFonts w:ascii="Calibri" w:hAnsi="Calibri" w:cs="Arial"/>
          <w:b/>
          <w:bCs/>
          <w:i/>
          <w:color w:val="548DD4"/>
          <w:sz w:val="32"/>
          <w:szCs w:val="32"/>
        </w:rPr>
        <w:lastRenderedPageBreak/>
        <w:t xml:space="preserve">Nijmegen suggestion </w:t>
      </w:r>
      <w:r>
        <w:rPr>
          <w:rFonts w:ascii="Calibri" w:hAnsi="Calibri" w:cs="Arial"/>
          <w:b/>
          <w:bCs/>
          <w:i/>
          <w:color w:val="548DD4"/>
          <w:sz w:val="32"/>
          <w:szCs w:val="32"/>
        </w:rPr>
        <w:t>6 (cont.):</w:t>
      </w:r>
      <w:r w:rsidRPr="00553D34">
        <w:rPr>
          <w:rFonts w:ascii="Calibri" w:hAnsi="Calibri" w:cs="Arial"/>
          <w:b/>
          <w:bCs/>
          <w:i/>
          <w:color w:val="548DD4"/>
          <w:sz w:val="32"/>
          <w:szCs w:val="32"/>
        </w:rPr>
        <w:t xml:space="preserve"> </w:t>
      </w:r>
    </w:p>
    <w:p w:rsidR="00C554F7" w:rsidRDefault="00C554F7" w:rsidP="000F671B">
      <w:pPr>
        <w:spacing w:before="140" w:after="140"/>
        <w:outlineLvl w:val="0"/>
        <w:rPr>
          <w:rFonts w:ascii="Calibri" w:hAnsi="Calibri" w:cs="Arial"/>
          <w:b/>
          <w:bCs/>
          <w:color w:val="548DD4"/>
          <w:sz w:val="32"/>
          <w:szCs w:val="32"/>
        </w:rPr>
      </w:pPr>
      <w:r w:rsidRPr="00090C1C">
        <w:rPr>
          <w:rFonts w:ascii="Calibri" w:hAnsi="Calibri" w:cs="Arial"/>
          <w:b/>
          <w:bCs/>
          <w:color w:val="548DD4"/>
          <w:sz w:val="32"/>
          <w:szCs w:val="32"/>
        </w:rPr>
        <w:t xml:space="preserve">Compare </w:t>
      </w:r>
      <w:r w:rsidR="007B0724">
        <w:rPr>
          <w:rFonts w:ascii="Calibri" w:hAnsi="Calibri" w:cs="Arial"/>
          <w:b/>
          <w:bCs/>
          <w:color w:val="548DD4"/>
          <w:sz w:val="32"/>
          <w:szCs w:val="32"/>
        </w:rPr>
        <w:t xml:space="preserve">DBBC3 - </w:t>
      </w:r>
      <w:r>
        <w:rPr>
          <w:rFonts w:ascii="Calibri" w:hAnsi="Calibri" w:cs="Arial"/>
          <w:b/>
          <w:bCs/>
          <w:color w:val="548DD4"/>
          <w:sz w:val="32"/>
          <w:szCs w:val="32"/>
        </w:rPr>
        <w:t>R2DBE</w:t>
      </w:r>
    </w:p>
    <w:p w:rsidR="00C554F7" w:rsidRDefault="00C554F7" w:rsidP="00C554F7">
      <w:pPr>
        <w:spacing w:before="420" w:after="140"/>
        <w:jc w:val="both"/>
        <w:outlineLvl w:val="0"/>
        <w:rPr>
          <w:rFonts w:ascii="Calibri" w:hAnsi="Calibri" w:cs="Arial"/>
          <w:b/>
          <w:bCs/>
          <w:color w:val="000000" w:themeColor="text1"/>
          <w:sz w:val="22"/>
          <w:szCs w:val="22"/>
        </w:rPr>
      </w:pPr>
      <w:r w:rsidRPr="00B26D9A">
        <w:rPr>
          <w:rFonts w:ascii="Calibri" w:hAnsi="Calibri" w:cs="Arial"/>
          <w:b/>
          <w:bCs/>
          <w:color w:val="000000" w:themeColor="text1"/>
          <w:sz w:val="22"/>
          <w:szCs w:val="22"/>
        </w:rPr>
        <w:t xml:space="preserve">Analogue Combiner Network </w:t>
      </w:r>
      <w:r>
        <w:rPr>
          <w:rFonts w:ascii="Calibri" w:hAnsi="Calibri" w:cs="Arial"/>
          <w:b/>
          <w:bCs/>
          <w:color w:val="000000" w:themeColor="text1"/>
          <w:sz w:val="22"/>
          <w:szCs w:val="22"/>
        </w:rPr>
        <w:t>Reconfiguration</w:t>
      </w:r>
    </w:p>
    <w:p w:rsidR="005E521F" w:rsidRPr="00B26D9A" w:rsidRDefault="005E521F" w:rsidP="005E521F">
      <w:pPr>
        <w:spacing w:after="140"/>
        <w:jc w:val="both"/>
        <w:outlineLvl w:val="0"/>
        <w:rPr>
          <w:rFonts w:ascii="Calibri" w:hAnsi="Calibri" w:cs="Arial"/>
          <w:b/>
          <w:bCs/>
          <w:color w:val="000000" w:themeColor="text1"/>
          <w:sz w:val="22"/>
          <w:szCs w:val="22"/>
        </w:rPr>
      </w:pPr>
      <w:r>
        <w:rPr>
          <w:rFonts w:ascii="Calibri" w:hAnsi="Calibri" w:cs="Arial"/>
          <w:bCs/>
          <w:color w:val="000000" w:themeColor="text1"/>
          <w:sz w:val="20"/>
          <w:szCs w:val="20"/>
        </w:rPr>
        <w:t>The combiner network was reconfigured to filter 0-2 GHz to the R2DBE and 0-4 GHz to the DBBC3 and to provide levels appropriate to the two systems (</w:t>
      </w:r>
      <w:r>
        <w:rPr>
          <w:rFonts w:ascii="Calibri" w:hAnsi="Calibri" w:cs="Arial"/>
          <w:bCs/>
          <w:color w:val="000000" w:themeColor="text1"/>
          <w:sz w:val="20"/>
          <w:szCs w:val="20"/>
        </w:rPr>
        <w:noBreakHyphen/>
        <w:t>9 </w:t>
      </w:r>
      <w:proofErr w:type="spellStart"/>
      <w:r>
        <w:rPr>
          <w:rFonts w:ascii="Calibri" w:hAnsi="Calibri" w:cs="Arial"/>
          <w:bCs/>
          <w:color w:val="000000" w:themeColor="text1"/>
          <w:sz w:val="20"/>
          <w:szCs w:val="20"/>
        </w:rPr>
        <w:t>dBm</w:t>
      </w:r>
      <w:proofErr w:type="spellEnd"/>
      <w:r>
        <w:rPr>
          <w:rFonts w:ascii="Calibri" w:hAnsi="Calibri" w:cs="Arial"/>
          <w:bCs/>
          <w:color w:val="000000" w:themeColor="text1"/>
          <w:sz w:val="20"/>
          <w:szCs w:val="20"/>
        </w:rPr>
        <w:t xml:space="preserve"> and -29 </w:t>
      </w:r>
      <w:proofErr w:type="spellStart"/>
      <w:r>
        <w:rPr>
          <w:rFonts w:ascii="Calibri" w:hAnsi="Calibri" w:cs="Arial"/>
          <w:bCs/>
          <w:color w:val="000000" w:themeColor="text1"/>
          <w:sz w:val="20"/>
          <w:szCs w:val="20"/>
        </w:rPr>
        <w:t>dBm</w:t>
      </w:r>
      <w:proofErr w:type="spellEnd"/>
      <w:r>
        <w:rPr>
          <w:rFonts w:ascii="Calibri" w:hAnsi="Calibri" w:cs="Arial"/>
          <w:bCs/>
          <w:color w:val="000000" w:themeColor="text1"/>
          <w:sz w:val="20"/>
          <w:szCs w:val="20"/>
        </w:rPr>
        <w:t>), as in the following figure.</w:t>
      </w:r>
    </w:p>
    <w:p w:rsidR="007B0724" w:rsidRDefault="007B0724" w:rsidP="007B0724">
      <w:pPr>
        <w:spacing w:after="140"/>
        <w:jc w:val="both"/>
        <w:outlineLvl w:val="0"/>
        <w:rPr>
          <w:rFonts w:ascii="Calibri" w:hAnsi="Calibri" w:cs="Arial"/>
          <w:bCs/>
          <w:color w:val="000000" w:themeColor="text1"/>
          <w:sz w:val="20"/>
          <w:szCs w:val="20"/>
        </w:rPr>
      </w:pPr>
      <w:r>
        <w:rPr>
          <w:rFonts w:ascii="Calibri" w:hAnsi="Calibri" w:cs="Arial"/>
          <w:bCs/>
          <w:color w:val="000000" w:themeColor="text1"/>
          <w:sz w:val="20"/>
          <w:szCs w:val="20"/>
        </w:rPr>
        <w:object w:dxaOrig="12615" w:dyaOrig="8925">
          <v:shape id="_x0000_i1028" type="#_x0000_t75" style="width:429.35pt;height:304.5pt" o:ole="">
            <v:imagedata r:id="rId82" o:title=""/>
          </v:shape>
          <o:OLEObject Type="Embed" ProgID="FoxitReader.Document" ShapeID="_x0000_i1028" DrawAspect="Content" ObjectID="_1606912331" r:id="rId83"/>
        </w:object>
      </w:r>
    </w:p>
    <w:p w:rsidR="00C554F7" w:rsidRDefault="00C554F7" w:rsidP="007B0724">
      <w:pPr>
        <w:spacing w:after="140"/>
        <w:jc w:val="both"/>
        <w:outlineLvl w:val="0"/>
        <w:rPr>
          <w:rFonts w:asciiTheme="minorHAnsi" w:hAnsiTheme="minorHAnsi"/>
          <w:noProof/>
          <w:sz w:val="20"/>
          <w:szCs w:val="20"/>
          <w:lang w:val="en-GB" w:eastAsia="en-GB" w:bidi="ar-SA"/>
        </w:rPr>
      </w:pPr>
    </w:p>
    <w:tbl>
      <w:tblPr>
        <w:tblStyle w:val="TableGrid"/>
        <w:tblW w:w="9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596"/>
      </w:tblGrid>
      <w:tr w:rsidR="005A5FAD" w:rsidTr="00A721D9">
        <w:tc>
          <w:tcPr>
            <w:tcW w:w="4686" w:type="dxa"/>
          </w:tcPr>
          <w:p w:rsidR="005A5FAD" w:rsidRDefault="00A721D9" w:rsidP="005A5FAD">
            <w:pPr>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lastRenderedPageBreak/>
              <w:drawing>
                <wp:inline distT="0" distB="0" distL="0" distR="0" wp14:anchorId="363F61FC" wp14:editId="389ECB07">
                  <wp:extent cx="2834034" cy="2818659"/>
                  <wp:effectExtent l="0" t="0" r="4445" b="1270"/>
                  <wp:docPr id="2459" name="Picture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05+10_DiFXzoomAmps.png"/>
                          <pic:cNvPicPr/>
                        </pic:nvPicPr>
                        <pic:blipFill rotWithShape="1">
                          <a:blip r:embed="rId84">
                            <a:extLst>
                              <a:ext uri="{28A0092B-C50C-407E-A947-70E740481C1C}">
                                <a14:useLocalDpi xmlns:a14="http://schemas.microsoft.com/office/drawing/2010/main" val="0"/>
                              </a:ext>
                            </a:extLst>
                          </a:blip>
                          <a:srcRect l="2427" t="7965" r="36505" b="6094"/>
                          <a:stretch/>
                        </pic:blipFill>
                        <pic:spPr bwMode="auto">
                          <a:xfrm>
                            <a:off x="0" y="0"/>
                            <a:ext cx="2836565" cy="2821177"/>
                          </a:xfrm>
                          <a:prstGeom prst="rect">
                            <a:avLst/>
                          </a:prstGeom>
                          <a:ln>
                            <a:noFill/>
                          </a:ln>
                          <a:extLst>
                            <a:ext uri="{53640926-AAD7-44D8-BBD7-CCE9431645EC}">
                              <a14:shadowObscured xmlns:a14="http://schemas.microsoft.com/office/drawing/2010/main"/>
                            </a:ext>
                          </a:extLst>
                        </pic:spPr>
                      </pic:pic>
                    </a:graphicData>
                  </a:graphic>
                </wp:inline>
              </w:drawing>
            </w:r>
          </w:p>
        </w:tc>
        <w:tc>
          <w:tcPr>
            <w:tcW w:w="4596" w:type="dxa"/>
          </w:tcPr>
          <w:p w:rsidR="005A5FAD" w:rsidRDefault="005A5FAD" w:rsidP="005A5FAD">
            <w:pPr>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3EDF9426" wp14:editId="22435005">
                  <wp:extent cx="2780778" cy="2797700"/>
                  <wp:effectExtent l="0" t="0" r="635" b="3175"/>
                  <wp:docPr id="2458" name="Picture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2-05+10-normalized_DiFXzoomAmps.png"/>
                          <pic:cNvPicPr/>
                        </pic:nvPicPr>
                        <pic:blipFill rotWithShape="1">
                          <a:blip r:embed="rId85">
                            <a:extLst>
                              <a:ext uri="{28A0092B-C50C-407E-A947-70E740481C1C}">
                                <a14:useLocalDpi xmlns:a14="http://schemas.microsoft.com/office/drawing/2010/main" val="0"/>
                              </a:ext>
                            </a:extLst>
                          </a:blip>
                          <a:srcRect l="2982" t="8590" r="37638" b="6874"/>
                          <a:stretch/>
                        </pic:blipFill>
                        <pic:spPr bwMode="auto">
                          <a:xfrm>
                            <a:off x="0" y="0"/>
                            <a:ext cx="2782119" cy="2799049"/>
                          </a:xfrm>
                          <a:prstGeom prst="rect">
                            <a:avLst/>
                          </a:prstGeom>
                          <a:ln>
                            <a:noFill/>
                          </a:ln>
                          <a:extLst>
                            <a:ext uri="{53640926-AAD7-44D8-BBD7-CCE9431645EC}">
                              <a14:shadowObscured xmlns:a14="http://schemas.microsoft.com/office/drawing/2010/main"/>
                            </a:ext>
                          </a:extLst>
                        </pic:spPr>
                      </pic:pic>
                    </a:graphicData>
                  </a:graphic>
                </wp:inline>
              </w:drawing>
            </w:r>
          </w:p>
        </w:tc>
      </w:tr>
    </w:tbl>
    <w:p w:rsidR="00A721D9" w:rsidRDefault="00A721D9" w:rsidP="00A721D9">
      <w:pPr>
        <w:spacing w:after="140"/>
        <w:jc w:val="both"/>
        <w:outlineLvl w:val="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Pr>
          <w:rFonts w:asciiTheme="minorHAnsi" w:hAnsiTheme="minorHAnsi"/>
          <w:b/>
          <w:noProof/>
          <w:sz w:val="20"/>
          <w:szCs w:val="20"/>
          <w:lang w:val="en-GB" w:eastAsia="en-GB" w:bidi="ar-SA"/>
        </w:rPr>
        <w:t xml:space="preserve"> </w:t>
      </w:r>
      <w:r w:rsidRPr="0088005A">
        <w:rPr>
          <w:rFonts w:asciiTheme="minorHAnsi" w:hAnsiTheme="minorHAnsi"/>
          <w:noProof/>
          <w:sz w:val="20"/>
          <w:szCs w:val="20"/>
          <w:lang w:val="en-GB" w:eastAsia="en-GB" w:bidi="ar-SA"/>
        </w:rPr>
        <w:t>R2DBE</w:t>
      </w:r>
      <w:r>
        <w:rPr>
          <w:rFonts w:asciiTheme="minorHAnsi" w:hAnsiTheme="minorHAnsi"/>
          <w:noProof/>
          <w:sz w:val="20"/>
          <w:szCs w:val="20"/>
          <w:lang w:val="en-GB" w:eastAsia="en-GB" w:bidi="ar-SA"/>
        </w:rPr>
        <w:t xml:space="preserve"> – DBBC3 zero baseline</w:t>
      </w:r>
      <w:r w:rsidRPr="0088005A">
        <w:rPr>
          <w:rFonts w:asciiTheme="minorHAnsi" w:hAnsiTheme="minorHAnsi"/>
          <w:noProof/>
          <w:sz w:val="20"/>
          <w:szCs w:val="20"/>
          <w:lang w:val="en-GB" w:eastAsia="en-GB" w:bidi="ar-SA"/>
        </w:rPr>
        <w:t xml:space="preserve"> efficiency (marone) compared to the DBBC3</w:t>
      </w:r>
      <w:r>
        <w:rPr>
          <w:rFonts w:asciiTheme="minorHAnsi" w:hAnsiTheme="minorHAnsi"/>
          <w:noProof/>
          <w:sz w:val="20"/>
          <w:szCs w:val="20"/>
          <w:lang w:val="en-GB" w:eastAsia="en-GB" w:bidi="ar-SA"/>
        </w:rPr>
        <w:t xml:space="preserve"> efficiency from the previous section measured with the same methodology: 128 MHz zoom band and Van Vleck correction applied in DiFX.</w:t>
      </w:r>
    </w:p>
    <w:p w:rsidR="00C554F7" w:rsidRPr="00B26D9A" w:rsidRDefault="00C554F7" w:rsidP="00C554F7">
      <w:pPr>
        <w:spacing w:before="420" w:after="140"/>
        <w:jc w:val="both"/>
        <w:outlineLvl w:val="0"/>
        <w:rPr>
          <w:rFonts w:asciiTheme="minorHAnsi" w:hAnsiTheme="minorHAnsi"/>
          <w:b/>
          <w:noProof/>
          <w:sz w:val="22"/>
          <w:szCs w:val="22"/>
          <w:lang w:val="en-GB" w:eastAsia="en-GB" w:bidi="ar-SA"/>
        </w:rPr>
      </w:pPr>
      <w:r w:rsidRPr="00B26D9A">
        <w:rPr>
          <w:rFonts w:asciiTheme="minorHAnsi" w:hAnsiTheme="minorHAnsi"/>
          <w:b/>
          <w:noProof/>
          <w:sz w:val="22"/>
          <w:szCs w:val="22"/>
          <w:lang w:val="en-GB" w:eastAsia="en-GB" w:bidi="ar-SA"/>
        </w:rPr>
        <w:t>Discussion:</w:t>
      </w:r>
    </w:p>
    <w:p w:rsidR="00C554F7" w:rsidRDefault="00C554F7" w:rsidP="005E521F">
      <w:pPr>
        <w:spacing w:line="280" w:lineRule="exact"/>
        <w:jc w:val="both"/>
        <w:rPr>
          <w:rFonts w:asciiTheme="minorHAnsi" w:hAnsiTheme="minorHAnsi"/>
          <w:noProof/>
          <w:sz w:val="20"/>
          <w:szCs w:val="20"/>
          <w:lang w:val="en-GB" w:eastAsia="en-GB" w:bidi="ar-SA"/>
        </w:rPr>
      </w:pPr>
      <w:r w:rsidRPr="00B26D9A">
        <w:rPr>
          <w:rFonts w:asciiTheme="minorHAnsi" w:hAnsiTheme="minorHAnsi"/>
          <w:noProof/>
          <w:sz w:val="20"/>
          <w:szCs w:val="20"/>
          <w:lang w:val="en-GB" w:eastAsia="en-GB" w:bidi="ar-SA"/>
        </w:rPr>
        <w:t>The</w:t>
      </w:r>
      <w:r>
        <w:rPr>
          <w:rFonts w:asciiTheme="minorHAnsi" w:hAnsiTheme="minorHAnsi"/>
          <w:noProof/>
          <w:sz w:val="20"/>
          <w:szCs w:val="20"/>
          <w:lang w:val="en-GB" w:eastAsia="en-GB" w:bidi="ar-SA"/>
        </w:rPr>
        <w:t xml:space="preserve"> R2DBE-DBBC3 baseline efficiency looks rather worse than DBBC3-DBBC3, however much of this effect is likely the analogue filter difference used in this test causing a phase non-linearity across the band.  The test should be repeated with t</w:t>
      </w:r>
      <w:r w:rsidR="00B84DDF">
        <w:rPr>
          <w:rFonts w:asciiTheme="minorHAnsi" w:hAnsiTheme="minorHAnsi"/>
          <w:noProof/>
          <w:sz w:val="20"/>
          <w:szCs w:val="20"/>
          <w:lang w:val="en-GB" w:eastAsia="en-GB" w:bidi="ar-SA"/>
        </w:rPr>
        <w:t>he same filters on both systems</w:t>
      </w:r>
      <w:r>
        <w:rPr>
          <w:rFonts w:asciiTheme="minorHAnsi" w:hAnsiTheme="minorHAnsi"/>
          <w:noProof/>
          <w:sz w:val="20"/>
          <w:szCs w:val="20"/>
          <w:lang w:val="en-GB" w:eastAsia="en-GB" w:bidi="ar-SA"/>
        </w:rPr>
        <w:t xml:space="preserve"> but time does not permit</w:t>
      </w:r>
      <w:r w:rsidR="005E521F">
        <w:rPr>
          <w:rFonts w:asciiTheme="minorHAnsi" w:hAnsiTheme="minorHAnsi"/>
          <w:noProof/>
          <w:sz w:val="20"/>
          <w:szCs w:val="20"/>
          <w:lang w:val="en-GB" w:eastAsia="en-GB" w:bidi="ar-SA"/>
        </w:rPr>
        <w:t>.</w:t>
      </w:r>
    </w:p>
    <w:p w:rsidR="005E521F" w:rsidRDefault="005E521F" w:rsidP="005E521F">
      <w:pPr>
        <w:spacing w:line="280" w:lineRule="exact"/>
        <w:jc w:val="both"/>
        <w:rPr>
          <w:rFonts w:asciiTheme="minorHAnsi" w:hAnsiTheme="minorHAnsi"/>
          <w:noProof/>
          <w:sz w:val="20"/>
          <w:szCs w:val="20"/>
          <w:lang w:val="en-GB" w:eastAsia="en-GB" w:bidi="ar-SA"/>
        </w:rPr>
      </w:pPr>
    </w:p>
    <w:p w:rsidR="005E521F" w:rsidRDefault="005E521F" w:rsidP="005E521F">
      <w:pPr>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extent cx="5486400" cy="1268526"/>
            <wp:effectExtent l="0" t="0" r="0" b="8255"/>
            <wp:docPr id="2460" name="Picture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1268526"/>
                    </a:xfrm>
                    <a:prstGeom prst="rect">
                      <a:avLst/>
                    </a:prstGeom>
                    <a:noFill/>
                    <a:ln>
                      <a:noFill/>
                    </a:ln>
                  </pic:spPr>
                </pic:pic>
              </a:graphicData>
            </a:graphic>
          </wp:inline>
        </w:drawing>
      </w:r>
    </w:p>
    <w:p w:rsidR="005E521F" w:rsidRDefault="005E521F" w:rsidP="005E521F">
      <w:pPr>
        <w:spacing w:line="280" w:lineRule="exact"/>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Pr>
          <w:rFonts w:asciiTheme="minorHAnsi" w:hAnsiTheme="minorHAnsi"/>
          <w:b/>
          <w:noProof/>
          <w:sz w:val="20"/>
          <w:szCs w:val="20"/>
          <w:lang w:val="en-GB" w:eastAsia="en-GB" w:bidi="ar-SA"/>
        </w:rPr>
        <w:t xml:space="preserve"> </w:t>
      </w:r>
      <w:r w:rsidRPr="005E521F">
        <w:rPr>
          <w:rFonts w:asciiTheme="minorHAnsi" w:hAnsiTheme="minorHAnsi"/>
          <w:noProof/>
          <w:sz w:val="20"/>
          <w:szCs w:val="20"/>
          <w:lang w:val="en-GB" w:eastAsia="en-GB" w:bidi="ar-SA"/>
        </w:rPr>
        <w:t xml:space="preserve">Fringe plot excerpt for the </w:t>
      </w:r>
      <w:r w:rsidRPr="0088005A">
        <w:rPr>
          <w:rFonts w:asciiTheme="minorHAnsi" w:hAnsiTheme="minorHAnsi"/>
          <w:noProof/>
          <w:sz w:val="20"/>
          <w:szCs w:val="20"/>
          <w:lang w:val="en-GB" w:eastAsia="en-GB" w:bidi="ar-SA"/>
        </w:rPr>
        <w:t>R2DBE</w:t>
      </w:r>
      <w:r>
        <w:rPr>
          <w:rFonts w:asciiTheme="minorHAnsi" w:hAnsiTheme="minorHAnsi"/>
          <w:noProof/>
          <w:sz w:val="20"/>
          <w:szCs w:val="20"/>
          <w:lang w:val="en-GB" w:eastAsia="en-GB" w:bidi="ar-SA"/>
        </w:rPr>
        <w:t xml:space="preserve"> – DBBC3 zero baseline</w:t>
      </w:r>
      <w:r w:rsidRPr="0088005A">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test showing considerable phase structure vs frequency that badly affects the measured </w:t>
      </w:r>
      <w:r w:rsidRPr="0088005A">
        <w:rPr>
          <w:rFonts w:asciiTheme="minorHAnsi" w:hAnsiTheme="minorHAnsi"/>
          <w:noProof/>
          <w:sz w:val="20"/>
          <w:szCs w:val="20"/>
          <w:lang w:val="en-GB" w:eastAsia="en-GB" w:bidi="ar-SA"/>
        </w:rPr>
        <w:t>efficiency</w:t>
      </w:r>
      <w:r>
        <w:rPr>
          <w:rFonts w:asciiTheme="minorHAnsi" w:hAnsiTheme="minorHAnsi"/>
          <w:noProof/>
          <w:sz w:val="20"/>
          <w:szCs w:val="20"/>
          <w:lang w:val="en-GB" w:eastAsia="en-GB" w:bidi="ar-SA"/>
        </w:rPr>
        <w:t>.  This arose due to different filters used for the two systems.</w:t>
      </w:r>
    </w:p>
    <w:p w:rsidR="005A5FAD" w:rsidRDefault="005A5FAD" w:rsidP="007715AB">
      <w:pPr>
        <w:spacing w:line="280" w:lineRule="exact"/>
        <w:jc w:val="both"/>
        <w:rPr>
          <w:rFonts w:asciiTheme="minorHAnsi" w:hAnsiTheme="minorHAnsi"/>
          <w:noProof/>
          <w:sz w:val="20"/>
          <w:szCs w:val="20"/>
          <w:lang w:val="en-GB" w:eastAsia="en-GB" w:bidi="ar-SA"/>
        </w:rPr>
      </w:pPr>
    </w:p>
    <w:p w:rsidR="0080767F" w:rsidRDefault="0080767F" w:rsidP="00C57BBF">
      <w:pPr>
        <w:rPr>
          <w:rFonts w:ascii="Calibri" w:hAnsi="Calibri" w:cs="Arial"/>
          <w:b/>
          <w:bCs/>
          <w:i/>
          <w:color w:val="548DD4"/>
          <w:sz w:val="32"/>
          <w:szCs w:val="32"/>
        </w:rPr>
      </w:pPr>
      <w:r>
        <w:rPr>
          <w:rFonts w:ascii="Calibri" w:hAnsi="Calibri" w:cs="Arial"/>
          <w:b/>
          <w:bCs/>
          <w:i/>
          <w:color w:val="548DD4"/>
          <w:sz w:val="32"/>
          <w:szCs w:val="32"/>
        </w:rPr>
        <w:br w:type="page"/>
      </w:r>
    </w:p>
    <w:p w:rsidR="00090C1C" w:rsidRDefault="00090C1C" w:rsidP="000F671B">
      <w:pPr>
        <w:spacing w:after="140"/>
        <w:rPr>
          <w:rFonts w:ascii="Calibri" w:hAnsi="Calibri" w:cs="Arial"/>
          <w:b/>
          <w:bCs/>
          <w:i/>
          <w:color w:val="548DD4"/>
          <w:sz w:val="32"/>
          <w:szCs w:val="32"/>
        </w:rPr>
      </w:pPr>
      <w:r w:rsidRPr="00553D34">
        <w:rPr>
          <w:rFonts w:ascii="Calibri" w:hAnsi="Calibri" w:cs="Arial"/>
          <w:b/>
          <w:bCs/>
          <w:i/>
          <w:color w:val="548DD4"/>
          <w:sz w:val="32"/>
          <w:szCs w:val="32"/>
        </w:rPr>
        <w:lastRenderedPageBreak/>
        <w:t xml:space="preserve">Nijmegen suggestion </w:t>
      </w:r>
      <w:r>
        <w:rPr>
          <w:rFonts w:ascii="Calibri" w:hAnsi="Calibri" w:cs="Arial"/>
          <w:b/>
          <w:bCs/>
          <w:i/>
          <w:color w:val="548DD4"/>
          <w:sz w:val="32"/>
          <w:szCs w:val="32"/>
        </w:rPr>
        <w:t>7:</w:t>
      </w:r>
      <w:r w:rsidRPr="00553D34">
        <w:rPr>
          <w:rFonts w:ascii="Calibri" w:hAnsi="Calibri" w:cs="Arial"/>
          <w:b/>
          <w:bCs/>
          <w:i/>
          <w:color w:val="548DD4"/>
          <w:sz w:val="32"/>
          <w:szCs w:val="32"/>
        </w:rPr>
        <w:t xml:space="preserve"> </w:t>
      </w:r>
    </w:p>
    <w:p w:rsidR="00090C1C" w:rsidRPr="00090C1C" w:rsidRDefault="00D43D49" w:rsidP="00D6548E">
      <w:pPr>
        <w:autoSpaceDE w:val="0"/>
        <w:autoSpaceDN w:val="0"/>
        <w:adjustRightInd w:val="0"/>
        <w:spacing w:after="420"/>
        <w:jc w:val="both"/>
        <w:rPr>
          <w:rFonts w:ascii="Calibri" w:hAnsi="Calibri" w:cs="Arial"/>
          <w:b/>
          <w:bCs/>
          <w:color w:val="548DD4"/>
          <w:sz w:val="32"/>
          <w:szCs w:val="32"/>
        </w:rPr>
      </w:pPr>
      <w:r>
        <w:rPr>
          <w:rFonts w:ascii="Calibri" w:hAnsi="Calibri" w:cs="Arial"/>
          <w:b/>
          <w:bCs/>
          <w:color w:val="548DD4"/>
          <w:sz w:val="32"/>
          <w:szCs w:val="32"/>
        </w:rPr>
        <w:t>Q</w:t>
      </w:r>
      <w:r w:rsidR="00090C1C" w:rsidRPr="00090C1C">
        <w:rPr>
          <w:rFonts w:ascii="Calibri" w:hAnsi="Calibri" w:cs="Arial"/>
          <w:b/>
          <w:bCs/>
          <w:color w:val="548DD4"/>
          <w:sz w:val="32"/>
          <w:szCs w:val="32"/>
        </w:rPr>
        <w:t>uad core calibration, reference</w:t>
      </w:r>
      <w:r>
        <w:rPr>
          <w:rFonts w:ascii="Calibri" w:hAnsi="Calibri" w:cs="Arial"/>
          <w:b/>
          <w:bCs/>
          <w:color w:val="548DD4"/>
          <w:sz w:val="32"/>
          <w:szCs w:val="32"/>
        </w:rPr>
        <w:t xml:space="preserve">, acknowledgement lack of spurs shows </w:t>
      </w:r>
      <w:r w:rsidR="00090C1C" w:rsidRPr="00090C1C">
        <w:rPr>
          <w:rFonts w:ascii="Calibri" w:hAnsi="Calibri" w:cs="Arial"/>
          <w:b/>
          <w:bCs/>
          <w:color w:val="548DD4"/>
          <w:sz w:val="32"/>
          <w:szCs w:val="32"/>
        </w:rPr>
        <w:t>calibration is adequately executed.</w:t>
      </w:r>
    </w:p>
    <w:p w:rsidR="00D43D49" w:rsidRDefault="00D43D49" w:rsidP="00D43D49">
      <w:pPr>
        <w:autoSpaceDE w:val="0"/>
        <w:autoSpaceDN w:val="0"/>
        <w:adjustRightInd w:val="0"/>
        <w:spacing w:after="140" w:line="280" w:lineRule="exact"/>
        <w:jc w:val="both"/>
        <w:rPr>
          <w:rFonts w:asciiTheme="minorHAnsi" w:hAnsiTheme="minorHAnsi"/>
          <w:sz w:val="20"/>
          <w:szCs w:val="20"/>
        </w:rPr>
      </w:pPr>
      <w:r>
        <w:rPr>
          <w:rFonts w:asciiTheme="minorHAnsi" w:hAnsiTheme="minorHAnsi"/>
          <w:sz w:val="20"/>
          <w:szCs w:val="20"/>
        </w:rPr>
        <w:t>This is a comment, no action required.</w:t>
      </w:r>
    </w:p>
    <w:p w:rsidR="00D43D49" w:rsidRDefault="00D43D49" w:rsidP="00D43D49">
      <w:pPr>
        <w:spacing w:before="420" w:after="140"/>
        <w:outlineLvl w:val="0"/>
        <w:rPr>
          <w:rFonts w:ascii="Calibri" w:hAnsi="Calibri" w:cs="Arial"/>
          <w:b/>
          <w:bCs/>
          <w:i/>
          <w:color w:val="548DD4"/>
          <w:sz w:val="32"/>
          <w:szCs w:val="32"/>
        </w:rPr>
      </w:pPr>
      <w:r w:rsidRPr="00553D34">
        <w:rPr>
          <w:rFonts w:ascii="Calibri" w:hAnsi="Calibri" w:cs="Arial"/>
          <w:b/>
          <w:bCs/>
          <w:i/>
          <w:color w:val="548DD4"/>
          <w:sz w:val="32"/>
          <w:szCs w:val="32"/>
        </w:rPr>
        <w:t xml:space="preserve">Nijmegen suggestion </w:t>
      </w:r>
      <w:r>
        <w:rPr>
          <w:rFonts w:ascii="Calibri" w:hAnsi="Calibri" w:cs="Arial"/>
          <w:b/>
          <w:bCs/>
          <w:i/>
          <w:color w:val="548DD4"/>
          <w:sz w:val="32"/>
          <w:szCs w:val="32"/>
        </w:rPr>
        <w:t>8:</w:t>
      </w:r>
      <w:r w:rsidRPr="00553D34">
        <w:rPr>
          <w:rFonts w:ascii="Calibri" w:hAnsi="Calibri" w:cs="Arial"/>
          <w:b/>
          <w:bCs/>
          <w:i/>
          <w:color w:val="548DD4"/>
          <w:sz w:val="32"/>
          <w:szCs w:val="32"/>
        </w:rPr>
        <w:t xml:space="preserve"> </w:t>
      </w:r>
    </w:p>
    <w:p w:rsidR="00090C1C" w:rsidRPr="00D43D49" w:rsidRDefault="00D43D49" w:rsidP="00D43D49">
      <w:pPr>
        <w:autoSpaceDE w:val="0"/>
        <w:autoSpaceDN w:val="0"/>
        <w:adjustRightInd w:val="0"/>
        <w:spacing w:after="420" w:line="280" w:lineRule="exact"/>
        <w:jc w:val="both"/>
        <w:rPr>
          <w:rFonts w:ascii="Calibri" w:hAnsi="Calibri" w:cs="Arial"/>
          <w:b/>
          <w:bCs/>
          <w:color w:val="548DD4"/>
          <w:sz w:val="32"/>
          <w:szCs w:val="32"/>
        </w:rPr>
      </w:pPr>
      <w:r>
        <w:rPr>
          <w:rFonts w:ascii="Calibri" w:hAnsi="Calibri" w:cs="Arial"/>
          <w:b/>
          <w:bCs/>
          <w:color w:val="548DD4"/>
          <w:sz w:val="32"/>
          <w:szCs w:val="32"/>
        </w:rPr>
        <w:t>I</w:t>
      </w:r>
      <w:r w:rsidR="00090C1C" w:rsidRPr="00D43D49">
        <w:rPr>
          <w:rFonts w:ascii="Calibri" w:hAnsi="Calibri" w:cs="Arial"/>
          <w:b/>
          <w:bCs/>
          <w:color w:val="548DD4"/>
          <w:sz w:val="32"/>
          <w:szCs w:val="32"/>
        </w:rPr>
        <w:t>nclude matching pads between last amplifier and R2DBE</w:t>
      </w:r>
    </w:p>
    <w:p w:rsidR="00D43D49" w:rsidRDefault="00D43D49" w:rsidP="00D43D49">
      <w:pPr>
        <w:autoSpaceDE w:val="0"/>
        <w:autoSpaceDN w:val="0"/>
        <w:adjustRightInd w:val="0"/>
        <w:spacing w:after="140" w:line="280" w:lineRule="exact"/>
        <w:rPr>
          <w:rFonts w:asciiTheme="minorHAnsi" w:hAnsiTheme="minorHAnsi"/>
          <w:sz w:val="20"/>
          <w:szCs w:val="20"/>
        </w:rPr>
      </w:pPr>
      <w:r>
        <w:rPr>
          <w:rFonts w:asciiTheme="minorHAnsi" w:hAnsiTheme="minorHAnsi"/>
          <w:sz w:val="20"/>
          <w:szCs w:val="20"/>
        </w:rPr>
        <w:t xml:space="preserve">Done; </w:t>
      </w:r>
      <w:r w:rsidR="00770C67">
        <w:rPr>
          <w:rFonts w:asciiTheme="minorHAnsi" w:hAnsiTheme="minorHAnsi"/>
          <w:sz w:val="20"/>
          <w:szCs w:val="20"/>
        </w:rPr>
        <w:t xml:space="preserve">we </w:t>
      </w:r>
      <w:r>
        <w:rPr>
          <w:rFonts w:asciiTheme="minorHAnsi" w:hAnsiTheme="minorHAnsi"/>
          <w:sz w:val="20"/>
          <w:szCs w:val="20"/>
        </w:rPr>
        <w:t xml:space="preserve">moved </w:t>
      </w:r>
      <w:r w:rsidR="00770C67">
        <w:rPr>
          <w:rFonts w:asciiTheme="minorHAnsi" w:hAnsiTheme="minorHAnsi"/>
          <w:sz w:val="20"/>
          <w:szCs w:val="20"/>
        </w:rPr>
        <w:t xml:space="preserve">the </w:t>
      </w:r>
      <w:r>
        <w:rPr>
          <w:rFonts w:asciiTheme="minorHAnsi" w:hAnsiTheme="minorHAnsi"/>
          <w:sz w:val="20"/>
          <w:szCs w:val="20"/>
        </w:rPr>
        <w:t>3 dB attenuator from before</w:t>
      </w:r>
      <w:r w:rsidR="00770C67">
        <w:rPr>
          <w:rFonts w:asciiTheme="minorHAnsi" w:hAnsiTheme="minorHAnsi"/>
          <w:sz w:val="20"/>
          <w:szCs w:val="20"/>
        </w:rPr>
        <w:t xml:space="preserve"> the main-branch </w:t>
      </w:r>
      <w:r>
        <w:rPr>
          <w:rFonts w:asciiTheme="minorHAnsi" w:hAnsiTheme="minorHAnsi"/>
          <w:sz w:val="20"/>
          <w:szCs w:val="20"/>
        </w:rPr>
        <w:t xml:space="preserve">filter to after </w:t>
      </w:r>
      <w:r w:rsidR="00770C67">
        <w:rPr>
          <w:rFonts w:asciiTheme="minorHAnsi" w:hAnsiTheme="minorHAnsi"/>
          <w:sz w:val="20"/>
          <w:szCs w:val="20"/>
        </w:rPr>
        <w:t xml:space="preserve">the </w:t>
      </w:r>
      <w:r>
        <w:rPr>
          <w:rFonts w:asciiTheme="minorHAnsi" w:hAnsiTheme="minorHAnsi"/>
          <w:sz w:val="20"/>
          <w:szCs w:val="20"/>
        </w:rPr>
        <w:t>last amplifier.</w:t>
      </w:r>
      <w:r w:rsidR="00770C67">
        <w:rPr>
          <w:rFonts w:asciiTheme="minorHAnsi" w:hAnsiTheme="minorHAnsi"/>
          <w:sz w:val="20"/>
          <w:szCs w:val="20"/>
        </w:rPr>
        <w:t xml:space="preserve">  See the block schematic in next section (</w:t>
      </w:r>
      <w:proofErr w:type="spellStart"/>
      <w:r w:rsidR="00770C67">
        <w:rPr>
          <w:rFonts w:asciiTheme="minorHAnsi" w:hAnsiTheme="minorHAnsi"/>
          <w:sz w:val="20"/>
          <w:szCs w:val="20"/>
        </w:rPr>
        <w:t>Nimegen</w:t>
      </w:r>
      <w:proofErr w:type="spellEnd"/>
      <w:r w:rsidR="00770C67">
        <w:rPr>
          <w:rFonts w:asciiTheme="minorHAnsi" w:hAnsiTheme="minorHAnsi"/>
          <w:sz w:val="20"/>
          <w:szCs w:val="20"/>
        </w:rPr>
        <w:t xml:space="preserve"> suggestion 9).</w:t>
      </w:r>
    </w:p>
    <w:p w:rsidR="00D43D49" w:rsidRDefault="00D43D49" w:rsidP="00090C1C">
      <w:pPr>
        <w:autoSpaceDE w:val="0"/>
        <w:autoSpaceDN w:val="0"/>
        <w:adjustRightInd w:val="0"/>
        <w:spacing w:after="140" w:line="280" w:lineRule="exact"/>
        <w:ind w:left="567" w:right="567"/>
        <w:rPr>
          <w:rFonts w:asciiTheme="minorHAnsi" w:hAnsiTheme="minorHAnsi"/>
          <w:sz w:val="20"/>
          <w:szCs w:val="20"/>
        </w:rPr>
      </w:pPr>
    </w:p>
    <w:p w:rsidR="00090C1C" w:rsidRDefault="00090C1C">
      <w:pPr>
        <w:rPr>
          <w:rFonts w:ascii="Calibri" w:hAnsi="Calibri" w:cs="Arial"/>
          <w:b/>
          <w:bCs/>
          <w:i/>
          <w:color w:val="548DD4"/>
          <w:sz w:val="32"/>
          <w:szCs w:val="32"/>
        </w:rPr>
      </w:pPr>
      <w:r>
        <w:rPr>
          <w:rFonts w:ascii="Calibri" w:hAnsi="Calibri" w:cs="Arial"/>
          <w:b/>
          <w:bCs/>
          <w:i/>
          <w:color w:val="548DD4"/>
          <w:sz w:val="32"/>
          <w:szCs w:val="32"/>
        </w:rPr>
        <w:br w:type="page"/>
      </w:r>
    </w:p>
    <w:p w:rsidR="00375EFC" w:rsidRPr="00114760" w:rsidRDefault="00375EFC" w:rsidP="00375EFC">
      <w:pPr>
        <w:spacing w:before="420" w:after="140"/>
        <w:outlineLvl w:val="0"/>
        <w:rPr>
          <w:rFonts w:ascii="Calibri" w:hAnsi="Calibri" w:cs="Arial"/>
          <w:b/>
          <w:bCs/>
          <w:color w:val="548DD4"/>
          <w:sz w:val="32"/>
          <w:szCs w:val="32"/>
        </w:rPr>
      </w:pPr>
      <w:r w:rsidRPr="00114760">
        <w:rPr>
          <w:rFonts w:ascii="Calibri" w:hAnsi="Calibri" w:cs="Arial"/>
          <w:b/>
          <w:bCs/>
          <w:color w:val="548DD4"/>
          <w:sz w:val="32"/>
          <w:szCs w:val="32"/>
        </w:rPr>
        <w:lastRenderedPageBreak/>
        <w:t xml:space="preserve">Nijmegen suggestion 9: </w:t>
      </w:r>
    </w:p>
    <w:p w:rsidR="00375EFC" w:rsidRPr="00553D34" w:rsidRDefault="00114760" w:rsidP="00375EFC">
      <w:pPr>
        <w:spacing w:after="280"/>
        <w:outlineLvl w:val="0"/>
        <w:rPr>
          <w:rFonts w:ascii="Calibri" w:hAnsi="Calibri" w:cs="Arial"/>
          <w:b/>
          <w:bCs/>
          <w:i/>
          <w:color w:val="548DD4"/>
          <w:sz w:val="32"/>
          <w:szCs w:val="32"/>
        </w:rPr>
      </w:pPr>
      <w:r>
        <w:rPr>
          <w:rFonts w:ascii="Calibri" w:hAnsi="Calibri" w:cs="Arial"/>
          <w:b/>
          <w:bCs/>
          <w:i/>
          <w:color w:val="548DD4"/>
          <w:sz w:val="32"/>
          <w:szCs w:val="32"/>
        </w:rPr>
        <w:t xml:space="preserve">Use identical analogue configuration for </w:t>
      </w:r>
      <w:r w:rsidR="00375EFC" w:rsidRPr="00553D34">
        <w:rPr>
          <w:rFonts w:ascii="Calibri" w:hAnsi="Calibri" w:cs="Arial"/>
          <w:b/>
          <w:bCs/>
          <w:i/>
          <w:color w:val="548DD4"/>
          <w:sz w:val="32"/>
          <w:szCs w:val="32"/>
        </w:rPr>
        <w:t xml:space="preserve">DBBC3 </w:t>
      </w:r>
      <w:r>
        <w:rPr>
          <w:rFonts w:ascii="Calibri" w:hAnsi="Calibri" w:cs="Arial"/>
          <w:b/>
          <w:bCs/>
          <w:i/>
          <w:color w:val="548DD4"/>
          <w:sz w:val="32"/>
          <w:szCs w:val="32"/>
        </w:rPr>
        <w:t>and R2DBE</w:t>
      </w:r>
    </w:p>
    <w:p w:rsidR="00375EFC" w:rsidRPr="00553D34" w:rsidRDefault="00375EFC" w:rsidP="00375EFC">
      <w:pPr>
        <w:autoSpaceDE w:val="0"/>
        <w:autoSpaceDN w:val="0"/>
        <w:adjustRightInd w:val="0"/>
        <w:spacing w:after="140" w:line="280" w:lineRule="exact"/>
        <w:jc w:val="both"/>
        <w:rPr>
          <w:rFonts w:asciiTheme="minorHAnsi" w:hAnsiTheme="minorHAnsi"/>
          <w:b/>
          <w:sz w:val="22"/>
          <w:szCs w:val="22"/>
        </w:rPr>
      </w:pPr>
      <w:r>
        <w:rPr>
          <w:rFonts w:asciiTheme="minorHAnsi" w:hAnsiTheme="minorHAnsi"/>
          <w:b/>
          <w:sz w:val="22"/>
          <w:szCs w:val="22"/>
        </w:rPr>
        <w:t>Issue</w:t>
      </w:r>
      <w:r w:rsidRPr="00553D34">
        <w:rPr>
          <w:rFonts w:asciiTheme="minorHAnsi" w:hAnsiTheme="minorHAnsi"/>
          <w:b/>
          <w:sz w:val="22"/>
          <w:szCs w:val="22"/>
        </w:rPr>
        <w:t xml:space="preserve"> </w:t>
      </w:r>
    </w:p>
    <w:p w:rsidR="00375EFC" w:rsidRDefault="00375EFC" w:rsidP="00375EFC">
      <w:pPr>
        <w:autoSpaceDE w:val="0"/>
        <w:autoSpaceDN w:val="0"/>
        <w:adjustRightInd w:val="0"/>
        <w:spacing w:line="280" w:lineRule="exact"/>
        <w:jc w:val="both"/>
        <w:rPr>
          <w:rFonts w:asciiTheme="minorHAnsi" w:hAnsiTheme="minorHAnsi"/>
          <w:sz w:val="20"/>
          <w:szCs w:val="20"/>
        </w:rPr>
      </w:pPr>
      <w:r w:rsidRPr="00553D34">
        <w:rPr>
          <w:rFonts w:asciiTheme="minorHAnsi" w:hAnsiTheme="minorHAnsi"/>
          <w:sz w:val="20"/>
          <w:szCs w:val="20"/>
        </w:rPr>
        <w:t xml:space="preserve">Keep </w:t>
      </w:r>
      <w:r w:rsidR="00D86F67">
        <w:rPr>
          <w:rFonts w:asciiTheme="minorHAnsi" w:hAnsiTheme="minorHAnsi"/>
          <w:sz w:val="20"/>
          <w:szCs w:val="20"/>
        </w:rPr>
        <w:t xml:space="preserve">the </w:t>
      </w:r>
      <w:r w:rsidRPr="00553D34">
        <w:rPr>
          <w:rFonts w:asciiTheme="minorHAnsi" w:hAnsiTheme="minorHAnsi"/>
          <w:sz w:val="20"/>
          <w:szCs w:val="20"/>
        </w:rPr>
        <w:t xml:space="preserve">analogue signal preparation as similar as possible for R2DBE and DBBC3 comparison.  </w:t>
      </w:r>
      <w:r w:rsidR="002836D2">
        <w:rPr>
          <w:rFonts w:asciiTheme="minorHAnsi" w:hAnsiTheme="minorHAnsi"/>
          <w:sz w:val="20"/>
          <w:szCs w:val="20"/>
        </w:rPr>
        <w:t xml:space="preserve">Previously we use 0-4 GHz for DBBC3 and 0-2 GHz for R2DBE.  Instead, limit the DBBC3 to 0-2 GHz as for the </w:t>
      </w:r>
      <w:r w:rsidRPr="00553D34">
        <w:rPr>
          <w:rFonts w:asciiTheme="minorHAnsi" w:hAnsiTheme="minorHAnsi"/>
          <w:sz w:val="20"/>
          <w:szCs w:val="20"/>
        </w:rPr>
        <w:t>R2DBE</w:t>
      </w:r>
      <w:r w:rsidR="002836D2">
        <w:rPr>
          <w:rFonts w:asciiTheme="minorHAnsi" w:hAnsiTheme="minorHAnsi"/>
          <w:sz w:val="20"/>
          <w:szCs w:val="20"/>
        </w:rPr>
        <w:t xml:space="preserve"> to minimize the configuration </w:t>
      </w:r>
      <w:r w:rsidR="001A219F">
        <w:rPr>
          <w:rFonts w:asciiTheme="minorHAnsi" w:hAnsiTheme="minorHAnsi"/>
          <w:sz w:val="20"/>
          <w:szCs w:val="20"/>
        </w:rPr>
        <w:t>changes when comparing systems.</w:t>
      </w:r>
    </w:p>
    <w:p w:rsidR="007A55D3" w:rsidRPr="00553D34" w:rsidRDefault="007A55D3" w:rsidP="007A55D3">
      <w:pPr>
        <w:autoSpaceDE w:val="0"/>
        <w:autoSpaceDN w:val="0"/>
        <w:adjustRightInd w:val="0"/>
        <w:spacing w:before="420" w:after="140" w:line="280" w:lineRule="exact"/>
        <w:jc w:val="both"/>
        <w:rPr>
          <w:rFonts w:asciiTheme="minorHAnsi" w:hAnsiTheme="minorHAnsi"/>
          <w:b/>
          <w:sz w:val="22"/>
          <w:szCs w:val="22"/>
        </w:rPr>
      </w:pPr>
      <w:r>
        <w:rPr>
          <w:rFonts w:asciiTheme="minorHAnsi" w:hAnsiTheme="minorHAnsi"/>
          <w:b/>
          <w:sz w:val="22"/>
          <w:szCs w:val="22"/>
        </w:rPr>
        <w:t>Setup</w:t>
      </w:r>
      <w:r w:rsidRPr="00553D34">
        <w:rPr>
          <w:rFonts w:asciiTheme="minorHAnsi" w:hAnsiTheme="minorHAnsi"/>
          <w:b/>
          <w:sz w:val="22"/>
          <w:szCs w:val="22"/>
        </w:rPr>
        <w:t xml:space="preserve">: </w:t>
      </w:r>
    </w:p>
    <w:p w:rsidR="00770C67" w:rsidRDefault="007A55D3" w:rsidP="007A55D3">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The analogue combiner was modified as shown below,</w:t>
      </w:r>
    </w:p>
    <w:p w:rsidR="00770C67" w:rsidRDefault="00770C67" w:rsidP="007A55D3">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ab/>
      </w:r>
      <w:r w:rsidR="007A55D3">
        <w:rPr>
          <w:rFonts w:asciiTheme="minorHAnsi" w:hAnsiTheme="minorHAnsi"/>
          <w:sz w:val="20"/>
          <w:szCs w:val="20"/>
        </w:rPr>
        <w:t xml:space="preserve">1) </w:t>
      </w:r>
      <w:proofErr w:type="gramStart"/>
      <w:r w:rsidR="007A55D3">
        <w:rPr>
          <w:rFonts w:asciiTheme="minorHAnsi" w:hAnsiTheme="minorHAnsi"/>
          <w:sz w:val="20"/>
          <w:szCs w:val="20"/>
        </w:rPr>
        <w:t>filter</w:t>
      </w:r>
      <w:proofErr w:type="gramEnd"/>
      <w:r w:rsidR="007A55D3">
        <w:rPr>
          <w:rFonts w:asciiTheme="minorHAnsi" w:hAnsiTheme="minorHAnsi"/>
          <w:sz w:val="20"/>
          <w:szCs w:val="20"/>
        </w:rPr>
        <w:t xml:space="preserve"> 0-2 GHz low-pass</w:t>
      </w:r>
      <w:r w:rsidR="00031AF5">
        <w:rPr>
          <w:rFonts w:asciiTheme="minorHAnsi" w:hAnsiTheme="minorHAnsi"/>
          <w:sz w:val="20"/>
          <w:szCs w:val="20"/>
        </w:rPr>
        <w:t xml:space="preserve"> so filter remains same for DBBC3 and R2DBE</w:t>
      </w:r>
      <w:r w:rsidR="007A55D3">
        <w:rPr>
          <w:rFonts w:asciiTheme="minorHAnsi" w:hAnsiTheme="minorHAnsi"/>
          <w:sz w:val="20"/>
          <w:szCs w:val="20"/>
        </w:rPr>
        <w:t xml:space="preserve">, </w:t>
      </w:r>
    </w:p>
    <w:p w:rsidR="00770C67" w:rsidRDefault="00770C67" w:rsidP="007A55D3">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ab/>
      </w:r>
      <w:r w:rsidR="007A55D3">
        <w:rPr>
          <w:rFonts w:asciiTheme="minorHAnsi" w:hAnsiTheme="minorHAnsi"/>
          <w:sz w:val="20"/>
          <w:szCs w:val="20"/>
        </w:rPr>
        <w:t xml:space="preserve">2) add 3 dB </w:t>
      </w:r>
      <w:proofErr w:type="gramStart"/>
      <w:r w:rsidR="007A55D3">
        <w:rPr>
          <w:rFonts w:asciiTheme="minorHAnsi" w:hAnsiTheme="minorHAnsi"/>
          <w:sz w:val="20"/>
          <w:szCs w:val="20"/>
        </w:rPr>
        <w:t>pad</w:t>
      </w:r>
      <w:proofErr w:type="gramEnd"/>
      <w:r w:rsidR="007A55D3">
        <w:rPr>
          <w:rFonts w:asciiTheme="minorHAnsi" w:hAnsiTheme="minorHAnsi"/>
          <w:sz w:val="20"/>
          <w:szCs w:val="20"/>
        </w:rPr>
        <w:t xml:space="preserve"> after coupler before DBBC3</w:t>
      </w:r>
      <w:r w:rsidR="00031AF5">
        <w:rPr>
          <w:rFonts w:asciiTheme="minorHAnsi" w:hAnsiTheme="minorHAnsi"/>
          <w:sz w:val="20"/>
          <w:szCs w:val="20"/>
        </w:rPr>
        <w:t xml:space="preserve"> or R2DBE for improved matching</w:t>
      </w:r>
      <w:r w:rsidR="007A55D3">
        <w:rPr>
          <w:rFonts w:asciiTheme="minorHAnsi" w:hAnsiTheme="minorHAnsi"/>
          <w:sz w:val="20"/>
          <w:szCs w:val="20"/>
        </w:rPr>
        <w:t>,</w:t>
      </w:r>
    </w:p>
    <w:p w:rsidR="00770C67" w:rsidRDefault="00770C67" w:rsidP="007A55D3">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ab/>
      </w:r>
      <w:r w:rsidR="007A55D3">
        <w:rPr>
          <w:rFonts w:asciiTheme="minorHAnsi" w:hAnsiTheme="minorHAnsi"/>
          <w:sz w:val="20"/>
          <w:szCs w:val="20"/>
        </w:rPr>
        <w:t xml:space="preserve">3) add </w:t>
      </w:r>
      <w:proofErr w:type="gramStart"/>
      <w:r w:rsidR="007A55D3">
        <w:rPr>
          <w:rFonts w:asciiTheme="minorHAnsi" w:hAnsiTheme="minorHAnsi"/>
          <w:sz w:val="20"/>
          <w:szCs w:val="20"/>
        </w:rPr>
        <w:t>20 dB attenuator for level adjustment for DBBC3</w:t>
      </w:r>
      <w:r w:rsidR="00031AF5">
        <w:rPr>
          <w:rFonts w:asciiTheme="minorHAnsi" w:hAnsiTheme="minorHAnsi"/>
          <w:sz w:val="20"/>
          <w:szCs w:val="20"/>
        </w:rPr>
        <w:t>;</w:t>
      </w:r>
      <w:proofErr w:type="gramEnd"/>
      <w:r w:rsidR="00031AF5">
        <w:rPr>
          <w:rFonts w:asciiTheme="minorHAnsi" w:hAnsiTheme="minorHAnsi"/>
          <w:sz w:val="20"/>
          <w:szCs w:val="20"/>
        </w:rPr>
        <w:t xml:space="preserve"> </w:t>
      </w:r>
      <w:r w:rsidR="007A55D3">
        <w:rPr>
          <w:rFonts w:asciiTheme="minorHAnsi" w:hAnsiTheme="minorHAnsi"/>
          <w:sz w:val="20"/>
          <w:szCs w:val="20"/>
        </w:rPr>
        <w:t xml:space="preserve"> </w:t>
      </w:r>
    </w:p>
    <w:p w:rsidR="00AD655D" w:rsidRDefault="00770C67" w:rsidP="007A55D3">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R</w:t>
      </w:r>
      <w:r w:rsidR="007A55D3">
        <w:rPr>
          <w:rFonts w:asciiTheme="minorHAnsi" w:hAnsiTheme="minorHAnsi"/>
          <w:sz w:val="20"/>
          <w:szCs w:val="20"/>
        </w:rPr>
        <w:t>emov</w:t>
      </w:r>
      <w:r w:rsidR="00031AF5">
        <w:rPr>
          <w:rFonts w:asciiTheme="minorHAnsi" w:hAnsiTheme="minorHAnsi"/>
          <w:sz w:val="20"/>
          <w:szCs w:val="20"/>
        </w:rPr>
        <w:t xml:space="preserve">ing this </w:t>
      </w:r>
      <w:r>
        <w:rPr>
          <w:rFonts w:asciiTheme="minorHAnsi" w:hAnsiTheme="minorHAnsi"/>
          <w:sz w:val="20"/>
          <w:szCs w:val="20"/>
        </w:rPr>
        <w:t xml:space="preserve">20 dB </w:t>
      </w:r>
      <w:r w:rsidR="00031AF5">
        <w:rPr>
          <w:rFonts w:asciiTheme="minorHAnsi" w:hAnsiTheme="minorHAnsi"/>
          <w:sz w:val="20"/>
          <w:szCs w:val="20"/>
        </w:rPr>
        <w:t>attenuator is the only change needed</w:t>
      </w:r>
      <w:r w:rsidR="007A55D3">
        <w:rPr>
          <w:rFonts w:asciiTheme="minorHAnsi" w:hAnsiTheme="minorHAnsi"/>
          <w:sz w:val="20"/>
          <w:szCs w:val="20"/>
        </w:rPr>
        <w:t xml:space="preserve"> </w:t>
      </w:r>
      <w:r>
        <w:rPr>
          <w:rFonts w:asciiTheme="minorHAnsi" w:hAnsiTheme="minorHAnsi"/>
          <w:sz w:val="20"/>
          <w:szCs w:val="20"/>
        </w:rPr>
        <w:t xml:space="preserve">when changing between DBBC3 and </w:t>
      </w:r>
      <w:r w:rsidR="007A55D3">
        <w:rPr>
          <w:rFonts w:asciiTheme="minorHAnsi" w:hAnsiTheme="minorHAnsi"/>
          <w:sz w:val="20"/>
          <w:szCs w:val="20"/>
        </w:rPr>
        <w:t>R2DBE</w:t>
      </w:r>
      <w:r w:rsidR="00031AF5">
        <w:rPr>
          <w:rFonts w:asciiTheme="minorHAnsi" w:hAnsiTheme="minorHAnsi"/>
          <w:sz w:val="20"/>
          <w:szCs w:val="20"/>
        </w:rPr>
        <w:t>.</w:t>
      </w:r>
    </w:p>
    <w:p w:rsidR="002836D2" w:rsidRDefault="002836D2" w:rsidP="00AD655D">
      <w:pPr>
        <w:autoSpaceDE w:val="0"/>
        <w:autoSpaceDN w:val="0"/>
        <w:adjustRightInd w:val="0"/>
        <w:spacing w:line="280" w:lineRule="exact"/>
        <w:jc w:val="both"/>
        <w:rPr>
          <w:rFonts w:asciiTheme="minorHAnsi" w:hAnsiTheme="minorHAnsi"/>
          <w:sz w:val="20"/>
          <w:szCs w:val="20"/>
        </w:rPr>
      </w:pPr>
    </w:p>
    <w:p w:rsidR="00FB5280" w:rsidRDefault="00FB5280" w:rsidP="00FB5280">
      <w:pPr>
        <w:autoSpaceDE w:val="0"/>
        <w:autoSpaceDN w:val="0"/>
        <w:adjustRightInd w:val="0"/>
        <w:jc w:val="center"/>
        <w:rPr>
          <w:rFonts w:asciiTheme="minorHAnsi" w:hAnsiTheme="minorHAnsi"/>
          <w:b/>
          <w:noProof/>
          <w:sz w:val="20"/>
          <w:szCs w:val="20"/>
          <w:lang w:val="en-GB" w:eastAsia="en-GB" w:bidi="ar-SA"/>
        </w:rPr>
      </w:pPr>
      <w:r>
        <w:rPr>
          <w:rFonts w:asciiTheme="minorHAnsi" w:hAnsiTheme="minorHAnsi"/>
          <w:b/>
          <w:noProof/>
          <w:sz w:val="20"/>
          <w:szCs w:val="20"/>
          <w:lang w:val="en-GB" w:eastAsia="en-GB" w:bidi="ar-SA"/>
        </w:rPr>
        <w:drawing>
          <wp:inline distT="0" distB="0" distL="0" distR="0" wp14:anchorId="30997564" wp14:editId="0A393E38">
            <wp:extent cx="5840887" cy="4076700"/>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CorrelationCoefficientSetupVersionWithCouplers-p5.png"/>
                    <pic:cNvPicPr/>
                  </pic:nvPicPr>
                  <pic:blipFill rotWithShape="1">
                    <a:blip r:embed="rId87">
                      <a:extLst>
                        <a:ext uri="{28A0092B-C50C-407E-A947-70E740481C1C}">
                          <a14:useLocalDpi xmlns:a14="http://schemas.microsoft.com/office/drawing/2010/main" val="0"/>
                        </a:ext>
                      </a:extLst>
                    </a:blip>
                    <a:srcRect l="7292" t="10565" r="7639" b="5405"/>
                    <a:stretch/>
                  </pic:blipFill>
                  <pic:spPr bwMode="auto">
                    <a:xfrm>
                      <a:off x="0" y="0"/>
                      <a:ext cx="5841116" cy="4076860"/>
                    </a:xfrm>
                    <a:prstGeom prst="rect">
                      <a:avLst/>
                    </a:prstGeom>
                    <a:ln>
                      <a:noFill/>
                    </a:ln>
                    <a:extLst>
                      <a:ext uri="{53640926-AAD7-44D8-BBD7-CCE9431645EC}">
                        <a14:shadowObscured xmlns:a14="http://schemas.microsoft.com/office/drawing/2010/main"/>
                      </a:ext>
                    </a:extLst>
                  </pic:spPr>
                </pic:pic>
              </a:graphicData>
            </a:graphic>
          </wp:inline>
        </w:drawing>
      </w:r>
    </w:p>
    <w:p w:rsidR="00AD655D" w:rsidRDefault="00FC0FE2" w:rsidP="00FC0FE2">
      <w:pPr>
        <w:autoSpaceDE w:val="0"/>
        <w:autoSpaceDN w:val="0"/>
        <w:adjustRightInd w:val="0"/>
        <w:jc w:val="both"/>
        <w:rPr>
          <w:rFonts w:asciiTheme="minorHAnsi" w:hAnsiTheme="minorHAnsi"/>
          <w:sz w:val="20"/>
          <w:szCs w:val="20"/>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Analogue conditioning </w:t>
      </w:r>
      <w:r w:rsidR="0092029F">
        <w:rPr>
          <w:rFonts w:asciiTheme="minorHAnsi" w:hAnsiTheme="minorHAnsi"/>
          <w:noProof/>
          <w:sz w:val="20"/>
          <w:szCs w:val="20"/>
          <w:lang w:val="en-GB" w:eastAsia="en-GB" w:bidi="ar-SA"/>
        </w:rPr>
        <w:t xml:space="preserve">configuration </w:t>
      </w:r>
      <w:r>
        <w:rPr>
          <w:rFonts w:asciiTheme="minorHAnsi" w:hAnsiTheme="minorHAnsi"/>
          <w:noProof/>
          <w:sz w:val="20"/>
          <w:szCs w:val="20"/>
          <w:lang w:val="en-GB" w:eastAsia="en-GB" w:bidi="ar-SA"/>
        </w:rPr>
        <w:t>for minimal change between R2DBE and DBBC3.  Features  0-2 GHz filters and 3 dB attenuator</w:t>
      </w:r>
      <w:r w:rsidR="0092029F">
        <w:rPr>
          <w:rFonts w:asciiTheme="minorHAnsi" w:hAnsiTheme="minorHAnsi"/>
          <w:noProof/>
          <w:sz w:val="20"/>
          <w:szCs w:val="20"/>
          <w:lang w:val="en-GB" w:eastAsia="en-GB" w:bidi="ar-SA"/>
        </w:rPr>
        <w:t xml:space="preserve"> after the coupler.</w:t>
      </w:r>
      <w:r w:rsidR="00FB5280">
        <w:rPr>
          <w:rFonts w:asciiTheme="minorHAnsi" w:hAnsiTheme="minorHAnsi"/>
          <w:noProof/>
          <w:sz w:val="20"/>
          <w:szCs w:val="20"/>
          <w:lang w:val="en-GB" w:eastAsia="en-GB" w:bidi="ar-SA"/>
        </w:rPr>
        <w:t xml:space="preserve">  This caused spuriously low efficiency measurements on the DBBC3 and was not used further.</w:t>
      </w:r>
    </w:p>
    <w:p w:rsidR="007A55D3" w:rsidRDefault="007A55D3" w:rsidP="00AD655D">
      <w:pPr>
        <w:autoSpaceDE w:val="0"/>
        <w:autoSpaceDN w:val="0"/>
        <w:adjustRightInd w:val="0"/>
        <w:jc w:val="center"/>
        <w:rPr>
          <w:rFonts w:asciiTheme="minorHAnsi" w:hAnsiTheme="minorHAnsi"/>
          <w:sz w:val="20"/>
          <w:szCs w:val="20"/>
        </w:rPr>
      </w:pPr>
    </w:p>
    <w:p w:rsidR="00AD655D" w:rsidRPr="00553D34" w:rsidRDefault="00AD655D" w:rsidP="00375EFC">
      <w:pPr>
        <w:autoSpaceDE w:val="0"/>
        <w:autoSpaceDN w:val="0"/>
        <w:adjustRightInd w:val="0"/>
        <w:spacing w:line="280" w:lineRule="exact"/>
        <w:jc w:val="both"/>
        <w:rPr>
          <w:rFonts w:asciiTheme="minorHAnsi" w:hAnsiTheme="minorHAnsi"/>
          <w:sz w:val="20"/>
          <w:szCs w:val="20"/>
        </w:rPr>
      </w:pPr>
    </w:p>
    <w:p w:rsidR="00375EFC" w:rsidRPr="00553D34" w:rsidRDefault="00375EFC" w:rsidP="00FC0FE2">
      <w:pPr>
        <w:keepNext/>
        <w:autoSpaceDE w:val="0"/>
        <w:autoSpaceDN w:val="0"/>
        <w:adjustRightInd w:val="0"/>
        <w:spacing w:after="140" w:line="280" w:lineRule="exact"/>
        <w:jc w:val="both"/>
        <w:rPr>
          <w:rFonts w:asciiTheme="minorHAnsi" w:hAnsiTheme="minorHAnsi"/>
          <w:b/>
          <w:sz w:val="22"/>
          <w:szCs w:val="22"/>
        </w:rPr>
      </w:pPr>
      <w:r w:rsidRPr="00553D34">
        <w:rPr>
          <w:rFonts w:asciiTheme="minorHAnsi" w:hAnsiTheme="minorHAnsi"/>
          <w:b/>
          <w:sz w:val="22"/>
          <w:szCs w:val="22"/>
        </w:rPr>
        <w:lastRenderedPageBreak/>
        <w:t xml:space="preserve">Result: </w:t>
      </w:r>
    </w:p>
    <w:p w:rsidR="00375EFC" w:rsidRPr="00553D34" w:rsidRDefault="00FC0FE2" w:rsidP="00375EFC">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We measured spuriously low e</w:t>
      </w:r>
      <w:r w:rsidR="00375EFC">
        <w:rPr>
          <w:rFonts w:asciiTheme="minorHAnsi" w:hAnsiTheme="minorHAnsi"/>
          <w:sz w:val="20"/>
          <w:szCs w:val="20"/>
        </w:rPr>
        <w:t>fficiency for the DBBC3</w:t>
      </w:r>
      <w:r w:rsidR="00031AF5">
        <w:rPr>
          <w:rFonts w:asciiTheme="minorHAnsi" w:hAnsiTheme="minorHAnsi"/>
          <w:sz w:val="20"/>
          <w:szCs w:val="20"/>
        </w:rPr>
        <w:t xml:space="preserve"> with the setup as above</w:t>
      </w:r>
      <w:r w:rsidR="00375EFC">
        <w:rPr>
          <w:rFonts w:asciiTheme="minorHAnsi" w:hAnsiTheme="minorHAnsi"/>
          <w:sz w:val="20"/>
          <w:szCs w:val="20"/>
        </w:rPr>
        <w:t xml:space="preserve">.  </w:t>
      </w:r>
      <w:r>
        <w:rPr>
          <w:rFonts w:asciiTheme="minorHAnsi" w:hAnsiTheme="minorHAnsi"/>
          <w:sz w:val="20"/>
          <w:szCs w:val="20"/>
        </w:rPr>
        <w:t>The measurements with</w:t>
      </w:r>
      <w:r w:rsidR="00031AF5">
        <w:rPr>
          <w:rFonts w:asciiTheme="minorHAnsi" w:hAnsiTheme="minorHAnsi"/>
          <w:sz w:val="20"/>
          <w:szCs w:val="20"/>
        </w:rPr>
        <w:t xml:space="preserve"> 4 GHz vs </w:t>
      </w:r>
      <w:r w:rsidR="00375EFC">
        <w:rPr>
          <w:rFonts w:asciiTheme="minorHAnsi" w:hAnsiTheme="minorHAnsi"/>
          <w:sz w:val="20"/>
          <w:szCs w:val="20"/>
        </w:rPr>
        <w:t>2</w:t>
      </w:r>
      <w:r>
        <w:rPr>
          <w:rFonts w:asciiTheme="minorHAnsi" w:hAnsiTheme="minorHAnsi"/>
          <w:sz w:val="20"/>
          <w:szCs w:val="20"/>
        </w:rPr>
        <w:t> </w:t>
      </w:r>
      <w:r w:rsidR="00375EFC">
        <w:rPr>
          <w:rFonts w:asciiTheme="minorHAnsi" w:hAnsiTheme="minorHAnsi"/>
          <w:sz w:val="20"/>
          <w:szCs w:val="20"/>
        </w:rPr>
        <w:t xml:space="preserve">GHz </w:t>
      </w:r>
      <w:r w:rsidR="00031AF5">
        <w:rPr>
          <w:rFonts w:asciiTheme="minorHAnsi" w:hAnsiTheme="minorHAnsi"/>
          <w:sz w:val="20"/>
          <w:szCs w:val="20"/>
        </w:rPr>
        <w:t>low-pass filtering</w:t>
      </w:r>
      <w:r w:rsidR="00375EFC">
        <w:rPr>
          <w:rFonts w:asciiTheme="minorHAnsi" w:hAnsiTheme="minorHAnsi"/>
          <w:sz w:val="20"/>
          <w:szCs w:val="20"/>
        </w:rPr>
        <w:t xml:space="preserve"> </w:t>
      </w:r>
      <w:r w:rsidR="00031AF5">
        <w:rPr>
          <w:rFonts w:asciiTheme="minorHAnsi" w:hAnsiTheme="minorHAnsi"/>
          <w:sz w:val="20"/>
          <w:szCs w:val="20"/>
        </w:rPr>
        <w:t>is shown in the figure below</w:t>
      </w:r>
      <w:r>
        <w:rPr>
          <w:rFonts w:asciiTheme="minorHAnsi" w:hAnsiTheme="minorHAnsi"/>
          <w:sz w:val="20"/>
          <w:szCs w:val="20"/>
        </w:rPr>
        <w:t>; e</w:t>
      </w:r>
      <w:r w:rsidR="00031AF5">
        <w:rPr>
          <w:rFonts w:asciiTheme="minorHAnsi" w:hAnsiTheme="minorHAnsi"/>
          <w:sz w:val="20"/>
          <w:szCs w:val="20"/>
        </w:rPr>
        <w:t>f</w:t>
      </w:r>
      <w:r w:rsidR="00375EFC">
        <w:rPr>
          <w:rFonts w:asciiTheme="minorHAnsi" w:hAnsiTheme="minorHAnsi"/>
          <w:sz w:val="20"/>
          <w:szCs w:val="20"/>
        </w:rPr>
        <w:t xml:space="preserve">ficiencies </w:t>
      </w:r>
      <w:r w:rsidR="00031AF5">
        <w:rPr>
          <w:rFonts w:asciiTheme="minorHAnsi" w:hAnsiTheme="minorHAnsi"/>
          <w:sz w:val="20"/>
          <w:szCs w:val="20"/>
        </w:rPr>
        <w:t>drop</w:t>
      </w:r>
      <w:r>
        <w:rPr>
          <w:rFonts w:asciiTheme="minorHAnsi" w:hAnsiTheme="minorHAnsi"/>
          <w:sz w:val="20"/>
          <w:szCs w:val="20"/>
        </w:rPr>
        <w:t>ped</w:t>
      </w:r>
      <w:r w:rsidR="00031AF5">
        <w:rPr>
          <w:rFonts w:asciiTheme="minorHAnsi" w:hAnsiTheme="minorHAnsi"/>
          <w:sz w:val="20"/>
          <w:szCs w:val="20"/>
        </w:rPr>
        <w:t xml:space="preserve"> when the filter</w:t>
      </w:r>
      <w:r>
        <w:rPr>
          <w:rFonts w:asciiTheme="minorHAnsi" w:hAnsiTheme="minorHAnsi"/>
          <w:sz w:val="20"/>
          <w:szCs w:val="20"/>
        </w:rPr>
        <w:t xml:space="preserve"> was narrowed</w:t>
      </w:r>
      <w:r w:rsidR="00375EFC" w:rsidRPr="00553D34">
        <w:rPr>
          <w:rFonts w:asciiTheme="minorHAnsi" w:hAnsiTheme="minorHAnsi"/>
          <w:sz w:val="20"/>
          <w:szCs w:val="20"/>
        </w:rPr>
        <w:t xml:space="preserve">.  </w:t>
      </w:r>
      <w:r w:rsidR="00375EFC">
        <w:rPr>
          <w:rFonts w:asciiTheme="minorHAnsi" w:hAnsiTheme="minorHAnsi"/>
          <w:sz w:val="20"/>
          <w:szCs w:val="20"/>
        </w:rPr>
        <w:t xml:space="preserve">The DBBC3 seems happiest with </w:t>
      </w:r>
      <w:r w:rsidR="00375EFC" w:rsidRPr="00553D34">
        <w:rPr>
          <w:rFonts w:asciiTheme="minorHAnsi" w:hAnsiTheme="minorHAnsi"/>
          <w:sz w:val="20"/>
          <w:szCs w:val="20"/>
        </w:rPr>
        <w:t>0-4 GHz noise</w:t>
      </w:r>
      <w:r>
        <w:rPr>
          <w:rFonts w:asciiTheme="minorHAnsi" w:hAnsiTheme="minorHAnsi"/>
          <w:sz w:val="20"/>
          <w:szCs w:val="20"/>
        </w:rPr>
        <w:t xml:space="preserve">.  Reason is not understood </w:t>
      </w:r>
      <w:r w:rsidR="00031AF5">
        <w:rPr>
          <w:rFonts w:asciiTheme="minorHAnsi" w:hAnsiTheme="minorHAnsi"/>
          <w:sz w:val="20"/>
          <w:szCs w:val="20"/>
        </w:rPr>
        <w:t xml:space="preserve">but </w:t>
      </w:r>
      <w:r>
        <w:rPr>
          <w:rFonts w:asciiTheme="minorHAnsi" w:hAnsiTheme="minorHAnsi"/>
          <w:sz w:val="20"/>
          <w:szCs w:val="20"/>
        </w:rPr>
        <w:t xml:space="preserve">we </w:t>
      </w:r>
      <w:r w:rsidR="00375EFC" w:rsidRPr="00553D34">
        <w:rPr>
          <w:rFonts w:asciiTheme="minorHAnsi" w:hAnsiTheme="minorHAnsi"/>
          <w:sz w:val="20"/>
          <w:szCs w:val="20"/>
        </w:rPr>
        <w:t>proceed</w:t>
      </w:r>
      <w:r>
        <w:rPr>
          <w:rFonts w:asciiTheme="minorHAnsi" w:hAnsiTheme="minorHAnsi"/>
          <w:sz w:val="20"/>
          <w:szCs w:val="20"/>
        </w:rPr>
        <w:t>ed</w:t>
      </w:r>
      <w:r w:rsidR="00375EFC" w:rsidRPr="00553D34">
        <w:rPr>
          <w:rFonts w:asciiTheme="minorHAnsi" w:hAnsiTheme="minorHAnsi"/>
          <w:sz w:val="20"/>
          <w:szCs w:val="20"/>
        </w:rPr>
        <w:t xml:space="preserve"> with 0-4 GHz</w:t>
      </w:r>
      <w:r w:rsidR="00E22652">
        <w:rPr>
          <w:rFonts w:asciiTheme="minorHAnsi" w:hAnsiTheme="minorHAnsi"/>
          <w:sz w:val="20"/>
          <w:szCs w:val="20"/>
        </w:rPr>
        <w:t xml:space="preserve"> noise input </w:t>
      </w:r>
      <w:r w:rsidR="00031AF5">
        <w:rPr>
          <w:rFonts w:asciiTheme="minorHAnsi" w:hAnsiTheme="minorHAnsi"/>
          <w:sz w:val="20"/>
          <w:szCs w:val="20"/>
        </w:rPr>
        <w:t>when measuring the</w:t>
      </w:r>
      <w:r w:rsidR="00E22652">
        <w:rPr>
          <w:rFonts w:asciiTheme="minorHAnsi" w:hAnsiTheme="minorHAnsi"/>
          <w:sz w:val="20"/>
          <w:szCs w:val="20"/>
        </w:rPr>
        <w:t xml:space="preserve"> DBBC3</w:t>
      </w:r>
      <w:r w:rsidR="00375EFC" w:rsidRPr="00553D34">
        <w:rPr>
          <w:rFonts w:asciiTheme="minorHAnsi" w:hAnsiTheme="minorHAnsi"/>
          <w:sz w:val="20"/>
          <w:szCs w:val="20"/>
        </w:rPr>
        <w:t>.</w:t>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5"/>
        <w:gridCol w:w="4681"/>
      </w:tblGrid>
      <w:tr w:rsidR="00375EFC" w:rsidTr="00090C1C">
        <w:tc>
          <w:tcPr>
            <w:tcW w:w="4895" w:type="dxa"/>
          </w:tcPr>
          <w:p w:rsidR="00375EFC" w:rsidRDefault="00375EFC" w:rsidP="00090C1C">
            <w:pPr>
              <w:autoSpaceDE w:val="0"/>
              <w:autoSpaceDN w:val="0"/>
              <w:adjustRightInd w:val="0"/>
              <w:spacing w:before="420"/>
              <w:jc w:val="both"/>
              <w:rPr>
                <w:rFonts w:asciiTheme="minorHAnsi" w:hAnsiTheme="minorHAnsi"/>
                <w:sz w:val="20"/>
                <w:szCs w:val="20"/>
              </w:rPr>
            </w:pPr>
            <w:r>
              <w:rPr>
                <w:rFonts w:asciiTheme="minorHAnsi" w:hAnsiTheme="minorHAnsi"/>
                <w:noProof/>
                <w:sz w:val="20"/>
                <w:szCs w:val="20"/>
                <w:lang w:val="en-GB" w:eastAsia="en-GB" w:bidi="ar-SA"/>
              </w:rPr>
              <w:drawing>
                <wp:inline distT="0" distB="0" distL="0" distR="0" wp14:anchorId="5114A95C" wp14:editId="20B1FF0C">
                  <wp:extent cx="3154659" cy="2981325"/>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1-09.png"/>
                          <pic:cNvPicPr/>
                        </pic:nvPicPr>
                        <pic:blipFill rotWithShape="1">
                          <a:blip r:embed="rId88">
                            <a:extLst>
                              <a:ext uri="{28A0092B-C50C-407E-A947-70E740481C1C}">
                                <a14:useLocalDpi xmlns:a14="http://schemas.microsoft.com/office/drawing/2010/main" val="0"/>
                              </a:ext>
                            </a:extLst>
                          </a:blip>
                          <a:srcRect l="2778" t="9091" r="34017" b="6388"/>
                          <a:stretch/>
                        </pic:blipFill>
                        <pic:spPr bwMode="auto">
                          <a:xfrm>
                            <a:off x="0" y="0"/>
                            <a:ext cx="3161877" cy="2988146"/>
                          </a:xfrm>
                          <a:prstGeom prst="rect">
                            <a:avLst/>
                          </a:prstGeom>
                          <a:ln>
                            <a:noFill/>
                          </a:ln>
                          <a:extLst>
                            <a:ext uri="{53640926-AAD7-44D8-BBD7-CCE9431645EC}">
                              <a14:shadowObscured xmlns:a14="http://schemas.microsoft.com/office/drawing/2010/main"/>
                            </a:ext>
                          </a:extLst>
                        </pic:spPr>
                      </pic:pic>
                    </a:graphicData>
                  </a:graphic>
                </wp:inline>
              </w:drawing>
            </w:r>
          </w:p>
        </w:tc>
        <w:tc>
          <w:tcPr>
            <w:tcW w:w="4681" w:type="dxa"/>
          </w:tcPr>
          <w:p w:rsidR="00375EFC" w:rsidRDefault="00375EFC" w:rsidP="00090C1C">
            <w:pPr>
              <w:autoSpaceDE w:val="0"/>
              <w:autoSpaceDN w:val="0"/>
              <w:adjustRightInd w:val="0"/>
              <w:spacing w:before="420"/>
              <w:jc w:val="both"/>
              <w:rPr>
                <w:rFonts w:asciiTheme="minorHAnsi" w:hAnsiTheme="minorHAnsi"/>
                <w:sz w:val="20"/>
                <w:szCs w:val="20"/>
              </w:rPr>
            </w:pPr>
            <w:r>
              <w:rPr>
                <w:rFonts w:asciiTheme="minorHAnsi" w:hAnsiTheme="minorHAnsi"/>
                <w:noProof/>
                <w:sz w:val="20"/>
                <w:szCs w:val="20"/>
                <w:lang w:val="en-GB" w:eastAsia="en-GB" w:bidi="ar-SA"/>
              </w:rPr>
              <w:drawing>
                <wp:inline distT="0" distB="0" distL="0" distR="0" wp14:anchorId="679233EB" wp14:editId="6EDE9FED">
                  <wp:extent cx="3018378" cy="3028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2018-11-09-normalized.png"/>
                          <pic:cNvPicPr/>
                        </pic:nvPicPr>
                        <pic:blipFill rotWithShape="1">
                          <a:blip r:embed="rId89">
                            <a:extLst>
                              <a:ext uri="{28A0092B-C50C-407E-A947-70E740481C1C}">
                                <a14:useLocalDpi xmlns:a14="http://schemas.microsoft.com/office/drawing/2010/main" val="0"/>
                              </a:ext>
                            </a:extLst>
                          </a:blip>
                          <a:srcRect l="2084" t="7371" r="36316" b="5160"/>
                          <a:stretch/>
                        </pic:blipFill>
                        <pic:spPr bwMode="auto">
                          <a:xfrm>
                            <a:off x="0" y="0"/>
                            <a:ext cx="3019053" cy="3029627"/>
                          </a:xfrm>
                          <a:prstGeom prst="rect">
                            <a:avLst/>
                          </a:prstGeom>
                          <a:ln>
                            <a:noFill/>
                          </a:ln>
                          <a:extLst>
                            <a:ext uri="{53640926-AAD7-44D8-BBD7-CCE9431645EC}">
                              <a14:shadowObscured xmlns:a14="http://schemas.microsoft.com/office/drawing/2010/main"/>
                            </a:ext>
                          </a:extLst>
                        </pic:spPr>
                      </pic:pic>
                    </a:graphicData>
                  </a:graphic>
                </wp:inline>
              </w:drawing>
            </w:r>
          </w:p>
        </w:tc>
      </w:tr>
    </w:tbl>
    <w:p w:rsidR="00375EFC" w:rsidRDefault="00375EFC" w:rsidP="00375EFC">
      <w:pPr>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Pr="00E55C59">
        <w:rPr>
          <w:rFonts w:asciiTheme="minorHAnsi" w:hAnsiTheme="minorHAnsi"/>
          <w:i/>
          <w:noProof/>
          <w:sz w:val="20"/>
          <w:szCs w:val="20"/>
          <w:lang w:val="en-GB" w:eastAsia="en-GB" w:bidi="ar-SA"/>
        </w:rPr>
        <w:t xml:space="preserve">Left: </w:t>
      </w:r>
      <w:r>
        <w:rPr>
          <w:rFonts w:asciiTheme="minorHAnsi" w:hAnsiTheme="minorHAnsi"/>
          <w:noProof/>
          <w:sz w:val="20"/>
          <w:szCs w:val="20"/>
          <w:lang w:val="en-GB" w:eastAsia="en-GB" w:bidi="ar-SA"/>
        </w:rPr>
        <w:t xml:space="preserve">Output vs input correlation coefficient measured in zero-baseline test between DBBC3 Ifs, for 0-4 GHz baseband noise and low-pass filtered to 0-2 GHz to match R2DBE input hardware.  Narrowing the bandwidth causes spuriously lower efficiency.   </w:t>
      </w:r>
      <w:r w:rsidRPr="00E55C59">
        <w:rPr>
          <w:rFonts w:asciiTheme="minorHAnsi" w:hAnsiTheme="minorHAnsi"/>
          <w:i/>
          <w:noProof/>
          <w:sz w:val="20"/>
          <w:szCs w:val="20"/>
          <w:lang w:val="en-GB" w:eastAsia="en-GB" w:bidi="ar-SA"/>
        </w:rPr>
        <w:t>Right:</w:t>
      </w:r>
      <w:r>
        <w:rPr>
          <w:rFonts w:asciiTheme="minorHAnsi" w:hAnsiTheme="minorHAnsi"/>
          <w:noProof/>
          <w:sz w:val="20"/>
          <w:szCs w:val="20"/>
          <w:lang w:val="en-GB" w:eastAsia="en-GB" w:bidi="ar-SA"/>
        </w:rPr>
        <w:t xml:space="preserve"> Output correlation coefficient divided by the 2 bit theoretical value for 4 GHz- and 2 GHz-low-pass filtered input noise. The efficiency appears spuriously lower for 2 GHz low-pass filtered noise, so subsequent tests continue with 4 GHz LPF.</w:t>
      </w:r>
    </w:p>
    <w:p w:rsidR="00375EFC" w:rsidRPr="005017A5" w:rsidRDefault="00375EFC" w:rsidP="00375EFC">
      <w:pPr>
        <w:autoSpaceDE w:val="0"/>
        <w:autoSpaceDN w:val="0"/>
        <w:adjustRightInd w:val="0"/>
        <w:spacing w:line="280" w:lineRule="exact"/>
        <w:jc w:val="both"/>
        <w:rPr>
          <w:rFonts w:asciiTheme="minorHAnsi" w:hAnsiTheme="minorHAnsi"/>
          <w:sz w:val="20"/>
          <w:szCs w:val="20"/>
          <w:lang w:val="en-GB"/>
        </w:rPr>
      </w:pPr>
    </w:p>
    <w:p w:rsidR="002F43C2" w:rsidRDefault="002F43C2">
      <w:pPr>
        <w:rPr>
          <w:rFonts w:ascii="Calibri" w:hAnsi="Calibri" w:cs="Arial"/>
          <w:b/>
          <w:bCs/>
          <w:color w:val="548DD4"/>
          <w:sz w:val="32"/>
          <w:szCs w:val="32"/>
        </w:rPr>
      </w:pPr>
      <w:r>
        <w:rPr>
          <w:rFonts w:ascii="Calibri" w:hAnsi="Calibri" w:cs="Arial"/>
          <w:b/>
          <w:bCs/>
          <w:color w:val="548DD4"/>
          <w:sz w:val="32"/>
          <w:szCs w:val="32"/>
        </w:rPr>
        <w:br w:type="page"/>
      </w:r>
    </w:p>
    <w:p w:rsidR="002F43C2" w:rsidRPr="00114760" w:rsidRDefault="002F43C2" w:rsidP="002F43C2">
      <w:pPr>
        <w:spacing w:before="420" w:after="140"/>
        <w:outlineLvl w:val="0"/>
        <w:rPr>
          <w:rFonts w:ascii="Calibri" w:hAnsi="Calibri" w:cs="Arial"/>
          <w:b/>
          <w:bCs/>
          <w:color w:val="548DD4"/>
          <w:sz w:val="32"/>
          <w:szCs w:val="32"/>
        </w:rPr>
      </w:pPr>
      <w:r w:rsidRPr="00114760">
        <w:rPr>
          <w:rFonts w:ascii="Calibri" w:hAnsi="Calibri" w:cs="Arial"/>
          <w:b/>
          <w:bCs/>
          <w:color w:val="548DD4"/>
          <w:sz w:val="32"/>
          <w:szCs w:val="32"/>
        </w:rPr>
        <w:lastRenderedPageBreak/>
        <w:t xml:space="preserve">Nijmegen suggestion </w:t>
      </w:r>
      <w:r>
        <w:rPr>
          <w:rFonts w:ascii="Calibri" w:hAnsi="Calibri" w:cs="Arial"/>
          <w:b/>
          <w:bCs/>
          <w:color w:val="548DD4"/>
          <w:sz w:val="32"/>
          <w:szCs w:val="32"/>
        </w:rPr>
        <w:t>10</w:t>
      </w:r>
      <w:r w:rsidRPr="00114760">
        <w:rPr>
          <w:rFonts w:ascii="Calibri" w:hAnsi="Calibri" w:cs="Arial"/>
          <w:b/>
          <w:bCs/>
          <w:color w:val="548DD4"/>
          <w:sz w:val="32"/>
          <w:szCs w:val="32"/>
        </w:rPr>
        <w:t xml:space="preserve">: </w:t>
      </w:r>
    </w:p>
    <w:p w:rsidR="00375EFC" w:rsidRPr="002F43C2" w:rsidRDefault="002F43C2" w:rsidP="002F43C2">
      <w:pPr>
        <w:spacing w:after="280"/>
        <w:outlineLvl w:val="0"/>
        <w:rPr>
          <w:rFonts w:ascii="Calibri" w:hAnsi="Calibri" w:cs="Arial"/>
          <w:b/>
          <w:bCs/>
          <w:i/>
          <w:color w:val="548DD4"/>
          <w:sz w:val="32"/>
          <w:szCs w:val="32"/>
        </w:rPr>
      </w:pPr>
      <w:r w:rsidRPr="002F43C2">
        <w:rPr>
          <w:rFonts w:ascii="Calibri" w:hAnsi="Calibri" w:cs="Arial"/>
          <w:b/>
          <w:bCs/>
          <w:i/>
          <w:color w:val="548DD4"/>
          <w:sz w:val="32"/>
          <w:szCs w:val="32"/>
        </w:rPr>
        <w:t xml:space="preserve">Measure more points in the range </w:t>
      </w:r>
      <w:proofErr w:type="spellStart"/>
      <w:r>
        <w:rPr>
          <w:rFonts w:ascii="Calibri" w:hAnsi="Calibri" w:cs="Arial"/>
          <w:b/>
          <w:bCs/>
          <w:i/>
          <w:color w:val="548DD4"/>
          <w:sz w:val="32"/>
          <w:szCs w:val="32"/>
        </w:rPr>
        <w:t>ρ</w:t>
      </w:r>
      <w:r w:rsidRPr="002F43C2">
        <w:rPr>
          <w:rFonts w:ascii="Calibri" w:hAnsi="Calibri" w:cs="Arial"/>
          <w:b/>
          <w:bCs/>
          <w:i/>
          <w:color w:val="548DD4"/>
          <w:sz w:val="32"/>
          <w:szCs w:val="32"/>
          <w:vertAlign w:val="subscript"/>
        </w:rPr>
        <w:t>analogue</w:t>
      </w:r>
      <w:proofErr w:type="spellEnd"/>
      <w:r w:rsidRPr="002F43C2">
        <w:rPr>
          <w:rFonts w:ascii="Calibri" w:hAnsi="Calibri" w:cs="Arial"/>
          <w:b/>
          <w:bCs/>
          <w:i/>
          <w:color w:val="548DD4"/>
          <w:sz w:val="32"/>
          <w:szCs w:val="32"/>
        </w:rPr>
        <w:t xml:space="preserve"> </w:t>
      </w:r>
      <w:r>
        <w:rPr>
          <w:rFonts w:ascii="Calibri" w:hAnsi="Calibri" w:cs="Arial"/>
          <w:b/>
          <w:bCs/>
          <w:i/>
          <w:color w:val="548DD4"/>
          <w:sz w:val="32"/>
          <w:szCs w:val="32"/>
        </w:rPr>
        <w:t xml:space="preserve">= </w:t>
      </w:r>
      <w:r w:rsidRPr="002F43C2">
        <w:rPr>
          <w:rFonts w:ascii="Calibri" w:hAnsi="Calibri" w:cs="Arial"/>
          <w:b/>
          <w:bCs/>
          <w:i/>
          <w:color w:val="548DD4"/>
          <w:sz w:val="32"/>
          <w:szCs w:val="32"/>
        </w:rPr>
        <w:t>0</w:t>
      </w:r>
      <w:r>
        <w:rPr>
          <w:rFonts w:ascii="Calibri" w:hAnsi="Calibri" w:cs="Arial"/>
          <w:b/>
          <w:bCs/>
          <w:i/>
          <w:color w:val="548DD4"/>
          <w:sz w:val="32"/>
          <w:szCs w:val="32"/>
        </w:rPr>
        <w:t xml:space="preserve"> to </w:t>
      </w:r>
      <w:r w:rsidRPr="002F43C2">
        <w:rPr>
          <w:rFonts w:ascii="Calibri" w:hAnsi="Calibri" w:cs="Arial"/>
          <w:b/>
          <w:bCs/>
          <w:i/>
          <w:color w:val="548DD4"/>
          <w:sz w:val="32"/>
          <w:szCs w:val="32"/>
        </w:rPr>
        <w:t>0.3</w:t>
      </w:r>
    </w:p>
    <w:p w:rsidR="00375EFC" w:rsidRDefault="00FB5280">
      <w:pPr>
        <w:rPr>
          <w:rFonts w:ascii="Courier New" w:hAnsi="Courier New" w:cs="Courier New"/>
          <w:sz w:val="22"/>
          <w:szCs w:val="22"/>
          <w:lang w:eastAsia="en-US" w:bidi="ar-SA"/>
        </w:rPr>
      </w:pPr>
      <w:r>
        <w:rPr>
          <w:rFonts w:asciiTheme="minorHAnsi" w:hAnsiTheme="minorHAnsi"/>
          <w:sz w:val="20"/>
          <w:szCs w:val="20"/>
        </w:rPr>
        <w:t xml:space="preserve">Done; </w:t>
      </w:r>
      <w:r w:rsidR="002F43C2">
        <w:rPr>
          <w:rFonts w:asciiTheme="minorHAnsi" w:hAnsiTheme="minorHAnsi"/>
          <w:sz w:val="20"/>
          <w:szCs w:val="20"/>
        </w:rPr>
        <w:t xml:space="preserve">plots in this document </w:t>
      </w:r>
      <w:r>
        <w:rPr>
          <w:rFonts w:asciiTheme="minorHAnsi" w:hAnsiTheme="minorHAnsi"/>
          <w:sz w:val="20"/>
          <w:szCs w:val="20"/>
        </w:rPr>
        <w:t>have</w:t>
      </w:r>
      <w:r w:rsidR="002F43C2">
        <w:rPr>
          <w:rFonts w:asciiTheme="minorHAnsi" w:hAnsiTheme="minorHAnsi"/>
          <w:sz w:val="20"/>
          <w:szCs w:val="20"/>
        </w:rPr>
        <w:t xml:space="preserve"> densified measurements in the correlation coefficient range below 0.3.</w:t>
      </w:r>
    </w:p>
    <w:p w:rsidR="00E5182A" w:rsidRDefault="00E5182A">
      <w:pPr>
        <w:rPr>
          <w:rFonts w:ascii="Courier New" w:hAnsi="Courier New" w:cs="Courier New"/>
          <w:sz w:val="22"/>
          <w:szCs w:val="22"/>
          <w:lang w:eastAsia="en-US" w:bidi="ar-SA"/>
        </w:rPr>
      </w:pPr>
    </w:p>
    <w:p w:rsidR="002F43C2" w:rsidRDefault="002F43C2">
      <w:pPr>
        <w:rPr>
          <w:rFonts w:ascii="Courier New" w:hAnsi="Courier New" w:cs="Courier New"/>
          <w:sz w:val="22"/>
          <w:szCs w:val="22"/>
          <w:lang w:eastAsia="en-US" w:bidi="ar-SA"/>
        </w:rPr>
      </w:pPr>
      <w:r>
        <w:rPr>
          <w:rFonts w:ascii="Courier New" w:hAnsi="Courier New" w:cs="Courier New"/>
          <w:sz w:val="22"/>
          <w:szCs w:val="22"/>
          <w:lang w:eastAsia="en-US" w:bidi="ar-SA"/>
        </w:rPr>
        <w:br w:type="page"/>
      </w:r>
    </w:p>
    <w:p w:rsidR="007C0A35" w:rsidRPr="00946812" w:rsidRDefault="007C0A35" w:rsidP="007C0A35">
      <w:pPr>
        <w:spacing w:after="280"/>
        <w:outlineLvl w:val="0"/>
        <w:rPr>
          <w:rFonts w:ascii="Calibri" w:hAnsi="Calibri" w:cs="Arial"/>
          <w:b/>
          <w:bCs/>
          <w:color w:val="548DD4"/>
          <w:sz w:val="32"/>
          <w:szCs w:val="32"/>
        </w:rPr>
      </w:pPr>
      <w:r w:rsidRPr="00946812">
        <w:rPr>
          <w:rFonts w:ascii="Calibri" w:hAnsi="Calibri" w:cs="Arial"/>
          <w:b/>
          <w:bCs/>
          <w:color w:val="548DD4"/>
          <w:sz w:val="32"/>
          <w:szCs w:val="32"/>
        </w:rPr>
        <w:lastRenderedPageBreak/>
        <w:t>ORA #3</w:t>
      </w:r>
      <w:r w:rsidR="00190182">
        <w:rPr>
          <w:rFonts w:ascii="Calibri" w:hAnsi="Calibri" w:cs="Arial"/>
          <w:b/>
          <w:bCs/>
          <w:color w:val="548DD4"/>
          <w:sz w:val="32"/>
          <w:szCs w:val="32"/>
        </w:rPr>
        <w:t>6</w:t>
      </w:r>
      <w:r w:rsidRPr="00946812">
        <w:rPr>
          <w:rFonts w:ascii="Calibri" w:hAnsi="Calibri" w:cs="Arial"/>
          <w:b/>
          <w:bCs/>
          <w:color w:val="548DD4"/>
          <w:sz w:val="32"/>
          <w:szCs w:val="32"/>
        </w:rPr>
        <w:t xml:space="preserve"> (SD):</w:t>
      </w:r>
    </w:p>
    <w:p w:rsidR="007C0A35" w:rsidRDefault="007C0A35" w:rsidP="007C0A35">
      <w:pPr>
        <w:spacing w:after="280"/>
        <w:outlineLvl w:val="0"/>
        <w:rPr>
          <w:rFonts w:ascii="Calibri" w:hAnsi="Calibri" w:cs="Arial"/>
          <w:b/>
          <w:bCs/>
          <w:i/>
          <w:color w:val="548DD4"/>
          <w:sz w:val="32"/>
          <w:szCs w:val="32"/>
        </w:rPr>
      </w:pPr>
      <w:r>
        <w:rPr>
          <w:rFonts w:ascii="Calibri" w:hAnsi="Calibri" w:cs="Arial"/>
          <w:b/>
          <w:bCs/>
          <w:i/>
          <w:color w:val="548DD4"/>
          <w:sz w:val="32"/>
          <w:szCs w:val="32"/>
        </w:rPr>
        <w:t>Fringe Plot Examples</w:t>
      </w:r>
    </w:p>
    <w:p w:rsidR="007C0A35" w:rsidRPr="00CD04AA" w:rsidRDefault="007C0A35" w:rsidP="00CD04AA">
      <w:pPr>
        <w:rPr>
          <w:rFonts w:asciiTheme="minorHAnsi" w:hAnsiTheme="minorHAnsi"/>
          <w:sz w:val="20"/>
          <w:szCs w:val="20"/>
        </w:rPr>
      </w:pPr>
      <w:r w:rsidRPr="00CD04AA">
        <w:rPr>
          <w:rFonts w:asciiTheme="minorHAnsi" w:hAnsiTheme="minorHAnsi"/>
          <w:sz w:val="20"/>
          <w:szCs w:val="20"/>
        </w:rPr>
        <w:t>Typical fringe plots fro</w:t>
      </w:r>
      <w:r w:rsidR="00CD04AA" w:rsidRPr="00CD04AA">
        <w:rPr>
          <w:rFonts w:asciiTheme="minorHAnsi" w:hAnsiTheme="minorHAnsi"/>
          <w:sz w:val="20"/>
          <w:szCs w:val="20"/>
        </w:rPr>
        <w:t xml:space="preserve">m </w:t>
      </w:r>
      <w:r w:rsidR="00CD04AA">
        <w:rPr>
          <w:rFonts w:asciiTheme="minorHAnsi" w:hAnsiTheme="minorHAnsi"/>
          <w:sz w:val="20"/>
          <w:szCs w:val="20"/>
        </w:rPr>
        <w:t>zero-baseline tests</w:t>
      </w:r>
      <w:r w:rsidRPr="00CD04AA">
        <w:rPr>
          <w:rFonts w:asciiTheme="minorHAnsi" w:hAnsiTheme="minorHAnsi"/>
          <w:sz w:val="20"/>
          <w:szCs w:val="20"/>
        </w:rPr>
        <w:t xml:space="preserve"> DBBC3-DBBC3 are attached</w:t>
      </w:r>
      <w:r w:rsidR="00CD04AA" w:rsidRPr="00CD04AA">
        <w:rPr>
          <w:rFonts w:asciiTheme="minorHAnsi" w:hAnsiTheme="minorHAnsi"/>
          <w:sz w:val="20"/>
          <w:szCs w:val="20"/>
        </w:rPr>
        <w:t>.</w:t>
      </w:r>
    </w:p>
    <w:p w:rsidR="00CD04AA" w:rsidRDefault="00CD04AA">
      <w:pPr>
        <w:rPr>
          <w:rFonts w:asciiTheme="minorHAnsi" w:hAnsiTheme="minorHAnsi"/>
          <w:sz w:val="20"/>
          <w:szCs w:val="20"/>
        </w:rPr>
      </w:pPr>
    </w:p>
    <w:p w:rsidR="00CD04AA" w:rsidRPr="00CD04AA" w:rsidRDefault="00CD04AA">
      <w:pPr>
        <w:rPr>
          <w:rFonts w:asciiTheme="minorHAnsi" w:hAnsiTheme="minorHAnsi"/>
          <w:b/>
          <w:color w:val="4F81BD" w:themeColor="accent1"/>
          <w:sz w:val="22"/>
          <w:szCs w:val="22"/>
        </w:rPr>
      </w:pPr>
      <w:r>
        <w:rPr>
          <w:rFonts w:asciiTheme="minorHAnsi" w:hAnsiTheme="minorHAnsi"/>
          <w:b/>
          <w:sz w:val="22"/>
          <w:szCs w:val="22"/>
        </w:rPr>
        <w:br w:type="page"/>
      </w:r>
      <w:r w:rsidRPr="00CD04AA">
        <w:rPr>
          <w:rFonts w:asciiTheme="minorHAnsi" w:hAnsiTheme="minorHAnsi"/>
          <w:b/>
          <w:color w:val="4F81BD" w:themeColor="accent1"/>
          <w:sz w:val="22"/>
          <w:szCs w:val="22"/>
        </w:rPr>
        <w:lastRenderedPageBreak/>
        <w:t>DBBC3 IFA-IFC OCT0-2 2018</w:t>
      </w:r>
      <w:proofErr w:type="gramStart"/>
      <w:r w:rsidRPr="00CD04AA">
        <w:rPr>
          <w:rFonts w:asciiTheme="minorHAnsi" w:hAnsiTheme="minorHAnsi"/>
          <w:b/>
          <w:color w:val="4F81BD" w:themeColor="accent1"/>
          <w:sz w:val="22"/>
          <w:szCs w:val="22"/>
        </w:rPr>
        <w:t>nov23</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1.00 </w:t>
      </w:r>
    </w:p>
    <w:p w:rsidR="00CD04AA" w:rsidRDefault="00CD04AA">
      <w:pPr>
        <w:rPr>
          <w:rFonts w:asciiTheme="minorHAnsi" w:hAnsiTheme="minorHAnsi"/>
          <w:sz w:val="20"/>
          <w:szCs w:val="20"/>
        </w:rPr>
      </w:pPr>
      <w:r>
        <w:rPr>
          <w:rFonts w:asciiTheme="minorHAnsi" w:hAnsiTheme="minorHAnsi"/>
          <w:sz w:val="20"/>
          <w:szCs w:val="20"/>
        </w:rPr>
        <w:object w:dxaOrig="9180" w:dyaOrig="11880">
          <v:shape id="_x0000_i1029" type="#_x0000_t75" style="width:459.1pt;height:593.85pt" o:ole="">
            <v:imagedata r:id="rId90" o:title=""/>
          </v:shape>
          <o:OLEObject Type="Embed" ProgID="FoxitReader.Document" ShapeID="_x0000_i1029" DrawAspect="Content" ObjectID="_1606912332" r:id="rId91"/>
        </w:object>
      </w:r>
    </w:p>
    <w:p w:rsidR="007C0A35" w:rsidRPr="00CD04AA" w:rsidRDefault="007C0A35">
      <w:pPr>
        <w:rPr>
          <w:rFonts w:asciiTheme="minorHAnsi" w:hAnsiTheme="minorHAnsi"/>
          <w:sz w:val="20"/>
          <w:szCs w:val="20"/>
        </w:rPr>
      </w:pPr>
    </w:p>
    <w:p w:rsidR="00CD04AA" w:rsidRDefault="00CD04AA">
      <w:pPr>
        <w:rPr>
          <w:rFonts w:ascii="Courier New" w:hAnsi="Courier New" w:cs="Courier New"/>
          <w:sz w:val="22"/>
          <w:szCs w:val="22"/>
          <w:lang w:eastAsia="en-US" w:bidi="ar-SA"/>
        </w:rPr>
      </w:pPr>
      <w:r>
        <w:rPr>
          <w:rFonts w:ascii="Courier New" w:hAnsi="Courier New" w:cs="Courier New"/>
          <w:sz w:val="22"/>
          <w:szCs w:val="22"/>
          <w:lang w:eastAsia="en-US" w:bidi="ar-SA"/>
        </w:rPr>
        <w:br w:type="page"/>
      </w:r>
      <w:r w:rsidRPr="00CD04AA">
        <w:rPr>
          <w:rFonts w:asciiTheme="minorHAnsi" w:hAnsiTheme="minorHAnsi"/>
          <w:b/>
          <w:color w:val="4F81BD" w:themeColor="accent1"/>
          <w:sz w:val="22"/>
          <w:szCs w:val="22"/>
        </w:rPr>
        <w:lastRenderedPageBreak/>
        <w:t>DBBC3 IFA-IFC OCT0-2 2018</w:t>
      </w:r>
      <w:proofErr w:type="gramStart"/>
      <w:r w:rsidRPr="00CD04AA">
        <w:rPr>
          <w:rFonts w:asciiTheme="minorHAnsi" w:hAnsiTheme="minorHAnsi"/>
          <w:b/>
          <w:color w:val="4F81BD" w:themeColor="accent1"/>
          <w:sz w:val="22"/>
          <w:szCs w:val="22"/>
        </w:rPr>
        <w:t>nov23</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0.341</w:t>
      </w:r>
      <w:r w:rsidRPr="00CD04AA">
        <w:rPr>
          <w:rFonts w:asciiTheme="minorHAnsi" w:hAnsiTheme="minorHAnsi"/>
          <w:b/>
          <w:color w:val="4F81BD" w:themeColor="accent1"/>
          <w:sz w:val="22"/>
          <w:szCs w:val="22"/>
        </w:rPr>
        <w:t xml:space="preserve"> </w:t>
      </w:r>
    </w:p>
    <w:p w:rsidR="00CD04AA" w:rsidRDefault="00CD04AA">
      <w:pPr>
        <w:rPr>
          <w:rFonts w:ascii="Courier New" w:hAnsi="Courier New" w:cs="Courier New"/>
          <w:sz w:val="22"/>
          <w:szCs w:val="22"/>
          <w:lang w:eastAsia="en-US" w:bidi="ar-SA"/>
        </w:rPr>
      </w:pPr>
      <w:r>
        <w:rPr>
          <w:rFonts w:ascii="Courier New" w:hAnsi="Courier New" w:cs="Courier New"/>
          <w:sz w:val="22"/>
          <w:szCs w:val="22"/>
          <w:lang w:eastAsia="en-US" w:bidi="ar-SA"/>
        </w:rPr>
        <w:object w:dxaOrig="9180" w:dyaOrig="11880">
          <v:shape id="_x0000_i1030" type="#_x0000_t75" style="width:459.1pt;height:593.85pt" o:ole="">
            <v:imagedata r:id="rId92" o:title=""/>
          </v:shape>
          <o:OLEObject Type="Embed" ProgID="FoxitReader.Document" ShapeID="_x0000_i1030" DrawAspect="Content" ObjectID="_1606912333" r:id="rId93"/>
        </w:object>
      </w:r>
    </w:p>
    <w:p w:rsidR="00CD04AA" w:rsidRDefault="00CD04AA">
      <w:pPr>
        <w:rPr>
          <w:rFonts w:ascii="Courier New" w:hAnsi="Courier New" w:cs="Courier New"/>
          <w:sz w:val="22"/>
          <w:szCs w:val="22"/>
          <w:lang w:eastAsia="en-US" w:bidi="ar-SA"/>
        </w:rPr>
      </w:pPr>
      <w:r>
        <w:rPr>
          <w:rFonts w:ascii="Courier New" w:hAnsi="Courier New" w:cs="Courier New"/>
          <w:sz w:val="22"/>
          <w:szCs w:val="22"/>
          <w:lang w:eastAsia="en-US" w:bidi="ar-SA"/>
        </w:rPr>
        <w:br w:type="page"/>
      </w:r>
    </w:p>
    <w:p w:rsidR="00CD04AA" w:rsidRDefault="00CD04AA">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IFA-IFC OCT0-2 2018</w:t>
      </w:r>
      <w:proofErr w:type="gramStart"/>
      <w:r w:rsidRPr="00CD04AA">
        <w:rPr>
          <w:rFonts w:asciiTheme="minorHAnsi" w:hAnsiTheme="minorHAnsi"/>
          <w:b/>
          <w:color w:val="4F81BD" w:themeColor="accent1"/>
          <w:sz w:val="22"/>
          <w:szCs w:val="22"/>
        </w:rPr>
        <w:t>nov23</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0.119</w:t>
      </w:r>
    </w:p>
    <w:p w:rsidR="00CD04AA" w:rsidRDefault="00CD04AA">
      <w:pPr>
        <w:rPr>
          <w:rFonts w:ascii="Courier New" w:hAnsi="Courier New" w:cs="Courier New"/>
          <w:sz w:val="22"/>
          <w:szCs w:val="22"/>
          <w:lang w:eastAsia="en-US" w:bidi="ar-SA"/>
        </w:rPr>
      </w:pPr>
      <w:r>
        <w:rPr>
          <w:rFonts w:ascii="Courier New" w:hAnsi="Courier New" w:cs="Courier New"/>
          <w:sz w:val="22"/>
          <w:szCs w:val="22"/>
          <w:lang w:eastAsia="en-US" w:bidi="ar-SA"/>
        </w:rPr>
        <w:object w:dxaOrig="9180" w:dyaOrig="11880">
          <v:shape id="_x0000_i1031" type="#_x0000_t75" style="width:459.1pt;height:593.85pt" o:ole="">
            <v:imagedata r:id="rId94" o:title=""/>
          </v:shape>
          <o:OLEObject Type="Embed" ProgID="FoxitReader.Document" ShapeID="_x0000_i1031" DrawAspect="Content" ObjectID="_1606912334" r:id="rId95"/>
        </w:object>
      </w:r>
    </w:p>
    <w:p w:rsidR="00CD04AA" w:rsidRDefault="00CD04AA">
      <w:pPr>
        <w:rPr>
          <w:rFonts w:ascii="Courier New" w:hAnsi="Courier New" w:cs="Courier New"/>
          <w:sz w:val="22"/>
          <w:szCs w:val="22"/>
          <w:lang w:eastAsia="en-US" w:bidi="ar-SA"/>
        </w:rPr>
      </w:pPr>
      <w:r>
        <w:rPr>
          <w:rFonts w:ascii="Courier New" w:hAnsi="Courier New" w:cs="Courier New"/>
          <w:sz w:val="22"/>
          <w:szCs w:val="22"/>
          <w:lang w:eastAsia="en-US" w:bidi="ar-SA"/>
        </w:rPr>
        <w:br w:type="page"/>
      </w:r>
    </w:p>
    <w:p w:rsidR="00CD04AA" w:rsidRDefault="00CD04AA" w:rsidP="00CD04AA">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IFA-IFC OCT0-2 2018</w:t>
      </w:r>
      <w:proofErr w:type="gramStart"/>
      <w:r w:rsidRPr="00CD04AA">
        <w:rPr>
          <w:rFonts w:asciiTheme="minorHAnsi" w:hAnsiTheme="minorHAnsi"/>
          <w:b/>
          <w:color w:val="4F81BD" w:themeColor="accent1"/>
          <w:sz w:val="22"/>
          <w:szCs w:val="22"/>
        </w:rPr>
        <w:t>nov23</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0.027</w:t>
      </w:r>
    </w:p>
    <w:p w:rsidR="00352F9D" w:rsidRDefault="00CD04AA">
      <w:pPr>
        <w:rPr>
          <w:rFonts w:ascii="Courier New" w:hAnsi="Courier New" w:cs="Courier New"/>
          <w:sz w:val="22"/>
          <w:szCs w:val="22"/>
          <w:lang w:eastAsia="en-US" w:bidi="ar-SA"/>
        </w:rPr>
      </w:pPr>
      <w:r>
        <w:rPr>
          <w:rFonts w:ascii="Courier New" w:hAnsi="Courier New" w:cs="Courier New"/>
          <w:sz w:val="22"/>
          <w:szCs w:val="22"/>
          <w:lang w:eastAsia="en-US" w:bidi="ar-SA"/>
        </w:rPr>
        <w:object w:dxaOrig="9180" w:dyaOrig="11880">
          <v:shape id="_x0000_i1032" type="#_x0000_t75" style="width:459.1pt;height:593.85pt" o:ole="">
            <v:imagedata r:id="rId96" o:title=""/>
          </v:shape>
          <o:OLEObject Type="Embed" ProgID="FoxitReader.Document" ShapeID="_x0000_i1032" DrawAspect="Content" ObjectID="_1606912335" r:id="rId97"/>
        </w:object>
      </w:r>
    </w:p>
    <w:p w:rsidR="00352F9D" w:rsidRDefault="00352F9D">
      <w:pPr>
        <w:rPr>
          <w:rFonts w:ascii="Courier New" w:hAnsi="Courier New" w:cs="Courier New"/>
          <w:sz w:val="22"/>
          <w:szCs w:val="22"/>
          <w:lang w:eastAsia="en-US" w:bidi="ar-SA"/>
        </w:rPr>
      </w:pPr>
      <w:r>
        <w:rPr>
          <w:rFonts w:ascii="Courier New" w:hAnsi="Courier New" w:cs="Courier New"/>
          <w:sz w:val="22"/>
          <w:szCs w:val="22"/>
          <w:lang w:eastAsia="en-US" w:bidi="ar-SA"/>
        </w:rPr>
        <w:br w:type="page"/>
      </w:r>
    </w:p>
    <w:p w:rsidR="00352F9D" w:rsidRDefault="00352F9D" w:rsidP="00352F9D">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IFA-IFC OCT</w:t>
      </w:r>
      <w:r>
        <w:rPr>
          <w:rFonts w:asciiTheme="minorHAnsi" w:hAnsiTheme="minorHAnsi"/>
          <w:b/>
          <w:color w:val="4F81BD" w:themeColor="accent1"/>
          <w:sz w:val="22"/>
          <w:szCs w:val="22"/>
        </w:rPr>
        <w:t>2</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4</w:t>
      </w:r>
      <w:r w:rsidRPr="00CD04AA">
        <w:rPr>
          <w:rFonts w:asciiTheme="minorHAnsi" w:hAnsiTheme="minorHAnsi"/>
          <w:b/>
          <w:color w:val="4F81BD" w:themeColor="accent1"/>
          <w:sz w:val="22"/>
          <w:szCs w:val="22"/>
        </w:rPr>
        <w:t xml:space="preserve"> 2018</w:t>
      </w:r>
      <w:proofErr w:type="gramStart"/>
      <w:r w:rsidRPr="00CD04AA">
        <w:rPr>
          <w:rFonts w:asciiTheme="minorHAnsi" w:hAnsiTheme="minorHAnsi"/>
          <w:b/>
          <w:color w:val="4F81BD" w:themeColor="accent1"/>
          <w:sz w:val="22"/>
          <w:szCs w:val="22"/>
        </w:rPr>
        <w:t>nov2</w:t>
      </w:r>
      <w:r>
        <w:rPr>
          <w:rFonts w:asciiTheme="minorHAnsi" w:hAnsiTheme="minorHAnsi"/>
          <w:b/>
          <w:color w:val="4F81BD" w:themeColor="accent1"/>
          <w:sz w:val="22"/>
          <w:szCs w:val="22"/>
        </w:rPr>
        <w:t>6</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1.000</w:t>
      </w:r>
    </w:p>
    <w:p w:rsidR="00CD04AA" w:rsidRDefault="00352F9D">
      <w:pPr>
        <w:rPr>
          <w:rFonts w:ascii="Courier New" w:hAnsi="Courier New" w:cs="Courier New"/>
          <w:sz w:val="22"/>
          <w:szCs w:val="22"/>
          <w:lang w:eastAsia="en-US" w:bidi="ar-SA"/>
        </w:rPr>
      </w:pPr>
      <w:r>
        <w:rPr>
          <w:rFonts w:ascii="Courier New" w:hAnsi="Courier New" w:cs="Courier New"/>
          <w:sz w:val="22"/>
          <w:szCs w:val="22"/>
          <w:lang w:eastAsia="en-US" w:bidi="ar-SA"/>
        </w:rPr>
        <w:object w:dxaOrig="9180" w:dyaOrig="11880">
          <v:shape id="_x0000_i1033" type="#_x0000_t75" style="width:459.1pt;height:593.85pt" o:ole="">
            <v:imagedata r:id="rId98" o:title=""/>
          </v:shape>
          <o:OLEObject Type="Embed" ProgID="FoxitReader.Document" ShapeID="_x0000_i1033" DrawAspect="Content" ObjectID="_1606912336" r:id="rId99"/>
        </w:object>
      </w:r>
    </w:p>
    <w:p w:rsidR="00352F9D" w:rsidRDefault="00352F9D">
      <w:pPr>
        <w:rPr>
          <w:rFonts w:ascii="Courier New" w:hAnsi="Courier New" w:cs="Courier New"/>
          <w:sz w:val="22"/>
          <w:szCs w:val="22"/>
          <w:lang w:eastAsia="en-US" w:bidi="ar-SA"/>
        </w:rPr>
      </w:pPr>
      <w:r>
        <w:rPr>
          <w:rFonts w:ascii="Courier New" w:hAnsi="Courier New" w:cs="Courier New"/>
          <w:sz w:val="22"/>
          <w:szCs w:val="22"/>
          <w:lang w:eastAsia="en-US" w:bidi="ar-SA"/>
        </w:rPr>
        <w:br w:type="page"/>
      </w:r>
    </w:p>
    <w:p w:rsidR="00352F9D" w:rsidRDefault="00352F9D" w:rsidP="00352F9D">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IFA-IFC OCT</w:t>
      </w:r>
      <w:r>
        <w:rPr>
          <w:rFonts w:asciiTheme="minorHAnsi" w:hAnsiTheme="minorHAnsi"/>
          <w:b/>
          <w:color w:val="4F81BD" w:themeColor="accent1"/>
          <w:sz w:val="22"/>
          <w:szCs w:val="22"/>
        </w:rPr>
        <w:t>2</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4</w:t>
      </w:r>
      <w:r w:rsidRPr="00CD04AA">
        <w:rPr>
          <w:rFonts w:asciiTheme="minorHAnsi" w:hAnsiTheme="minorHAnsi"/>
          <w:b/>
          <w:color w:val="4F81BD" w:themeColor="accent1"/>
          <w:sz w:val="22"/>
          <w:szCs w:val="22"/>
        </w:rPr>
        <w:t xml:space="preserve"> 2018</w:t>
      </w:r>
      <w:proofErr w:type="gramStart"/>
      <w:r w:rsidRPr="00CD04AA">
        <w:rPr>
          <w:rFonts w:asciiTheme="minorHAnsi" w:hAnsiTheme="minorHAnsi"/>
          <w:b/>
          <w:color w:val="4F81BD" w:themeColor="accent1"/>
          <w:sz w:val="22"/>
          <w:szCs w:val="22"/>
        </w:rPr>
        <w:t>nov2</w:t>
      </w:r>
      <w:r>
        <w:rPr>
          <w:rFonts w:asciiTheme="minorHAnsi" w:hAnsiTheme="minorHAnsi"/>
          <w:b/>
          <w:color w:val="4F81BD" w:themeColor="accent1"/>
          <w:sz w:val="22"/>
          <w:szCs w:val="22"/>
        </w:rPr>
        <w:t>6</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0.3385</w:t>
      </w:r>
    </w:p>
    <w:p w:rsidR="00352F9D" w:rsidRDefault="00352F9D">
      <w:pPr>
        <w:rPr>
          <w:rFonts w:ascii="Courier New" w:hAnsi="Courier New" w:cs="Courier New"/>
          <w:sz w:val="22"/>
          <w:szCs w:val="22"/>
          <w:lang w:eastAsia="en-US" w:bidi="ar-SA"/>
        </w:rPr>
      </w:pPr>
      <w:r>
        <w:rPr>
          <w:rFonts w:ascii="Courier New" w:hAnsi="Courier New" w:cs="Courier New"/>
          <w:sz w:val="22"/>
          <w:szCs w:val="22"/>
          <w:lang w:eastAsia="en-US" w:bidi="ar-SA"/>
        </w:rPr>
        <w:object w:dxaOrig="9180" w:dyaOrig="11880">
          <v:shape id="_x0000_i1034" type="#_x0000_t75" style="width:459.1pt;height:593.85pt" o:ole="">
            <v:imagedata r:id="rId100" o:title=""/>
          </v:shape>
          <o:OLEObject Type="Embed" ProgID="FoxitReader.Document" ShapeID="_x0000_i1034" DrawAspect="Content" ObjectID="_1606912337" r:id="rId101"/>
        </w:object>
      </w:r>
    </w:p>
    <w:p w:rsidR="00352F9D" w:rsidRDefault="00352F9D">
      <w:pPr>
        <w:rPr>
          <w:rFonts w:ascii="Courier New" w:hAnsi="Courier New" w:cs="Courier New"/>
          <w:sz w:val="22"/>
          <w:szCs w:val="22"/>
          <w:lang w:eastAsia="en-US" w:bidi="ar-SA"/>
        </w:rPr>
      </w:pPr>
      <w:r>
        <w:rPr>
          <w:rFonts w:ascii="Courier New" w:hAnsi="Courier New" w:cs="Courier New"/>
          <w:sz w:val="22"/>
          <w:szCs w:val="22"/>
          <w:lang w:eastAsia="en-US" w:bidi="ar-SA"/>
        </w:rPr>
        <w:br w:type="page"/>
      </w:r>
    </w:p>
    <w:p w:rsidR="00352F9D" w:rsidRDefault="00352F9D" w:rsidP="00352F9D">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IFA-IFC OCT</w:t>
      </w:r>
      <w:r>
        <w:rPr>
          <w:rFonts w:asciiTheme="minorHAnsi" w:hAnsiTheme="minorHAnsi"/>
          <w:b/>
          <w:color w:val="4F81BD" w:themeColor="accent1"/>
          <w:sz w:val="22"/>
          <w:szCs w:val="22"/>
        </w:rPr>
        <w:t>2</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4</w:t>
      </w:r>
      <w:r w:rsidRPr="00CD04AA">
        <w:rPr>
          <w:rFonts w:asciiTheme="minorHAnsi" w:hAnsiTheme="minorHAnsi"/>
          <w:b/>
          <w:color w:val="4F81BD" w:themeColor="accent1"/>
          <w:sz w:val="22"/>
          <w:szCs w:val="22"/>
        </w:rPr>
        <w:t xml:space="preserve"> 2018</w:t>
      </w:r>
      <w:proofErr w:type="gramStart"/>
      <w:r w:rsidRPr="00CD04AA">
        <w:rPr>
          <w:rFonts w:asciiTheme="minorHAnsi" w:hAnsiTheme="minorHAnsi"/>
          <w:b/>
          <w:color w:val="4F81BD" w:themeColor="accent1"/>
          <w:sz w:val="22"/>
          <w:szCs w:val="22"/>
        </w:rPr>
        <w:t>nov2</w:t>
      </w:r>
      <w:r>
        <w:rPr>
          <w:rFonts w:asciiTheme="minorHAnsi" w:hAnsiTheme="minorHAnsi"/>
          <w:b/>
          <w:color w:val="4F81BD" w:themeColor="accent1"/>
          <w:sz w:val="22"/>
          <w:szCs w:val="22"/>
        </w:rPr>
        <w:t>6</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0.1162</w:t>
      </w:r>
    </w:p>
    <w:p w:rsidR="00D06A06" w:rsidRDefault="00D06A06" w:rsidP="00352F9D">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35" type="#_x0000_t75" style="width:459.1pt;height:593.85pt" o:ole="">
            <v:imagedata r:id="rId102" o:title=""/>
          </v:shape>
          <o:OLEObject Type="Embed" ProgID="FoxitReader.Document" ShapeID="_x0000_i1035" DrawAspect="Content" ObjectID="_1606912338" r:id="rId103"/>
        </w:object>
      </w:r>
    </w:p>
    <w:p w:rsidR="00D06A06" w:rsidRDefault="00D06A06">
      <w:pPr>
        <w:rPr>
          <w:rFonts w:asciiTheme="minorHAnsi" w:hAnsiTheme="minorHAnsi"/>
          <w:b/>
          <w:color w:val="4F81BD" w:themeColor="accent1"/>
          <w:sz w:val="22"/>
          <w:szCs w:val="22"/>
        </w:rPr>
      </w:pPr>
      <w:r>
        <w:rPr>
          <w:rFonts w:asciiTheme="minorHAnsi" w:hAnsiTheme="minorHAnsi"/>
          <w:b/>
          <w:color w:val="4F81BD" w:themeColor="accent1"/>
          <w:sz w:val="22"/>
          <w:szCs w:val="22"/>
        </w:rPr>
        <w:br w:type="page"/>
      </w:r>
    </w:p>
    <w:p w:rsidR="00D06A06" w:rsidRDefault="00D06A06" w:rsidP="00D06A06">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IFA-IFC OCT</w:t>
      </w:r>
      <w:r>
        <w:rPr>
          <w:rFonts w:asciiTheme="minorHAnsi" w:hAnsiTheme="minorHAnsi"/>
          <w:b/>
          <w:color w:val="4F81BD" w:themeColor="accent1"/>
          <w:sz w:val="22"/>
          <w:szCs w:val="22"/>
        </w:rPr>
        <w:t>2</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4</w:t>
      </w:r>
      <w:r w:rsidRPr="00CD04AA">
        <w:rPr>
          <w:rFonts w:asciiTheme="minorHAnsi" w:hAnsiTheme="minorHAnsi"/>
          <w:b/>
          <w:color w:val="4F81BD" w:themeColor="accent1"/>
          <w:sz w:val="22"/>
          <w:szCs w:val="22"/>
        </w:rPr>
        <w:t xml:space="preserve"> 2018</w:t>
      </w:r>
      <w:proofErr w:type="gramStart"/>
      <w:r w:rsidRPr="00CD04AA">
        <w:rPr>
          <w:rFonts w:asciiTheme="minorHAnsi" w:hAnsiTheme="minorHAnsi"/>
          <w:b/>
          <w:color w:val="4F81BD" w:themeColor="accent1"/>
          <w:sz w:val="22"/>
          <w:szCs w:val="22"/>
        </w:rPr>
        <w:t>nov2</w:t>
      </w:r>
      <w:r>
        <w:rPr>
          <w:rFonts w:asciiTheme="minorHAnsi" w:hAnsiTheme="minorHAnsi"/>
          <w:b/>
          <w:color w:val="4F81BD" w:themeColor="accent1"/>
          <w:sz w:val="22"/>
          <w:szCs w:val="22"/>
        </w:rPr>
        <w:t>6</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0.0267</w:t>
      </w:r>
    </w:p>
    <w:p w:rsidR="00D06A06" w:rsidRDefault="00D06A06" w:rsidP="00352F9D">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36" type="#_x0000_t75" style="width:459.1pt;height:593.85pt" o:ole="">
            <v:imagedata r:id="rId104" o:title=""/>
          </v:shape>
          <o:OLEObject Type="Embed" ProgID="FoxitReader.Document" ShapeID="_x0000_i1036" DrawAspect="Content" ObjectID="_1606912339" r:id="rId105"/>
        </w:object>
      </w:r>
    </w:p>
    <w:p w:rsidR="00D06A06" w:rsidRDefault="00D06A06">
      <w:pPr>
        <w:rPr>
          <w:rFonts w:asciiTheme="minorHAnsi" w:hAnsiTheme="minorHAnsi"/>
          <w:b/>
          <w:color w:val="4F81BD" w:themeColor="accent1"/>
          <w:sz w:val="22"/>
          <w:szCs w:val="22"/>
        </w:rPr>
      </w:pPr>
      <w:r>
        <w:rPr>
          <w:rFonts w:asciiTheme="minorHAnsi" w:hAnsiTheme="minorHAnsi"/>
          <w:b/>
          <w:color w:val="4F81BD" w:themeColor="accent1"/>
          <w:sz w:val="22"/>
          <w:szCs w:val="22"/>
        </w:rPr>
        <w:br w:type="page"/>
      </w:r>
    </w:p>
    <w:p w:rsidR="00D06A06" w:rsidRDefault="00D06A06" w:rsidP="00D06A06">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IFA-IFC OCT</w:t>
      </w:r>
      <w:r>
        <w:rPr>
          <w:rFonts w:asciiTheme="minorHAnsi" w:hAnsiTheme="minorHAnsi"/>
          <w:b/>
          <w:color w:val="4F81BD" w:themeColor="accent1"/>
          <w:sz w:val="22"/>
          <w:szCs w:val="22"/>
        </w:rPr>
        <w:t>2</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4</w:t>
      </w:r>
      <w:r w:rsidRPr="00CD04AA">
        <w:rPr>
          <w:rFonts w:asciiTheme="minorHAnsi" w:hAnsiTheme="minorHAnsi"/>
          <w:b/>
          <w:color w:val="4F81BD" w:themeColor="accent1"/>
          <w:sz w:val="22"/>
          <w:szCs w:val="22"/>
        </w:rPr>
        <w:t xml:space="preserve"> 2018</w:t>
      </w:r>
      <w:proofErr w:type="gramStart"/>
      <w:r w:rsidRPr="00CD04AA">
        <w:rPr>
          <w:rFonts w:asciiTheme="minorHAnsi" w:hAnsiTheme="minorHAnsi"/>
          <w:b/>
          <w:color w:val="4F81BD" w:themeColor="accent1"/>
          <w:sz w:val="22"/>
          <w:szCs w:val="22"/>
        </w:rPr>
        <w:t>nov2</w:t>
      </w:r>
      <w:r>
        <w:rPr>
          <w:rFonts w:asciiTheme="minorHAnsi" w:hAnsiTheme="minorHAnsi"/>
          <w:b/>
          <w:color w:val="4F81BD" w:themeColor="accent1"/>
          <w:sz w:val="22"/>
          <w:szCs w:val="22"/>
        </w:rPr>
        <w:t>6</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0.000</w:t>
      </w:r>
    </w:p>
    <w:p w:rsidR="00352F9D" w:rsidRDefault="00D06A06" w:rsidP="00352F9D">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37" type="#_x0000_t75" style="width:459.1pt;height:593.85pt" o:ole="">
            <v:imagedata r:id="rId106" o:title=""/>
          </v:shape>
          <o:OLEObject Type="Embed" ProgID="FoxitReader.Document" ShapeID="_x0000_i1037" DrawAspect="Content" ObjectID="_1606912340" r:id="rId107"/>
        </w:object>
      </w:r>
    </w:p>
    <w:p w:rsidR="00945A4F" w:rsidRDefault="00945A4F">
      <w:pPr>
        <w:rPr>
          <w:rFonts w:ascii="Courier New" w:hAnsi="Courier New" w:cs="Courier New"/>
          <w:sz w:val="22"/>
          <w:szCs w:val="22"/>
          <w:lang w:eastAsia="en-US" w:bidi="ar-SA"/>
        </w:rPr>
      </w:pPr>
      <w:r>
        <w:rPr>
          <w:rFonts w:ascii="Courier New" w:hAnsi="Courier New" w:cs="Courier New"/>
          <w:sz w:val="22"/>
          <w:szCs w:val="22"/>
          <w:lang w:eastAsia="en-US" w:bidi="ar-SA"/>
        </w:rPr>
        <w:br w:type="page"/>
      </w:r>
    </w:p>
    <w:p w:rsidR="00421048" w:rsidRDefault="00421048" w:rsidP="00194A74">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w:t>
      </w:r>
      <w:r>
        <w:rPr>
          <w:rFonts w:asciiTheme="minorHAnsi" w:hAnsiTheme="minorHAnsi"/>
          <w:b/>
          <w:color w:val="4F81BD" w:themeColor="accent1"/>
          <w:sz w:val="22"/>
          <w:szCs w:val="22"/>
        </w:rPr>
        <w:t>A</w:t>
      </w:r>
      <w:r w:rsidRPr="00CD04AA">
        <w:rPr>
          <w:rFonts w:asciiTheme="minorHAnsi" w:hAnsiTheme="minorHAnsi"/>
          <w:b/>
          <w:color w:val="4F81BD" w:themeColor="accent1"/>
          <w:sz w:val="22"/>
          <w:szCs w:val="22"/>
        </w:rPr>
        <w:t>-IF</w:t>
      </w:r>
      <w:r>
        <w:rPr>
          <w:rFonts w:asciiTheme="minorHAnsi" w:hAnsiTheme="minorHAnsi"/>
          <w:b/>
          <w:color w:val="4F81BD" w:themeColor="accent1"/>
          <w:sz w:val="22"/>
          <w:szCs w:val="22"/>
        </w:rPr>
        <w:t>C</w:t>
      </w:r>
      <w:r w:rsidRPr="00CD04AA">
        <w:rPr>
          <w:rFonts w:asciiTheme="minorHAnsi" w:hAnsiTheme="minorHAnsi"/>
          <w:b/>
          <w:color w:val="4F81BD" w:themeColor="accent1"/>
          <w:sz w:val="22"/>
          <w:szCs w:val="22"/>
        </w:rPr>
        <w:t xml:space="preserve"> OCT</w:t>
      </w:r>
      <w:r>
        <w:rPr>
          <w:rFonts w:asciiTheme="minorHAnsi" w:hAnsiTheme="minorHAnsi"/>
          <w:b/>
          <w:color w:val="4F81BD" w:themeColor="accent1"/>
          <w:sz w:val="22"/>
          <w:szCs w:val="22"/>
        </w:rPr>
        <w:t>0</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2</w:t>
      </w:r>
      <w:r w:rsidRPr="00CD04AA">
        <w:rPr>
          <w:rFonts w:asciiTheme="minorHAnsi" w:hAnsiTheme="minorHAnsi"/>
          <w:b/>
          <w:color w:val="4F81BD" w:themeColor="accent1"/>
          <w:sz w:val="22"/>
          <w:szCs w:val="22"/>
        </w:rPr>
        <w:t xml:space="preserve"> 2018</w:t>
      </w:r>
      <w:proofErr w:type="gramStart"/>
      <w:r>
        <w:rPr>
          <w:rFonts w:asciiTheme="minorHAnsi" w:hAnsiTheme="minorHAnsi"/>
          <w:b/>
          <w:color w:val="4F81BD" w:themeColor="accent1"/>
          <w:sz w:val="22"/>
          <w:szCs w:val="22"/>
        </w:rPr>
        <w:t>nov23</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0.247</w:t>
      </w:r>
    </w:p>
    <w:p w:rsidR="00421048" w:rsidRDefault="00421048" w:rsidP="00194A74">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38" type="#_x0000_t75" style="width:459.1pt;height:593.85pt" o:ole="">
            <v:imagedata r:id="rId108" o:title=""/>
          </v:shape>
          <o:OLEObject Type="Embed" ProgID="FoxitReader.Document" ShapeID="_x0000_i1038" DrawAspect="Content" ObjectID="_1606912341" r:id="rId109"/>
        </w:object>
      </w:r>
    </w:p>
    <w:p w:rsidR="00421048" w:rsidRDefault="00421048">
      <w:pPr>
        <w:rPr>
          <w:rFonts w:asciiTheme="minorHAnsi" w:hAnsiTheme="minorHAnsi"/>
          <w:b/>
          <w:color w:val="4F81BD" w:themeColor="accent1"/>
          <w:sz w:val="22"/>
          <w:szCs w:val="22"/>
        </w:rPr>
      </w:pPr>
      <w:r>
        <w:rPr>
          <w:rFonts w:asciiTheme="minorHAnsi" w:hAnsiTheme="minorHAnsi"/>
          <w:b/>
          <w:color w:val="4F81BD" w:themeColor="accent1"/>
          <w:sz w:val="22"/>
          <w:szCs w:val="22"/>
        </w:rPr>
        <w:br w:type="page"/>
      </w:r>
    </w:p>
    <w:p w:rsidR="007E4E26" w:rsidRDefault="007E4E26" w:rsidP="007E4E26">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w:t>
      </w:r>
      <w:r>
        <w:rPr>
          <w:rFonts w:asciiTheme="minorHAnsi" w:hAnsiTheme="minorHAnsi"/>
          <w:b/>
          <w:color w:val="4F81BD" w:themeColor="accent1"/>
          <w:sz w:val="22"/>
          <w:szCs w:val="22"/>
        </w:rPr>
        <w:t>A</w:t>
      </w:r>
      <w:r w:rsidRPr="00CD04AA">
        <w:rPr>
          <w:rFonts w:asciiTheme="minorHAnsi" w:hAnsiTheme="minorHAnsi"/>
          <w:b/>
          <w:color w:val="4F81BD" w:themeColor="accent1"/>
          <w:sz w:val="22"/>
          <w:szCs w:val="22"/>
        </w:rPr>
        <w:t>-IF</w:t>
      </w:r>
      <w:r>
        <w:rPr>
          <w:rFonts w:asciiTheme="minorHAnsi" w:hAnsiTheme="minorHAnsi"/>
          <w:b/>
          <w:color w:val="4F81BD" w:themeColor="accent1"/>
          <w:sz w:val="22"/>
          <w:szCs w:val="22"/>
        </w:rPr>
        <w:t>C</w:t>
      </w:r>
      <w:r w:rsidRPr="00CD04AA">
        <w:rPr>
          <w:rFonts w:asciiTheme="minorHAnsi" w:hAnsiTheme="minorHAnsi"/>
          <w:b/>
          <w:color w:val="4F81BD" w:themeColor="accent1"/>
          <w:sz w:val="22"/>
          <w:szCs w:val="22"/>
        </w:rPr>
        <w:t xml:space="preserve"> OCT</w:t>
      </w:r>
      <w:r>
        <w:rPr>
          <w:rFonts w:asciiTheme="minorHAnsi" w:hAnsiTheme="minorHAnsi"/>
          <w:b/>
          <w:color w:val="4F81BD" w:themeColor="accent1"/>
          <w:sz w:val="22"/>
          <w:szCs w:val="22"/>
        </w:rPr>
        <w:t>2</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4</w:t>
      </w:r>
      <w:r w:rsidRPr="00CD04AA">
        <w:rPr>
          <w:rFonts w:asciiTheme="minorHAnsi" w:hAnsiTheme="minorHAnsi"/>
          <w:b/>
          <w:color w:val="4F81BD" w:themeColor="accent1"/>
          <w:sz w:val="22"/>
          <w:szCs w:val="22"/>
        </w:rPr>
        <w:t xml:space="preserve"> 2018</w:t>
      </w:r>
      <w:proofErr w:type="gramStart"/>
      <w:r>
        <w:rPr>
          <w:rFonts w:asciiTheme="minorHAnsi" w:hAnsiTheme="minorHAnsi"/>
          <w:b/>
          <w:color w:val="4F81BD" w:themeColor="accent1"/>
          <w:sz w:val="22"/>
          <w:szCs w:val="22"/>
        </w:rPr>
        <w:t>nov26</w:t>
      </w:r>
      <w:proofErr w:type="gramEnd"/>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0.252</w:t>
      </w:r>
    </w:p>
    <w:p w:rsidR="007E4E26" w:rsidRDefault="007E4E26" w:rsidP="007E4E26">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39" type="#_x0000_t75" style="width:459.1pt;height:593.85pt" o:ole="">
            <v:imagedata r:id="rId108" o:title=""/>
          </v:shape>
          <o:OLEObject Type="Embed" ProgID="FoxitReader.Document" ShapeID="_x0000_i1039" DrawAspect="Content" ObjectID="_1606912342" r:id="rId110"/>
        </w:object>
      </w:r>
    </w:p>
    <w:p w:rsidR="007E4E26" w:rsidRDefault="007E4E26">
      <w:pPr>
        <w:rPr>
          <w:rFonts w:asciiTheme="minorHAnsi" w:hAnsiTheme="minorHAnsi"/>
          <w:b/>
          <w:color w:val="4F81BD" w:themeColor="accent1"/>
          <w:sz w:val="22"/>
          <w:szCs w:val="22"/>
        </w:rPr>
      </w:pPr>
      <w:r>
        <w:rPr>
          <w:rFonts w:asciiTheme="minorHAnsi" w:hAnsiTheme="minorHAnsi"/>
          <w:b/>
          <w:color w:val="4F81BD" w:themeColor="accent1"/>
          <w:sz w:val="22"/>
          <w:szCs w:val="22"/>
        </w:rPr>
        <w:br w:type="page"/>
      </w:r>
    </w:p>
    <w:p w:rsidR="00194A74" w:rsidRDefault="00194A74" w:rsidP="00194A74">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w:t>
      </w:r>
      <w:r>
        <w:rPr>
          <w:rFonts w:asciiTheme="minorHAnsi" w:hAnsiTheme="minorHAnsi"/>
          <w:b/>
          <w:color w:val="4F81BD" w:themeColor="accent1"/>
          <w:sz w:val="22"/>
          <w:szCs w:val="22"/>
        </w:rPr>
        <w:t>B</w:t>
      </w:r>
      <w:r w:rsidRPr="00CD04AA">
        <w:rPr>
          <w:rFonts w:asciiTheme="minorHAnsi" w:hAnsiTheme="minorHAnsi"/>
          <w:b/>
          <w:color w:val="4F81BD" w:themeColor="accent1"/>
          <w:sz w:val="22"/>
          <w:szCs w:val="22"/>
        </w:rPr>
        <w:t>-IF</w:t>
      </w:r>
      <w:r>
        <w:rPr>
          <w:rFonts w:asciiTheme="minorHAnsi" w:hAnsiTheme="minorHAnsi"/>
          <w:b/>
          <w:color w:val="4F81BD" w:themeColor="accent1"/>
          <w:sz w:val="22"/>
          <w:szCs w:val="22"/>
        </w:rPr>
        <w:t>D</w:t>
      </w:r>
      <w:r w:rsidRPr="00CD04AA">
        <w:rPr>
          <w:rFonts w:asciiTheme="minorHAnsi" w:hAnsiTheme="minorHAnsi"/>
          <w:b/>
          <w:color w:val="4F81BD" w:themeColor="accent1"/>
          <w:sz w:val="22"/>
          <w:szCs w:val="22"/>
        </w:rPr>
        <w:t xml:space="preserve"> OCT</w:t>
      </w:r>
      <w:r>
        <w:rPr>
          <w:rFonts w:asciiTheme="minorHAnsi" w:hAnsiTheme="minorHAnsi"/>
          <w:b/>
          <w:color w:val="4F81BD" w:themeColor="accent1"/>
          <w:sz w:val="22"/>
          <w:szCs w:val="22"/>
        </w:rPr>
        <w:t>0</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2</w:t>
      </w:r>
      <w:r w:rsidRPr="00CD04AA">
        <w:rPr>
          <w:rFonts w:asciiTheme="minorHAnsi" w:hAnsiTheme="minorHAnsi"/>
          <w:b/>
          <w:color w:val="4F81BD" w:themeColor="accent1"/>
          <w:sz w:val="22"/>
          <w:szCs w:val="22"/>
        </w:rPr>
        <w:t xml:space="preserve"> 2018</w:t>
      </w:r>
      <w:r w:rsidR="00B24B8D">
        <w:rPr>
          <w:rFonts w:asciiTheme="minorHAnsi" w:hAnsiTheme="minorHAnsi"/>
          <w:b/>
          <w:color w:val="4F81BD" w:themeColor="accent1"/>
          <w:sz w:val="22"/>
          <w:szCs w:val="22"/>
        </w:rPr>
        <w:t>dec03</w:t>
      </w:r>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w:t>
      </w:r>
      <w:r w:rsidR="00B24B8D">
        <w:rPr>
          <w:rFonts w:asciiTheme="minorHAnsi" w:hAnsiTheme="minorHAnsi"/>
          <w:b/>
          <w:color w:val="4F81BD" w:themeColor="accent1"/>
          <w:sz w:val="22"/>
          <w:szCs w:val="22"/>
        </w:rPr>
        <w:t>244</w:t>
      </w:r>
    </w:p>
    <w:p w:rsidR="00B24B8D" w:rsidRDefault="00B24B8D" w:rsidP="00194A74">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40" type="#_x0000_t75" style="width:459.1pt;height:593.85pt" o:ole="">
            <v:imagedata r:id="rId111" o:title=""/>
          </v:shape>
          <o:OLEObject Type="Embed" ProgID="FoxitReader.Document" ShapeID="_x0000_i1040" DrawAspect="Content" ObjectID="_1606912343" r:id="rId112"/>
        </w:object>
      </w:r>
    </w:p>
    <w:p w:rsidR="00194A74" w:rsidRDefault="00194A74">
      <w:pPr>
        <w:rPr>
          <w:rFonts w:asciiTheme="minorHAnsi" w:hAnsiTheme="minorHAnsi"/>
          <w:b/>
          <w:color w:val="4F81BD" w:themeColor="accent1"/>
          <w:sz w:val="22"/>
          <w:szCs w:val="22"/>
        </w:rPr>
      </w:pPr>
      <w:r>
        <w:rPr>
          <w:rFonts w:asciiTheme="minorHAnsi" w:hAnsiTheme="minorHAnsi"/>
          <w:b/>
          <w:color w:val="4F81BD" w:themeColor="accent1"/>
          <w:sz w:val="22"/>
          <w:szCs w:val="22"/>
        </w:rPr>
        <w:br w:type="page"/>
      </w:r>
    </w:p>
    <w:p w:rsidR="00B24B8D" w:rsidRDefault="00B24B8D" w:rsidP="00945A4F">
      <w:pPr>
        <w:rPr>
          <w:rFonts w:asciiTheme="minorHAnsi" w:hAnsiTheme="minorHAnsi"/>
          <w:b/>
          <w:color w:val="4F81BD" w:themeColor="accent1"/>
          <w:sz w:val="22"/>
          <w:szCs w:val="22"/>
        </w:rPr>
      </w:pPr>
      <w:r w:rsidRPr="00CD04AA">
        <w:rPr>
          <w:rFonts w:asciiTheme="minorHAnsi" w:hAnsiTheme="minorHAnsi"/>
          <w:b/>
          <w:color w:val="4F81BD" w:themeColor="accent1"/>
          <w:sz w:val="22"/>
          <w:szCs w:val="22"/>
        </w:rPr>
        <w:lastRenderedPageBreak/>
        <w:t>DBBC3 IF</w:t>
      </w:r>
      <w:r>
        <w:rPr>
          <w:rFonts w:asciiTheme="minorHAnsi" w:hAnsiTheme="minorHAnsi"/>
          <w:b/>
          <w:color w:val="4F81BD" w:themeColor="accent1"/>
          <w:sz w:val="22"/>
          <w:szCs w:val="22"/>
        </w:rPr>
        <w:t>B</w:t>
      </w:r>
      <w:r w:rsidRPr="00CD04AA">
        <w:rPr>
          <w:rFonts w:asciiTheme="minorHAnsi" w:hAnsiTheme="minorHAnsi"/>
          <w:b/>
          <w:color w:val="4F81BD" w:themeColor="accent1"/>
          <w:sz w:val="22"/>
          <w:szCs w:val="22"/>
        </w:rPr>
        <w:t>-IF</w:t>
      </w:r>
      <w:r>
        <w:rPr>
          <w:rFonts w:asciiTheme="minorHAnsi" w:hAnsiTheme="minorHAnsi"/>
          <w:b/>
          <w:color w:val="4F81BD" w:themeColor="accent1"/>
          <w:sz w:val="22"/>
          <w:szCs w:val="22"/>
        </w:rPr>
        <w:t>D</w:t>
      </w:r>
      <w:r w:rsidRPr="00CD04AA">
        <w:rPr>
          <w:rFonts w:asciiTheme="minorHAnsi" w:hAnsiTheme="minorHAnsi"/>
          <w:b/>
          <w:color w:val="4F81BD" w:themeColor="accent1"/>
          <w:sz w:val="22"/>
          <w:szCs w:val="22"/>
        </w:rPr>
        <w:t xml:space="preserve"> OCT</w:t>
      </w:r>
      <w:r>
        <w:rPr>
          <w:rFonts w:asciiTheme="minorHAnsi" w:hAnsiTheme="minorHAnsi"/>
          <w:b/>
          <w:color w:val="4F81BD" w:themeColor="accent1"/>
          <w:sz w:val="22"/>
          <w:szCs w:val="22"/>
        </w:rPr>
        <w:t>2</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4</w:t>
      </w:r>
      <w:r w:rsidRPr="00CD04AA">
        <w:rPr>
          <w:rFonts w:asciiTheme="minorHAnsi" w:hAnsiTheme="minorHAnsi"/>
          <w:b/>
          <w:color w:val="4F81BD" w:themeColor="accent1"/>
          <w:sz w:val="22"/>
          <w:szCs w:val="22"/>
        </w:rPr>
        <w:t xml:space="preserve"> 2018</w:t>
      </w:r>
      <w:r>
        <w:rPr>
          <w:rFonts w:asciiTheme="minorHAnsi" w:hAnsiTheme="minorHAnsi"/>
          <w:b/>
          <w:color w:val="4F81BD" w:themeColor="accent1"/>
          <w:sz w:val="22"/>
          <w:szCs w:val="22"/>
        </w:rPr>
        <w:t>dec03</w:t>
      </w:r>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0.247</w:t>
      </w:r>
    </w:p>
    <w:p w:rsidR="00B24B8D" w:rsidRDefault="00B24B8D" w:rsidP="00945A4F">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41" type="#_x0000_t75" style="width:459.1pt;height:593.85pt" o:ole="">
            <v:imagedata r:id="rId113" o:title=""/>
          </v:shape>
          <o:OLEObject Type="Embed" ProgID="FoxitReader.Document" ShapeID="_x0000_i1041" DrawAspect="Content" ObjectID="_1606912344" r:id="rId114"/>
        </w:object>
      </w:r>
    </w:p>
    <w:p w:rsidR="00B24B8D" w:rsidRDefault="00B24B8D">
      <w:pPr>
        <w:rPr>
          <w:rFonts w:asciiTheme="minorHAnsi" w:hAnsiTheme="minorHAnsi"/>
          <w:b/>
          <w:color w:val="4F81BD" w:themeColor="accent1"/>
          <w:sz w:val="22"/>
          <w:szCs w:val="22"/>
        </w:rPr>
      </w:pPr>
      <w:r>
        <w:rPr>
          <w:rFonts w:asciiTheme="minorHAnsi" w:hAnsiTheme="minorHAnsi"/>
          <w:b/>
          <w:color w:val="4F81BD" w:themeColor="accent1"/>
          <w:sz w:val="22"/>
          <w:szCs w:val="22"/>
        </w:rPr>
        <w:br w:type="page"/>
      </w:r>
    </w:p>
    <w:p w:rsidR="007E4E26" w:rsidRDefault="007E4E26" w:rsidP="007E4E26">
      <w:pPr>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R2DBE</w:t>
      </w:r>
      <w:r w:rsidRPr="00CD04AA">
        <w:rPr>
          <w:rFonts w:asciiTheme="minorHAnsi" w:hAnsiTheme="minorHAnsi"/>
          <w:b/>
          <w:color w:val="4F81BD" w:themeColor="accent1"/>
          <w:sz w:val="22"/>
          <w:szCs w:val="22"/>
        </w:rPr>
        <w:t xml:space="preserve"> </w:t>
      </w:r>
      <w:r>
        <w:rPr>
          <w:rFonts w:asciiTheme="minorHAnsi" w:hAnsiTheme="minorHAnsi"/>
          <w:b/>
          <w:color w:val="4F81BD" w:themeColor="accent1"/>
          <w:sz w:val="22"/>
          <w:szCs w:val="22"/>
        </w:rPr>
        <w:t>if0</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if1</w:t>
      </w:r>
      <w:r w:rsidRPr="00CD04AA">
        <w:rPr>
          <w:rFonts w:asciiTheme="minorHAnsi" w:hAnsiTheme="minorHAnsi"/>
          <w:b/>
          <w:color w:val="4F81BD" w:themeColor="accent1"/>
          <w:sz w:val="22"/>
          <w:szCs w:val="22"/>
        </w:rPr>
        <w:t xml:space="preserve"> 2018</w:t>
      </w:r>
      <w:r>
        <w:rPr>
          <w:rFonts w:asciiTheme="minorHAnsi" w:hAnsiTheme="minorHAnsi"/>
          <w:b/>
          <w:color w:val="4F81BD" w:themeColor="accent1"/>
          <w:sz w:val="22"/>
          <w:szCs w:val="22"/>
        </w:rPr>
        <w:t>dec11</w:t>
      </w:r>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0.249</w:t>
      </w:r>
    </w:p>
    <w:p w:rsidR="007E4E26" w:rsidRDefault="007E4E26" w:rsidP="007E4E26">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42" type="#_x0000_t75" style="width:459.1pt;height:593.85pt" o:ole="">
            <v:imagedata r:id="rId115" o:title=""/>
          </v:shape>
          <o:OLEObject Type="Embed" ProgID="FoxitReader.Document" ShapeID="_x0000_i1042" DrawAspect="Content" ObjectID="_1606912345" r:id="rId116"/>
        </w:object>
      </w:r>
    </w:p>
    <w:p w:rsidR="007E4E26" w:rsidRDefault="007E4E26">
      <w:pPr>
        <w:rPr>
          <w:rFonts w:asciiTheme="minorHAnsi" w:hAnsiTheme="minorHAnsi"/>
          <w:b/>
          <w:color w:val="4F81BD" w:themeColor="accent1"/>
          <w:sz w:val="22"/>
          <w:szCs w:val="22"/>
        </w:rPr>
      </w:pPr>
      <w:r>
        <w:rPr>
          <w:rFonts w:asciiTheme="minorHAnsi" w:hAnsiTheme="minorHAnsi"/>
          <w:b/>
          <w:color w:val="4F81BD" w:themeColor="accent1"/>
          <w:sz w:val="22"/>
          <w:szCs w:val="22"/>
        </w:rPr>
        <w:br w:type="page"/>
      </w:r>
    </w:p>
    <w:p w:rsidR="00945A4F" w:rsidRDefault="00945A4F" w:rsidP="00945A4F">
      <w:pPr>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R2DBE</w:t>
      </w:r>
      <w:r w:rsidRPr="00CD04AA">
        <w:rPr>
          <w:rFonts w:asciiTheme="minorHAnsi" w:hAnsiTheme="minorHAnsi"/>
          <w:b/>
          <w:color w:val="4F81BD" w:themeColor="accent1"/>
          <w:sz w:val="22"/>
          <w:szCs w:val="22"/>
        </w:rPr>
        <w:t xml:space="preserve"> </w:t>
      </w:r>
      <w:r>
        <w:rPr>
          <w:rFonts w:asciiTheme="minorHAnsi" w:hAnsiTheme="minorHAnsi"/>
          <w:b/>
          <w:color w:val="4F81BD" w:themeColor="accent1"/>
          <w:sz w:val="22"/>
          <w:szCs w:val="22"/>
        </w:rPr>
        <w:t>if0</w:t>
      </w:r>
      <w:r w:rsidRPr="00CD04AA">
        <w:rPr>
          <w:rFonts w:asciiTheme="minorHAnsi" w:hAnsiTheme="minorHAnsi"/>
          <w:b/>
          <w:color w:val="4F81BD" w:themeColor="accent1"/>
          <w:sz w:val="22"/>
          <w:szCs w:val="22"/>
        </w:rPr>
        <w:t>-</w:t>
      </w:r>
      <w:r>
        <w:rPr>
          <w:rFonts w:asciiTheme="minorHAnsi" w:hAnsiTheme="minorHAnsi"/>
          <w:b/>
          <w:color w:val="4F81BD" w:themeColor="accent1"/>
          <w:sz w:val="22"/>
          <w:szCs w:val="22"/>
        </w:rPr>
        <w:t>if1</w:t>
      </w:r>
      <w:r w:rsidRPr="00CD04AA">
        <w:rPr>
          <w:rFonts w:asciiTheme="minorHAnsi" w:hAnsiTheme="minorHAnsi"/>
          <w:b/>
          <w:color w:val="4F81BD" w:themeColor="accent1"/>
          <w:sz w:val="22"/>
          <w:szCs w:val="22"/>
        </w:rPr>
        <w:t xml:space="preserve"> 2018</w:t>
      </w:r>
      <w:r>
        <w:rPr>
          <w:rFonts w:asciiTheme="minorHAnsi" w:hAnsiTheme="minorHAnsi"/>
          <w:b/>
          <w:color w:val="4F81BD" w:themeColor="accent1"/>
          <w:sz w:val="22"/>
          <w:szCs w:val="22"/>
        </w:rPr>
        <w:t>dec11</w:t>
      </w:r>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0.033</w:t>
      </w:r>
    </w:p>
    <w:p w:rsidR="00945A4F" w:rsidRDefault="00945A4F" w:rsidP="00945A4F">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43" type="#_x0000_t75" style="width:459.1pt;height:593.85pt" o:ole="">
            <v:imagedata r:id="rId117" o:title=""/>
          </v:shape>
          <o:OLEObject Type="Embed" ProgID="FoxitReader.Document" ShapeID="_x0000_i1043" DrawAspect="Content" ObjectID="_1606912346" r:id="rId118"/>
        </w:object>
      </w:r>
    </w:p>
    <w:p w:rsidR="00945A4F" w:rsidRDefault="00945A4F">
      <w:pPr>
        <w:rPr>
          <w:rFonts w:asciiTheme="minorHAnsi" w:hAnsiTheme="minorHAnsi"/>
          <w:b/>
          <w:color w:val="4F81BD" w:themeColor="accent1"/>
          <w:sz w:val="22"/>
          <w:szCs w:val="22"/>
        </w:rPr>
      </w:pPr>
      <w:r>
        <w:rPr>
          <w:rFonts w:asciiTheme="minorHAnsi" w:hAnsiTheme="minorHAnsi"/>
          <w:b/>
          <w:color w:val="4F81BD" w:themeColor="accent1"/>
          <w:sz w:val="22"/>
          <w:szCs w:val="22"/>
        </w:rPr>
        <w:br w:type="page"/>
      </w:r>
    </w:p>
    <w:p w:rsidR="007E4E26" w:rsidRDefault="007E4E26" w:rsidP="00945A4F">
      <w:pPr>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DBBC3 IFC OCT0-2 - R2DBE</w:t>
      </w:r>
      <w:r w:rsidRPr="00CD04AA">
        <w:rPr>
          <w:rFonts w:asciiTheme="minorHAnsi" w:hAnsiTheme="minorHAnsi"/>
          <w:b/>
          <w:color w:val="4F81BD" w:themeColor="accent1"/>
          <w:sz w:val="22"/>
          <w:szCs w:val="22"/>
        </w:rPr>
        <w:t xml:space="preserve"> </w:t>
      </w:r>
      <w:r>
        <w:rPr>
          <w:rFonts w:asciiTheme="minorHAnsi" w:hAnsiTheme="minorHAnsi"/>
          <w:b/>
          <w:color w:val="4F81BD" w:themeColor="accent1"/>
          <w:sz w:val="22"/>
          <w:szCs w:val="22"/>
        </w:rPr>
        <w:t>if0</w:t>
      </w:r>
      <w:r w:rsidRPr="00CD04AA">
        <w:rPr>
          <w:rFonts w:asciiTheme="minorHAnsi" w:hAnsiTheme="minorHAnsi"/>
          <w:b/>
          <w:color w:val="4F81BD" w:themeColor="accent1"/>
          <w:sz w:val="22"/>
          <w:szCs w:val="22"/>
        </w:rPr>
        <w:t xml:space="preserve"> 2018</w:t>
      </w:r>
      <w:r>
        <w:rPr>
          <w:rFonts w:asciiTheme="minorHAnsi" w:hAnsiTheme="minorHAnsi"/>
          <w:b/>
          <w:color w:val="4F81BD" w:themeColor="accent1"/>
          <w:sz w:val="22"/>
          <w:szCs w:val="22"/>
        </w:rPr>
        <w:t>dec10</w:t>
      </w:r>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0.226</w:t>
      </w:r>
    </w:p>
    <w:p w:rsidR="007E4E26" w:rsidRDefault="007E4E26" w:rsidP="00945A4F">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44" type="#_x0000_t75" style="width:459.1pt;height:593.85pt" o:ole="">
            <v:imagedata r:id="rId119" o:title=""/>
          </v:shape>
          <o:OLEObject Type="Embed" ProgID="FoxitReader.Document" ShapeID="_x0000_i1044" DrawAspect="Content" ObjectID="_1606912347" r:id="rId120"/>
        </w:object>
      </w:r>
    </w:p>
    <w:p w:rsidR="007E4E26" w:rsidRDefault="007E4E26">
      <w:pPr>
        <w:rPr>
          <w:rFonts w:asciiTheme="minorHAnsi" w:hAnsiTheme="minorHAnsi"/>
          <w:b/>
          <w:color w:val="4F81BD" w:themeColor="accent1"/>
          <w:sz w:val="22"/>
          <w:szCs w:val="22"/>
        </w:rPr>
      </w:pPr>
      <w:r>
        <w:rPr>
          <w:rFonts w:asciiTheme="minorHAnsi" w:hAnsiTheme="minorHAnsi"/>
          <w:b/>
          <w:color w:val="4F81BD" w:themeColor="accent1"/>
          <w:sz w:val="22"/>
          <w:szCs w:val="22"/>
        </w:rPr>
        <w:br w:type="page"/>
      </w:r>
    </w:p>
    <w:p w:rsidR="00945A4F" w:rsidRDefault="00945A4F" w:rsidP="00945A4F">
      <w:pPr>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 xml:space="preserve">DBBC3 IFC </w:t>
      </w:r>
      <w:r w:rsidR="007E4E26">
        <w:rPr>
          <w:rFonts w:asciiTheme="minorHAnsi" w:hAnsiTheme="minorHAnsi"/>
          <w:b/>
          <w:color w:val="4F81BD" w:themeColor="accent1"/>
          <w:sz w:val="22"/>
          <w:szCs w:val="22"/>
        </w:rPr>
        <w:t xml:space="preserve">OCT0-2 </w:t>
      </w:r>
      <w:r>
        <w:rPr>
          <w:rFonts w:asciiTheme="minorHAnsi" w:hAnsiTheme="minorHAnsi"/>
          <w:b/>
          <w:color w:val="4F81BD" w:themeColor="accent1"/>
          <w:sz w:val="22"/>
          <w:szCs w:val="22"/>
        </w:rPr>
        <w:t>- R2DBE</w:t>
      </w:r>
      <w:r w:rsidRPr="00CD04AA">
        <w:rPr>
          <w:rFonts w:asciiTheme="minorHAnsi" w:hAnsiTheme="minorHAnsi"/>
          <w:b/>
          <w:color w:val="4F81BD" w:themeColor="accent1"/>
          <w:sz w:val="22"/>
          <w:szCs w:val="22"/>
        </w:rPr>
        <w:t xml:space="preserve"> </w:t>
      </w:r>
      <w:r>
        <w:rPr>
          <w:rFonts w:asciiTheme="minorHAnsi" w:hAnsiTheme="minorHAnsi"/>
          <w:b/>
          <w:color w:val="4F81BD" w:themeColor="accent1"/>
          <w:sz w:val="22"/>
          <w:szCs w:val="22"/>
        </w:rPr>
        <w:t>if0</w:t>
      </w:r>
      <w:r w:rsidRPr="00CD04AA">
        <w:rPr>
          <w:rFonts w:asciiTheme="minorHAnsi" w:hAnsiTheme="minorHAnsi"/>
          <w:b/>
          <w:color w:val="4F81BD" w:themeColor="accent1"/>
          <w:sz w:val="22"/>
          <w:szCs w:val="22"/>
        </w:rPr>
        <w:t xml:space="preserve"> 2018</w:t>
      </w:r>
      <w:r>
        <w:rPr>
          <w:rFonts w:asciiTheme="minorHAnsi" w:hAnsiTheme="minorHAnsi"/>
          <w:b/>
          <w:color w:val="4F81BD" w:themeColor="accent1"/>
          <w:sz w:val="22"/>
          <w:szCs w:val="22"/>
        </w:rPr>
        <w:t>dec10</w:t>
      </w:r>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0.050</w:t>
      </w:r>
    </w:p>
    <w:p w:rsidR="00945A4F" w:rsidRDefault="00945A4F" w:rsidP="00945A4F">
      <w:pPr>
        <w:rPr>
          <w:rFonts w:asciiTheme="minorHAnsi" w:hAnsiTheme="minorHAnsi"/>
          <w:b/>
          <w:color w:val="4F81BD" w:themeColor="accent1"/>
          <w:sz w:val="22"/>
          <w:szCs w:val="22"/>
        </w:rPr>
      </w:pPr>
      <w:r>
        <w:rPr>
          <w:rFonts w:asciiTheme="minorHAnsi" w:hAnsiTheme="minorHAnsi"/>
          <w:b/>
          <w:color w:val="4F81BD" w:themeColor="accent1"/>
          <w:sz w:val="22"/>
          <w:szCs w:val="22"/>
        </w:rPr>
        <w:object w:dxaOrig="9180" w:dyaOrig="11880">
          <v:shape id="_x0000_i1045" type="#_x0000_t75" style="width:459.1pt;height:593.85pt" o:ole="">
            <v:imagedata r:id="rId121" o:title=""/>
          </v:shape>
          <o:OLEObject Type="Embed" ProgID="FoxitReader.Document" ShapeID="_x0000_i1045" DrawAspect="Content" ObjectID="_1606912348" r:id="rId122"/>
        </w:object>
      </w:r>
    </w:p>
    <w:p w:rsidR="00945A4F" w:rsidRDefault="00945A4F">
      <w:pPr>
        <w:rPr>
          <w:rFonts w:ascii="Courier New" w:hAnsi="Courier New" w:cs="Courier New"/>
          <w:sz w:val="22"/>
          <w:szCs w:val="22"/>
          <w:lang w:eastAsia="en-US" w:bidi="ar-SA"/>
        </w:rPr>
      </w:pPr>
      <w:r>
        <w:rPr>
          <w:rFonts w:ascii="Courier New" w:hAnsi="Courier New" w:cs="Courier New"/>
          <w:sz w:val="22"/>
          <w:szCs w:val="22"/>
          <w:lang w:eastAsia="en-US" w:bidi="ar-SA"/>
        </w:rPr>
        <w:br w:type="page"/>
      </w:r>
    </w:p>
    <w:p w:rsidR="00945A4F" w:rsidRDefault="00945A4F">
      <w:pPr>
        <w:rPr>
          <w:rFonts w:asciiTheme="minorHAnsi" w:hAnsiTheme="minorHAnsi"/>
          <w:b/>
          <w:color w:val="4F81BD" w:themeColor="accent1"/>
          <w:sz w:val="22"/>
          <w:szCs w:val="22"/>
        </w:rPr>
      </w:pPr>
      <w:r>
        <w:rPr>
          <w:rFonts w:asciiTheme="minorHAnsi" w:hAnsiTheme="minorHAnsi"/>
          <w:b/>
          <w:color w:val="4F81BD" w:themeColor="accent1"/>
          <w:sz w:val="22"/>
          <w:szCs w:val="22"/>
        </w:rPr>
        <w:lastRenderedPageBreak/>
        <w:t xml:space="preserve">DBBC3 IFA – IFC </w:t>
      </w:r>
      <w:r w:rsidR="00CB084B">
        <w:rPr>
          <w:rFonts w:asciiTheme="minorHAnsi" w:hAnsiTheme="minorHAnsi"/>
          <w:b/>
          <w:color w:val="4F81BD" w:themeColor="accent1"/>
          <w:sz w:val="22"/>
          <w:szCs w:val="22"/>
        </w:rPr>
        <w:t xml:space="preserve">OCT2-4 </w:t>
      </w:r>
      <w:proofErr w:type="spellStart"/>
      <w:r>
        <w:rPr>
          <w:rFonts w:asciiTheme="minorHAnsi" w:hAnsiTheme="minorHAnsi"/>
          <w:b/>
          <w:color w:val="4F81BD" w:themeColor="accent1"/>
          <w:sz w:val="22"/>
          <w:szCs w:val="22"/>
        </w:rPr>
        <w:t>downconverted</w:t>
      </w:r>
      <w:proofErr w:type="spellEnd"/>
      <w:r>
        <w:rPr>
          <w:rFonts w:asciiTheme="minorHAnsi" w:hAnsiTheme="minorHAnsi"/>
          <w:b/>
          <w:color w:val="4F81BD" w:themeColor="accent1"/>
          <w:sz w:val="22"/>
          <w:szCs w:val="22"/>
        </w:rPr>
        <w:t xml:space="preserve"> from 5-</w:t>
      </w:r>
      <w:r w:rsidR="00CB084B">
        <w:rPr>
          <w:rFonts w:asciiTheme="minorHAnsi" w:hAnsiTheme="minorHAnsi"/>
          <w:b/>
          <w:color w:val="4F81BD" w:themeColor="accent1"/>
          <w:sz w:val="22"/>
          <w:szCs w:val="22"/>
        </w:rPr>
        <w:t>7</w:t>
      </w:r>
      <w:r>
        <w:rPr>
          <w:rFonts w:asciiTheme="minorHAnsi" w:hAnsiTheme="minorHAnsi"/>
          <w:b/>
          <w:color w:val="4F81BD" w:themeColor="accent1"/>
          <w:sz w:val="22"/>
          <w:szCs w:val="22"/>
        </w:rPr>
        <w:t xml:space="preserve"> GHz</w:t>
      </w:r>
      <w:r w:rsidRPr="00CD04AA">
        <w:rPr>
          <w:rFonts w:asciiTheme="minorHAnsi" w:hAnsiTheme="minorHAnsi"/>
          <w:b/>
          <w:color w:val="4F81BD" w:themeColor="accent1"/>
          <w:sz w:val="22"/>
          <w:szCs w:val="22"/>
        </w:rPr>
        <w:t xml:space="preserve"> 2018</w:t>
      </w:r>
      <w:r>
        <w:rPr>
          <w:rFonts w:asciiTheme="minorHAnsi" w:hAnsiTheme="minorHAnsi"/>
          <w:b/>
          <w:color w:val="4F81BD" w:themeColor="accent1"/>
          <w:sz w:val="22"/>
          <w:szCs w:val="22"/>
        </w:rPr>
        <w:t>dec13</w:t>
      </w:r>
      <w:r w:rsidRPr="00CD04AA">
        <w:rPr>
          <w:rFonts w:asciiTheme="minorHAnsi" w:hAnsiTheme="minorHAnsi"/>
          <w:b/>
          <w:color w:val="4F81BD" w:themeColor="accent1"/>
          <w:sz w:val="22"/>
          <w:szCs w:val="22"/>
        </w:rPr>
        <w:t xml:space="preserve"> </w:t>
      </w:r>
      <w:proofErr w:type="spellStart"/>
      <w:r w:rsidRPr="00CD04AA">
        <w:rPr>
          <w:rFonts w:asciiTheme="minorHAnsi" w:hAnsiTheme="minorHAnsi"/>
          <w:b/>
          <w:color w:val="4F81BD" w:themeColor="accent1"/>
          <w:sz w:val="22"/>
          <w:szCs w:val="22"/>
        </w:rPr>
        <w:t>ρ</w:t>
      </w:r>
      <w:r w:rsidRPr="00CD04AA">
        <w:rPr>
          <w:rFonts w:asciiTheme="minorHAnsi" w:hAnsiTheme="minorHAnsi"/>
          <w:b/>
          <w:color w:val="4F81BD" w:themeColor="accent1"/>
          <w:sz w:val="22"/>
          <w:szCs w:val="22"/>
          <w:vertAlign w:val="subscript"/>
        </w:rPr>
        <w:t>analogue</w:t>
      </w:r>
      <w:proofErr w:type="spellEnd"/>
      <w:r w:rsidRPr="00CD04AA">
        <w:rPr>
          <w:rFonts w:asciiTheme="minorHAnsi" w:hAnsiTheme="minorHAnsi"/>
          <w:b/>
          <w:color w:val="4F81BD" w:themeColor="accent1"/>
          <w:sz w:val="22"/>
          <w:szCs w:val="22"/>
        </w:rPr>
        <w:t xml:space="preserve"> = </w:t>
      </w:r>
      <w:r>
        <w:rPr>
          <w:rFonts w:asciiTheme="minorHAnsi" w:hAnsiTheme="minorHAnsi"/>
          <w:b/>
          <w:color w:val="4F81BD" w:themeColor="accent1"/>
          <w:sz w:val="22"/>
          <w:szCs w:val="22"/>
        </w:rPr>
        <w:t>1.000</w:t>
      </w:r>
    </w:p>
    <w:p w:rsidR="00946812" w:rsidRDefault="00CB084B">
      <w:pPr>
        <w:rPr>
          <w:rFonts w:ascii="Courier New" w:hAnsi="Courier New" w:cs="Courier New"/>
          <w:sz w:val="22"/>
          <w:szCs w:val="22"/>
          <w:lang w:eastAsia="en-US" w:bidi="ar-SA"/>
        </w:rPr>
      </w:pPr>
      <w:r>
        <w:rPr>
          <w:rFonts w:ascii="Courier New" w:hAnsi="Courier New" w:cs="Courier New"/>
          <w:sz w:val="22"/>
          <w:szCs w:val="22"/>
          <w:lang w:eastAsia="en-US" w:bidi="ar-SA"/>
        </w:rPr>
        <w:object w:dxaOrig="9180" w:dyaOrig="11880">
          <v:shape id="_x0000_i1046" type="#_x0000_t75" style="width:459.1pt;height:593.85pt" o:ole="">
            <v:imagedata r:id="rId123" o:title=""/>
          </v:shape>
          <o:OLEObject Type="Embed" ProgID="FoxitReader.Document" ShapeID="_x0000_i1046" DrawAspect="Content" ObjectID="_1606912349" r:id="rId124"/>
        </w:object>
      </w:r>
      <w:r w:rsidR="00946812">
        <w:rPr>
          <w:rFonts w:ascii="Courier New" w:hAnsi="Courier New" w:cs="Courier New"/>
          <w:sz w:val="22"/>
          <w:szCs w:val="22"/>
          <w:lang w:eastAsia="en-US" w:bidi="ar-SA"/>
        </w:rPr>
        <w:br w:type="page"/>
      </w:r>
    </w:p>
    <w:p w:rsidR="00946812" w:rsidRPr="00946812" w:rsidRDefault="00946812" w:rsidP="00946812">
      <w:pPr>
        <w:spacing w:after="280"/>
        <w:outlineLvl w:val="0"/>
        <w:rPr>
          <w:rFonts w:ascii="Calibri" w:hAnsi="Calibri" w:cs="Arial"/>
          <w:b/>
          <w:bCs/>
          <w:color w:val="548DD4"/>
          <w:sz w:val="32"/>
          <w:szCs w:val="32"/>
        </w:rPr>
      </w:pPr>
      <w:r>
        <w:rPr>
          <w:rFonts w:ascii="Calibri" w:hAnsi="Calibri" w:cs="Arial"/>
          <w:b/>
          <w:bCs/>
          <w:color w:val="548DD4"/>
          <w:sz w:val="32"/>
          <w:szCs w:val="32"/>
        </w:rPr>
        <w:lastRenderedPageBreak/>
        <w:t>Appendix A</w:t>
      </w:r>
      <w:r w:rsidRPr="00946812">
        <w:rPr>
          <w:rFonts w:ascii="Calibri" w:hAnsi="Calibri" w:cs="Arial"/>
          <w:b/>
          <w:bCs/>
          <w:color w:val="548DD4"/>
          <w:sz w:val="32"/>
          <w:szCs w:val="32"/>
        </w:rPr>
        <w:t>:</w:t>
      </w:r>
    </w:p>
    <w:p w:rsidR="00946812" w:rsidRDefault="00946812" w:rsidP="00946812">
      <w:pPr>
        <w:outlineLvl w:val="0"/>
        <w:rPr>
          <w:rFonts w:ascii="Calibri" w:hAnsi="Calibri" w:cs="Arial"/>
          <w:b/>
          <w:bCs/>
          <w:i/>
          <w:color w:val="548DD4"/>
          <w:sz w:val="32"/>
          <w:szCs w:val="32"/>
        </w:rPr>
      </w:pPr>
      <w:r>
        <w:rPr>
          <w:rFonts w:ascii="Calibri" w:hAnsi="Calibri" w:cs="Arial"/>
          <w:b/>
          <w:bCs/>
          <w:i/>
          <w:color w:val="548DD4"/>
          <w:sz w:val="32"/>
          <w:szCs w:val="32"/>
        </w:rPr>
        <w:t xml:space="preserve">Code for Nijmegen Suggestion 4: </w:t>
      </w:r>
    </w:p>
    <w:p w:rsidR="00946812" w:rsidRPr="00577B14" w:rsidRDefault="00946812" w:rsidP="00946812">
      <w:pPr>
        <w:spacing w:after="140"/>
        <w:outlineLvl w:val="0"/>
        <w:rPr>
          <w:rFonts w:ascii="Calibri" w:hAnsi="Calibri" w:cs="Arial"/>
          <w:b/>
          <w:bCs/>
          <w:i/>
          <w:color w:val="548DD4"/>
          <w:sz w:val="32"/>
          <w:szCs w:val="32"/>
        </w:rPr>
      </w:pPr>
      <w:r w:rsidRPr="00577B14">
        <w:rPr>
          <w:rFonts w:ascii="Calibri" w:hAnsi="Calibri" w:cs="Arial"/>
          <w:b/>
          <w:bCs/>
          <w:i/>
          <w:color w:val="548DD4"/>
          <w:sz w:val="32"/>
          <w:szCs w:val="32"/>
        </w:rPr>
        <w:t>Evaluate impact of noise passband shape and passband slope</w:t>
      </w:r>
    </w:p>
    <w:p w:rsidR="00946812" w:rsidRDefault="00946812" w:rsidP="00946812">
      <w:pPr>
        <w:pStyle w:val="PlainText"/>
        <w:rPr>
          <w:sz w:val="12"/>
          <w:szCs w:val="12"/>
        </w:rPr>
      </w:pPr>
    </w:p>
    <w:p w:rsidR="00946812" w:rsidRDefault="00946812" w:rsidP="00946812">
      <w:pPr>
        <w:pStyle w:val="PlainText"/>
        <w:rPr>
          <w:sz w:val="12"/>
          <w:szCs w:val="12"/>
        </w:rPr>
      </w:pPr>
    </w:p>
    <w:p w:rsidR="001455EF" w:rsidRPr="001455EF" w:rsidRDefault="001455EF" w:rsidP="0025460E">
      <w:pPr>
        <w:pStyle w:val="PlainText"/>
        <w:rPr>
          <w:sz w:val="15"/>
          <w:szCs w:val="15"/>
        </w:rPr>
      </w:pPr>
      <w:r w:rsidRPr="001455EF">
        <w:rPr>
          <w:sz w:val="15"/>
          <w:szCs w:val="15"/>
        </w:rPr>
        <w:t>%%</w:t>
      </w:r>
    </w:p>
    <w:p w:rsidR="001455EF" w:rsidRPr="001455EF" w:rsidRDefault="001455EF" w:rsidP="0025460E">
      <w:pPr>
        <w:pStyle w:val="PlainText"/>
        <w:rPr>
          <w:sz w:val="15"/>
          <w:szCs w:val="15"/>
        </w:rPr>
      </w:pPr>
      <w:r w:rsidRPr="001455EF">
        <w:rPr>
          <w:sz w:val="15"/>
          <w:szCs w:val="15"/>
        </w:rPr>
        <w:t>%% Test the impact of bandpass shape (or noise source spectral shape)</w:t>
      </w:r>
    </w:p>
    <w:p w:rsidR="001455EF" w:rsidRPr="001455EF" w:rsidRDefault="001455EF" w:rsidP="0025460E">
      <w:pPr>
        <w:pStyle w:val="PlainText"/>
        <w:rPr>
          <w:sz w:val="15"/>
          <w:szCs w:val="15"/>
        </w:rPr>
      </w:pPr>
      <w:proofErr w:type="gramStart"/>
      <w:r w:rsidRPr="001455EF">
        <w:rPr>
          <w:sz w:val="15"/>
          <w:szCs w:val="15"/>
        </w:rPr>
        <w:t>%% on the correlation coefficient of a 2-bit quantized signal pair.</w:t>
      </w:r>
      <w:proofErr w:type="gramEnd"/>
      <w:r w:rsidRPr="001455EF">
        <w:rPr>
          <w:sz w:val="15"/>
          <w:szCs w:val="15"/>
        </w:rPr>
        <w:t xml:space="preserve"> </w:t>
      </w:r>
    </w:p>
    <w:p w:rsidR="001455EF" w:rsidRPr="001455EF" w:rsidRDefault="001455EF" w:rsidP="0025460E">
      <w:pPr>
        <w:pStyle w:val="PlainText"/>
        <w:rPr>
          <w:sz w:val="15"/>
          <w:szCs w:val="15"/>
        </w:rPr>
      </w:pPr>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proofErr w:type="gramStart"/>
      <w:r w:rsidRPr="001455EF">
        <w:rPr>
          <w:sz w:val="15"/>
          <w:szCs w:val="15"/>
        </w:rPr>
        <w:t>function</w:t>
      </w:r>
      <w:proofErr w:type="gramEnd"/>
      <w:r w:rsidRPr="001455EF">
        <w:rPr>
          <w:sz w:val="15"/>
          <w:szCs w:val="15"/>
        </w:rPr>
        <w:t xml:space="preserve"> </w:t>
      </w:r>
      <w:proofErr w:type="spellStart"/>
      <w:r w:rsidRPr="001455EF">
        <w:rPr>
          <w:sz w:val="15"/>
          <w:szCs w:val="15"/>
        </w:rPr>
        <w:t>bandshapeImpact</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graphics_</w:t>
      </w:r>
      <w:proofErr w:type="gramStart"/>
      <w:r w:rsidRPr="001455EF">
        <w:rPr>
          <w:sz w:val="15"/>
          <w:szCs w:val="15"/>
        </w:rPr>
        <w:t>toolkit</w:t>
      </w:r>
      <w:proofErr w:type="spellEnd"/>
      <w:r w:rsidRPr="001455EF">
        <w:rPr>
          <w:sz w:val="15"/>
          <w:szCs w:val="15"/>
        </w:rPr>
        <w:t>(</w:t>
      </w:r>
      <w:proofErr w:type="gramEnd"/>
      <w:r w:rsidRPr="001455EF">
        <w:rPr>
          <w:sz w:val="15"/>
          <w:szCs w:val="15"/>
        </w:rPr>
        <w:t>"</w:t>
      </w:r>
      <w:proofErr w:type="spellStart"/>
      <w:r w:rsidRPr="001455EF">
        <w:rPr>
          <w:sz w:val="15"/>
          <w:szCs w:val="15"/>
        </w:rPr>
        <w:t>gnuplot</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rho</w:t>
      </w:r>
      <w:proofErr w:type="gramEnd"/>
      <w:r w:rsidRPr="001455EF">
        <w:rPr>
          <w:sz w:val="15"/>
          <w:szCs w:val="15"/>
        </w:rPr>
        <w:t xml:space="preserve"> = 0.98;  % desired </w:t>
      </w:r>
      <w:proofErr w:type="spellStart"/>
      <w:r w:rsidRPr="001455EF">
        <w:rPr>
          <w:sz w:val="15"/>
          <w:szCs w:val="15"/>
        </w:rPr>
        <w:t>correl</w:t>
      </w:r>
      <w:proofErr w:type="spellEnd"/>
      <w:r w:rsidRPr="001455EF">
        <w:rPr>
          <w:sz w:val="15"/>
          <w:szCs w:val="15"/>
        </w:rPr>
        <w:t xml:space="preserve"> coefficient, pre-quantization</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Lfft</w:t>
      </w:r>
      <w:proofErr w:type="spellEnd"/>
      <w:r w:rsidRPr="001455EF">
        <w:rPr>
          <w:sz w:val="15"/>
          <w:szCs w:val="15"/>
        </w:rPr>
        <w:t xml:space="preserve"> = 8192;</w:t>
      </w:r>
    </w:p>
    <w:p w:rsidR="001455EF" w:rsidRPr="001455EF" w:rsidRDefault="001455EF" w:rsidP="0025460E">
      <w:pPr>
        <w:pStyle w:val="PlainText"/>
        <w:rPr>
          <w:sz w:val="15"/>
          <w:szCs w:val="15"/>
        </w:rPr>
      </w:pPr>
      <w:r w:rsidRPr="001455EF">
        <w:rPr>
          <w:sz w:val="15"/>
          <w:szCs w:val="15"/>
        </w:rPr>
        <w:tab/>
        <w:t xml:space="preserve">N = </w:t>
      </w:r>
      <w:proofErr w:type="spellStart"/>
      <w:r w:rsidRPr="001455EF">
        <w:rPr>
          <w:sz w:val="15"/>
          <w:szCs w:val="15"/>
        </w:rPr>
        <w:t>Lfft</w:t>
      </w:r>
      <w:proofErr w:type="spellEnd"/>
      <w:r w:rsidRPr="001455EF">
        <w:rPr>
          <w:sz w:val="15"/>
          <w:szCs w:val="15"/>
        </w:rPr>
        <w:t xml:space="preserve"> * 128;</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xml:space="preserve">% </w:t>
      </w:r>
      <w:proofErr w:type="spellStart"/>
      <w:r w:rsidRPr="001455EF">
        <w:rPr>
          <w:sz w:val="15"/>
          <w:szCs w:val="15"/>
        </w:rPr>
        <w:t>bandshape</w:t>
      </w:r>
      <w:proofErr w:type="spellEnd"/>
      <w:r w:rsidRPr="001455EF">
        <w:rPr>
          <w:sz w:val="15"/>
          <w:szCs w:val="15"/>
        </w:rPr>
        <w:t xml:space="preserve"> = [</w:t>
      </w:r>
      <w:proofErr w:type="gramStart"/>
      <w:r w:rsidRPr="001455EF">
        <w:rPr>
          <w:sz w:val="15"/>
          <w:szCs w:val="15"/>
        </w:rPr>
        <w:t>] :</w:t>
      </w:r>
      <w:proofErr w:type="gramEnd"/>
      <w:r w:rsidRPr="001455EF">
        <w:rPr>
          <w:sz w:val="15"/>
          <w:szCs w:val="15"/>
        </w:rPr>
        <w:t xml:space="preserve"> vector of weights on frequency bins, ideally </w:t>
      </w:r>
      <w:proofErr w:type="spellStart"/>
      <w:r w:rsidRPr="001455EF">
        <w:rPr>
          <w:sz w:val="15"/>
          <w:szCs w:val="15"/>
        </w:rPr>
        <w:t>half length</w:t>
      </w:r>
      <w:proofErr w:type="spellEnd"/>
      <w:r w:rsidRPr="001455EF">
        <w:rPr>
          <w:sz w:val="15"/>
          <w:szCs w:val="15"/>
        </w:rPr>
        <w:t xml:space="preserve"> of </w:t>
      </w:r>
      <w:proofErr w:type="spellStart"/>
      <w:r w:rsidRPr="001455EF">
        <w:rPr>
          <w:sz w:val="15"/>
          <w:szCs w:val="15"/>
        </w:rPr>
        <w:t>Lfft</w:t>
      </w:r>
      <w:proofErr w:type="spellEnd"/>
    </w:p>
    <w:p w:rsidR="001455EF" w:rsidRPr="001455EF" w:rsidRDefault="001455EF" w:rsidP="0025460E">
      <w:pPr>
        <w:pStyle w:val="PlainText"/>
        <w:rPr>
          <w:sz w:val="15"/>
          <w:szCs w:val="15"/>
        </w:rPr>
      </w:pPr>
      <w:r w:rsidRPr="001455EF">
        <w:rPr>
          <w:sz w:val="15"/>
          <w:szCs w:val="15"/>
        </w:rPr>
        <w:tab/>
        <w:t xml:space="preserve">%                  (in </w:t>
      </w:r>
      <w:proofErr w:type="spellStart"/>
      <w:proofErr w:type="gramStart"/>
      <w:r w:rsidRPr="001455EF">
        <w:rPr>
          <w:sz w:val="15"/>
          <w:szCs w:val="15"/>
        </w:rPr>
        <w:t>reshapeSpectrum</w:t>
      </w:r>
      <w:proofErr w:type="spellEnd"/>
      <w:r w:rsidRPr="001455EF">
        <w:rPr>
          <w:sz w:val="15"/>
          <w:szCs w:val="15"/>
        </w:rPr>
        <w:t>(</w:t>
      </w:r>
      <w:proofErr w:type="gramEnd"/>
      <w:r w:rsidRPr="001455EF">
        <w:rPr>
          <w:sz w:val="15"/>
          <w:szCs w:val="15"/>
        </w:rPr>
        <w:t xml:space="preserve">) the weights are </w:t>
      </w:r>
      <w:proofErr w:type="spellStart"/>
      <w:r w:rsidRPr="001455EF">
        <w:rPr>
          <w:sz w:val="15"/>
          <w:szCs w:val="15"/>
        </w:rPr>
        <w:t>contatenated</w:t>
      </w:r>
      <w:proofErr w:type="spellEnd"/>
      <w:r w:rsidRPr="001455EF">
        <w:rPr>
          <w:sz w:val="15"/>
          <w:szCs w:val="15"/>
        </w:rPr>
        <w:t xml:space="preserve"> (original ; left-right flipped)</w:t>
      </w:r>
    </w:p>
    <w:p w:rsidR="001455EF" w:rsidRPr="001455EF" w:rsidRDefault="001455EF" w:rsidP="0025460E">
      <w:pPr>
        <w:pStyle w:val="PlainText"/>
        <w:rPr>
          <w:sz w:val="15"/>
          <w:szCs w:val="15"/>
        </w:rPr>
      </w:pPr>
      <w:r w:rsidRPr="001455EF">
        <w:rPr>
          <w:sz w:val="15"/>
          <w:szCs w:val="15"/>
        </w:rPr>
        <w:tab/>
        <w:t xml:space="preserve">% </w:t>
      </w:r>
      <w:proofErr w:type="spellStart"/>
      <w:r w:rsidRPr="001455EF">
        <w:rPr>
          <w:sz w:val="15"/>
          <w:szCs w:val="15"/>
        </w:rPr>
        <w:t>bandshape</w:t>
      </w:r>
      <w:proofErr w:type="spellEnd"/>
      <w:r w:rsidRPr="001455EF">
        <w:rPr>
          <w:sz w:val="15"/>
          <w:szCs w:val="15"/>
        </w:rPr>
        <w:t xml:space="preserve"> = [</w:t>
      </w:r>
      <w:proofErr w:type="gramStart"/>
      <w:r w:rsidRPr="001455EF">
        <w:rPr>
          <w:sz w:val="15"/>
          <w:szCs w:val="15"/>
        </w:rPr>
        <w:t>ones(</w:t>
      </w:r>
      <w:proofErr w:type="gramEnd"/>
      <w:r w:rsidRPr="001455EF">
        <w:rPr>
          <w:sz w:val="15"/>
          <w:szCs w:val="15"/>
        </w:rPr>
        <w:t>1,Lfft/4), zeros(1,Lfft/4), ones(1,Lfft/4), zeros(1,Lfft/4)];  % two windows</w:t>
      </w:r>
    </w:p>
    <w:p w:rsidR="001455EF" w:rsidRPr="001455EF" w:rsidRDefault="001455EF" w:rsidP="0025460E">
      <w:pPr>
        <w:pStyle w:val="PlainText"/>
        <w:rPr>
          <w:sz w:val="15"/>
          <w:szCs w:val="15"/>
          <w:lang w:val="de-DE"/>
        </w:rPr>
      </w:pPr>
      <w:r w:rsidRPr="001455EF">
        <w:rPr>
          <w:sz w:val="15"/>
          <w:szCs w:val="15"/>
        </w:rPr>
        <w:tab/>
      </w:r>
      <w:r w:rsidRPr="001455EF">
        <w:rPr>
          <w:sz w:val="15"/>
          <w:szCs w:val="15"/>
          <w:lang w:val="de-DE"/>
        </w:rPr>
        <w:t>bandshape = [zeros(1,Lfft/4), zeros(1,Lfft/4), ones(1,Lfft/4), zeros(1,Lfft/4)]; % single window</w:t>
      </w:r>
    </w:p>
    <w:p w:rsidR="001455EF" w:rsidRPr="001455EF" w:rsidRDefault="001455EF" w:rsidP="0025460E">
      <w:pPr>
        <w:pStyle w:val="PlainText"/>
        <w:rPr>
          <w:sz w:val="15"/>
          <w:szCs w:val="15"/>
        </w:rPr>
      </w:pPr>
      <w:r w:rsidRPr="001455EF">
        <w:rPr>
          <w:sz w:val="15"/>
          <w:szCs w:val="15"/>
          <w:lang w:val="de-DE"/>
        </w:rPr>
        <w:t xml:space="preserve">        </w:t>
      </w:r>
      <w:proofErr w:type="spellStart"/>
      <w:proofErr w:type="gramStart"/>
      <w:r w:rsidRPr="001455EF">
        <w:rPr>
          <w:sz w:val="15"/>
          <w:szCs w:val="15"/>
        </w:rPr>
        <w:t>bandshapex</w:t>
      </w:r>
      <w:proofErr w:type="spellEnd"/>
      <w:proofErr w:type="gramEnd"/>
      <w:r w:rsidRPr="001455EF">
        <w:rPr>
          <w:sz w:val="15"/>
          <w:szCs w:val="15"/>
        </w:rPr>
        <w:t xml:space="preserve"> = </w:t>
      </w:r>
      <w:proofErr w:type="spellStart"/>
      <w:r w:rsidRPr="001455EF">
        <w:rPr>
          <w:sz w:val="15"/>
          <w:szCs w:val="15"/>
        </w:rPr>
        <w:t>bandshape</w:t>
      </w:r>
      <w:proofErr w:type="spellEnd"/>
      <w:r w:rsidRPr="001455EF">
        <w:rPr>
          <w:sz w:val="15"/>
          <w:szCs w:val="15"/>
        </w:rPr>
        <w:t xml:space="preserve">; </w:t>
      </w:r>
      <w:proofErr w:type="spellStart"/>
      <w:r w:rsidRPr="001455EF">
        <w:rPr>
          <w:sz w:val="15"/>
          <w:szCs w:val="15"/>
        </w:rPr>
        <w:t>bandshapey</w:t>
      </w:r>
      <w:proofErr w:type="spellEnd"/>
      <w:r w:rsidRPr="001455EF">
        <w:rPr>
          <w:sz w:val="15"/>
          <w:szCs w:val="15"/>
        </w:rPr>
        <w:t xml:space="preserve"> = </w:t>
      </w:r>
      <w:proofErr w:type="spellStart"/>
      <w:r w:rsidRPr="001455EF">
        <w:rPr>
          <w:sz w:val="15"/>
          <w:szCs w:val="15"/>
        </w:rPr>
        <w:t>bandshape</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t>%</w:t>
      </w:r>
    </w:p>
    <w:p w:rsidR="001455EF" w:rsidRPr="001455EF" w:rsidRDefault="001455EF" w:rsidP="0025460E">
      <w:pPr>
        <w:pStyle w:val="PlainText"/>
        <w:rPr>
          <w:sz w:val="15"/>
          <w:szCs w:val="15"/>
        </w:rPr>
      </w:pPr>
      <w:r w:rsidRPr="001455EF">
        <w:rPr>
          <w:sz w:val="15"/>
          <w:szCs w:val="15"/>
        </w:rPr>
        <w:tab/>
        <w:t>%% Actual shape, determined with Python m5spec.py (voltage spectrum)</w:t>
      </w:r>
    </w:p>
    <w:p w:rsidR="001455EF" w:rsidRPr="001455EF" w:rsidRDefault="001455EF" w:rsidP="0025460E">
      <w:pPr>
        <w:pStyle w:val="PlainText"/>
        <w:rPr>
          <w:sz w:val="15"/>
          <w:szCs w:val="15"/>
        </w:rPr>
      </w:pPr>
      <w:r w:rsidRPr="001455EF">
        <w:rPr>
          <w:sz w:val="15"/>
          <w:szCs w:val="15"/>
        </w:rPr>
        <w:tab/>
        <w:t>%% 2-4 GHz</w:t>
      </w:r>
    </w:p>
    <w:p w:rsidR="001455EF" w:rsidRPr="001455EF" w:rsidRDefault="001455EF" w:rsidP="0025460E">
      <w:pPr>
        <w:pStyle w:val="PlainText"/>
        <w:rPr>
          <w:sz w:val="15"/>
          <w:szCs w:val="15"/>
        </w:rPr>
      </w:pPr>
      <w:r w:rsidRPr="001455EF">
        <w:rPr>
          <w:sz w:val="15"/>
          <w:szCs w:val="15"/>
        </w:rPr>
        <w:tab/>
        <w:t>% $ m5spec.py /data/TESTS/dbbc3_nov18/</w:t>
      </w:r>
      <w:proofErr w:type="spellStart"/>
      <w:r w:rsidRPr="001455EF">
        <w:rPr>
          <w:sz w:val="15"/>
          <w:szCs w:val="15"/>
        </w:rPr>
        <w:t>vdif</w:t>
      </w:r>
      <w:proofErr w:type="spellEnd"/>
      <w:r w:rsidRPr="001455EF">
        <w:rPr>
          <w:sz w:val="15"/>
          <w:szCs w:val="15"/>
        </w:rPr>
        <w:t>/ZB_DBBC3_2-4_261118_100pc_a.vdif VDIF_8192-8192-1-2 100 8192</w:t>
      </w:r>
    </w:p>
    <w:p w:rsidR="001455EF" w:rsidRPr="001455EF" w:rsidRDefault="001455EF" w:rsidP="0025460E">
      <w:pPr>
        <w:pStyle w:val="PlainText"/>
        <w:rPr>
          <w:sz w:val="15"/>
          <w:szCs w:val="15"/>
        </w:rPr>
      </w:pPr>
      <w:r w:rsidRPr="001455EF">
        <w:rPr>
          <w:sz w:val="15"/>
          <w:szCs w:val="15"/>
        </w:rPr>
        <w:tab/>
        <w:t>% $ m5spec.py /data/TESTS/dbbc3_nov18/</w:t>
      </w:r>
      <w:proofErr w:type="spellStart"/>
      <w:r w:rsidRPr="001455EF">
        <w:rPr>
          <w:sz w:val="15"/>
          <w:szCs w:val="15"/>
        </w:rPr>
        <w:t>vdif</w:t>
      </w:r>
      <w:proofErr w:type="spellEnd"/>
      <w:r w:rsidRPr="001455EF">
        <w:rPr>
          <w:sz w:val="15"/>
          <w:szCs w:val="15"/>
        </w:rPr>
        <w:t>/ZB_DBBC3_2-4_261118_100pc_b.vdif VDIF_8192-8192-1-2 100 8192</w:t>
      </w:r>
    </w:p>
    <w:p w:rsidR="001455EF" w:rsidRPr="001455EF" w:rsidRDefault="001455EF" w:rsidP="0025460E">
      <w:pPr>
        <w:pStyle w:val="PlainText"/>
        <w:rPr>
          <w:sz w:val="15"/>
          <w:szCs w:val="15"/>
        </w:rPr>
      </w:pPr>
      <w:r w:rsidRPr="001455EF">
        <w:rPr>
          <w:sz w:val="15"/>
          <w:szCs w:val="15"/>
        </w:rPr>
        <w:tab/>
        <w:t>%</w:t>
      </w:r>
      <w:proofErr w:type="spellStart"/>
      <w:r w:rsidRPr="001455EF">
        <w:rPr>
          <w:sz w:val="15"/>
          <w:szCs w:val="15"/>
        </w:rPr>
        <w:t>bandshapex</w:t>
      </w:r>
      <w:proofErr w:type="spellEnd"/>
      <w:r w:rsidRPr="001455EF">
        <w:rPr>
          <w:sz w:val="15"/>
          <w:szCs w:val="15"/>
        </w:rPr>
        <w:t xml:space="preserve"> = </w:t>
      </w:r>
      <w:proofErr w:type="gramStart"/>
      <w:r w:rsidRPr="001455EF">
        <w:rPr>
          <w:sz w:val="15"/>
          <w:szCs w:val="15"/>
        </w:rPr>
        <w:t>loadM5spec(</w:t>
      </w:r>
      <w:proofErr w:type="gramEnd"/>
      <w:r w:rsidRPr="001455EF">
        <w:rPr>
          <w:sz w:val="15"/>
          <w:szCs w:val="15"/>
        </w:rPr>
        <w:t xml:space="preserve">'ZB_DBBC3_2-4_261118_100pc_a.8192pt.m5spec', </w:t>
      </w:r>
      <w:proofErr w:type="spellStart"/>
      <w:r w:rsidRPr="001455EF">
        <w:rPr>
          <w:sz w:val="15"/>
          <w:szCs w:val="15"/>
        </w:rPr>
        <w:t>is_power</w:t>
      </w:r>
      <w:proofErr w:type="spellEnd"/>
      <w:r w:rsidRPr="001455EF">
        <w:rPr>
          <w:sz w:val="15"/>
          <w:szCs w:val="15"/>
        </w:rPr>
        <w:t>=false);</w:t>
      </w:r>
    </w:p>
    <w:p w:rsidR="001455EF" w:rsidRPr="001455EF" w:rsidRDefault="001455EF" w:rsidP="0025460E">
      <w:pPr>
        <w:pStyle w:val="PlainText"/>
        <w:rPr>
          <w:sz w:val="15"/>
          <w:szCs w:val="15"/>
        </w:rPr>
      </w:pPr>
      <w:r w:rsidRPr="001455EF">
        <w:rPr>
          <w:sz w:val="15"/>
          <w:szCs w:val="15"/>
        </w:rPr>
        <w:tab/>
        <w:t>%</w:t>
      </w:r>
      <w:proofErr w:type="spellStart"/>
      <w:r w:rsidRPr="001455EF">
        <w:rPr>
          <w:sz w:val="15"/>
          <w:szCs w:val="15"/>
        </w:rPr>
        <w:t>bandshapey</w:t>
      </w:r>
      <w:proofErr w:type="spellEnd"/>
      <w:r w:rsidRPr="001455EF">
        <w:rPr>
          <w:sz w:val="15"/>
          <w:szCs w:val="15"/>
        </w:rPr>
        <w:t xml:space="preserve"> = </w:t>
      </w:r>
      <w:proofErr w:type="gramStart"/>
      <w:r w:rsidRPr="001455EF">
        <w:rPr>
          <w:sz w:val="15"/>
          <w:szCs w:val="15"/>
        </w:rPr>
        <w:t>loadM5spec(</w:t>
      </w:r>
      <w:proofErr w:type="gramEnd"/>
      <w:r w:rsidRPr="001455EF">
        <w:rPr>
          <w:sz w:val="15"/>
          <w:szCs w:val="15"/>
        </w:rPr>
        <w:t xml:space="preserve">'ZB_DBBC3_2-4_261118_100pc_b.8192pt.m5spec', </w:t>
      </w:r>
      <w:proofErr w:type="spellStart"/>
      <w:r w:rsidRPr="001455EF">
        <w:rPr>
          <w:sz w:val="15"/>
          <w:szCs w:val="15"/>
        </w:rPr>
        <w:t>is_power</w:t>
      </w:r>
      <w:proofErr w:type="spellEnd"/>
      <w:r w:rsidRPr="001455EF">
        <w:rPr>
          <w:sz w:val="15"/>
          <w:szCs w:val="15"/>
        </w:rPr>
        <w:t>=false);</w:t>
      </w:r>
    </w:p>
    <w:p w:rsidR="001455EF" w:rsidRPr="001455EF" w:rsidRDefault="001455EF" w:rsidP="0025460E">
      <w:pPr>
        <w:pStyle w:val="PlainText"/>
        <w:rPr>
          <w:sz w:val="15"/>
          <w:szCs w:val="15"/>
        </w:rPr>
      </w:pPr>
      <w:r w:rsidRPr="001455EF">
        <w:rPr>
          <w:sz w:val="15"/>
          <w:szCs w:val="15"/>
        </w:rPr>
        <w:tab/>
        <w:t>%</w:t>
      </w:r>
    </w:p>
    <w:p w:rsidR="001455EF" w:rsidRPr="001455EF" w:rsidRDefault="001455EF" w:rsidP="0025460E">
      <w:pPr>
        <w:pStyle w:val="PlainText"/>
        <w:rPr>
          <w:sz w:val="15"/>
          <w:szCs w:val="15"/>
        </w:rPr>
      </w:pPr>
      <w:r w:rsidRPr="001455EF">
        <w:rPr>
          <w:sz w:val="15"/>
          <w:szCs w:val="15"/>
        </w:rPr>
        <w:tab/>
        <w:t>%% Actual shape, determined with Python m5spec.py (voltage spectrum)</w:t>
      </w:r>
    </w:p>
    <w:p w:rsidR="001455EF" w:rsidRPr="001455EF" w:rsidRDefault="001455EF" w:rsidP="0025460E">
      <w:pPr>
        <w:pStyle w:val="PlainText"/>
        <w:rPr>
          <w:sz w:val="15"/>
          <w:szCs w:val="15"/>
        </w:rPr>
      </w:pPr>
      <w:r w:rsidRPr="001455EF">
        <w:rPr>
          <w:sz w:val="15"/>
          <w:szCs w:val="15"/>
        </w:rPr>
        <w:tab/>
        <w:t>%% 0-2 GHz</w:t>
      </w:r>
    </w:p>
    <w:p w:rsidR="001455EF" w:rsidRPr="001455EF" w:rsidRDefault="001455EF" w:rsidP="0025460E">
      <w:pPr>
        <w:pStyle w:val="PlainText"/>
        <w:rPr>
          <w:sz w:val="15"/>
          <w:szCs w:val="15"/>
        </w:rPr>
      </w:pPr>
      <w:r w:rsidRPr="001455EF">
        <w:rPr>
          <w:sz w:val="15"/>
          <w:szCs w:val="15"/>
        </w:rPr>
        <w:tab/>
        <w:t>% $ m5spec.py /data/TESTS/dbbc3_nov18/</w:t>
      </w:r>
      <w:proofErr w:type="spellStart"/>
      <w:r w:rsidRPr="001455EF">
        <w:rPr>
          <w:sz w:val="15"/>
          <w:szCs w:val="15"/>
        </w:rPr>
        <w:t>vdif</w:t>
      </w:r>
      <w:proofErr w:type="spellEnd"/>
      <w:r w:rsidRPr="001455EF">
        <w:rPr>
          <w:sz w:val="15"/>
          <w:szCs w:val="15"/>
        </w:rPr>
        <w:t>/ZB_DBBC3_231118_100pc_a.vdif VDIF_8192-8192-1-2 100 8192</w:t>
      </w:r>
    </w:p>
    <w:p w:rsidR="001455EF" w:rsidRPr="001455EF" w:rsidRDefault="001455EF" w:rsidP="0025460E">
      <w:pPr>
        <w:pStyle w:val="PlainText"/>
        <w:rPr>
          <w:sz w:val="15"/>
          <w:szCs w:val="15"/>
        </w:rPr>
      </w:pPr>
      <w:r w:rsidRPr="001455EF">
        <w:rPr>
          <w:sz w:val="15"/>
          <w:szCs w:val="15"/>
        </w:rPr>
        <w:tab/>
        <w:t>% $ m5spec.py /data/TESTS/dbbc3_nov18/</w:t>
      </w:r>
      <w:proofErr w:type="spellStart"/>
      <w:r w:rsidRPr="001455EF">
        <w:rPr>
          <w:sz w:val="15"/>
          <w:szCs w:val="15"/>
        </w:rPr>
        <w:t>vdif</w:t>
      </w:r>
      <w:proofErr w:type="spellEnd"/>
      <w:r w:rsidRPr="001455EF">
        <w:rPr>
          <w:sz w:val="15"/>
          <w:szCs w:val="15"/>
        </w:rPr>
        <w:t>/ZB_DBBC3_231118_100pc_b.vdif VDIF_8192-8192-1-2 100 8192</w:t>
      </w:r>
    </w:p>
    <w:p w:rsidR="001455EF" w:rsidRPr="001455EF" w:rsidRDefault="001455EF" w:rsidP="0025460E">
      <w:pPr>
        <w:pStyle w:val="PlainText"/>
        <w:rPr>
          <w:sz w:val="15"/>
          <w:szCs w:val="15"/>
        </w:rPr>
      </w:pPr>
      <w:r w:rsidRPr="001455EF">
        <w:rPr>
          <w:sz w:val="15"/>
          <w:szCs w:val="15"/>
        </w:rPr>
        <w:tab/>
        <w:t>%</w:t>
      </w:r>
      <w:proofErr w:type="spellStart"/>
      <w:r w:rsidRPr="001455EF">
        <w:rPr>
          <w:sz w:val="15"/>
          <w:szCs w:val="15"/>
        </w:rPr>
        <w:t>bandshapex</w:t>
      </w:r>
      <w:proofErr w:type="spellEnd"/>
      <w:r w:rsidRPr="001455EF">
        <w:rPr>
          <w:sz w:val="15"/>
          <w:szCs w:val="15"/>
        </w:rPr>
        <w:t xml:space="preserve"> = </w:t>
      </w:r>
      <w:proofErr w:type="gramStart"/>
      <w:r w:rsidRPr="001455EF">
        <w:rPr>
          <w:sz w:val="15"/>
          <w:szCs w:val="15"/>
        </w:rPr>
        <w:t>loadM5spec(</w:t>
      </w:r>
      <w:proofErr w:type="gramEnd"/>
      <w:r w:rsidRPr="001455EF">
        <w:rPr>
          <w:sz w:val="15"/>
          <w:szCs w:val="15"/>
        </w:rPr>
        <w:t xml:space="preserve">'ZB_DBBC3_231118_100pc_a.8192pt.m5spec', </w:t>
      </w:r>
      <w:proofErr w:type="spellStart"/>
      <w:r w:rsidRPr="001455EF">
        <w:rPr>
          <w:sz w:val="15"/>
          <w:szCs w:val="15"/>
        </w:rPr>
        <w:t>is_power</w:t>
      </w:r>
      <w:proofErr w:type="spellEnd"/>
      <w:r w:rsidRPr="001455EF">
        <w:rPr>
          <w:sz w:val="15"/>
          <w:szCs w:val="15"/>
        </w:rPr>
        <w:t>=false);</w:t>
      </w:r>
    </w:p>
    <w:p w:rsidR="001455EF" w:rsidRPr="001455EF" w:rsidRDefault="001455EF" w:rsidP="0025460E">
      <w:pPr>
        <w:pStyle w:val="PlainText"/>
        <w:rPr>
          <w:sz w:val="15"/>
          <w:szCs w:val="15"/>
        </w:rPr>
      </w:pPr>
      <w:r w:rsidRPr="001455EF">
        <w:rPr>
          <w:sz w:val="15"/>
          <w:szCs w:val="15"/>
        </w:rPr>
        <w:tab/>
        <w:t>%</w:t>
      </w:r>
      <w:proofErr w:type="spellStart"/>
      <w:r w:rsidRPr="001455EF">
        <w:rPr>
          <w:sz w:val="15"/>
          <w:szCs w:val="15"/>
        </w:rPr>
        <w:t>bandshapey</w:t>
      </w:r>
      <w:proofErr w:type="spellEnd"/>
      <w:r w:rsidRPr="001455EF">
        <w:rPr>
          <w:sz w:val="15"/>
          <w:szCs w:val="15"/>
        </w:rPr>
        <w:t xml:space="preserve"> = </w:t>
      </w:r>
      <w:proofErr w:type="gramStart"/>
      <w:r w:rsidRPr="001455EF">
        <w:rPr>
          <w:sz w:val="15"/>
          <w:szCs w:val="15"/>
        </w:rPr>
        <w:t>loadM5spec(</w:t>
      </w:r>
      <w:proofErr w:type="gramEnd"/>
      <w:r w:rsidRPr="001455EF">
        <w:rPr>
          <w:sz w:val="15"/>
          <w:szCs w:val="15"/>
        </w:rPr>
        <w:t xml:space="preserve">'ZB_DBBC3_231118_100pc_b.8192pt.m5spec', </w:t>
      </w:r>
      <w:proofErr w:type="spellStart"/>
      <w:r w:rsidRPr="001455EF">
        <w:rPr>
          <w:sz w:val="15"/>
          <w:szCs w:val="15"/>
        </w:rPr>
        <w:t>is_power</w:t>
      </w:r>
      <w:proofErr w:type="spellEnd"/>
      <w:r w:rsidRPr="001455EF">
        <w:rPr>
          <w:sz w:val="15"/>
          <w:szCs w:val="15"/>
        </w:rPr>
        <w:t>=false);</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Make random signals, shaped</w:t>
      </w:r>
    </w:p>
    <w:p w:rsidR="001455EF" w:rsidRPr="001455EF" w:rsidRDefault="001455EF" w:rsidP="0025460E">
      <w:pPr>
        <w:pStyle w:val="PlainText"/>
        <w:rPr>
          <w:sz w:val="15"/>
          <w:szCs w:val="15"/>
        </w:rPr>
      </w:pPr>
      <w:r w:rsidRPr="001455EF">
        <w:rPr>
          <w:sz w:val="15"/>
          <w:szCs w:val="15"/>
        </w:rPr>
        <w:tab/>
        <w:t xml:space="preserve">x = </w:t>
      </w:r>
      <w:proofErr w:type="spellStart"/>
      <w:proofErr w:type="gramStart"/>
      <w:r w:rsidRPr="001455EF">
        <w:rPr>
          <w:sz w:val="15"/>
          <w:szCs w:val="15"/>
        </w:rPr>
        <w:t>randn</w:t>
      </w:r>
      <w:proofErr w:type="spellEnd"/>
      <w:r w:rsidRPr="001455EF">
        <w:rPr>
          <w:sz w:val="15"/>
          <w:szCs w:val="15"/>
        </w:rPr>
        <w:t>(</w:t>
      </w:r>
      <w:proofErr w:type="gramEnd"/>
      <w:r w:rsidRPr="001455EF">
        <w:rPr>
          <w:sz w:val="15"/>
          <w:szCs w:val="15"/>
        </w:rPr>
        <w:t>N,1);</w:t>
      </w:r>
    </w:p>
    <w:p w:rsidR="001455EF" w:rsidRPr="001455EF" w:rsidRDefault="001455EF" w:rsidP="0025460E">
      <w:pPr>
        <w:pStyle w:val="PlainText"/>
        <w:rPr>
          <w:sz w:val="15"/>
          <w:szCs w:val="15"/>
          <w:lang w:val="fr-FR"/>
        </w:rPr>
      </w:pPr>
      <w:r w:rsidRPr="001455EF">
        <w:rPr>
          <w:sz w:val="15"/>
          <w:szCs w:val="15"/>
        </w:rPr>
        <w:tab/>
      </w:r>
      <w:r w:rsidRPr="001455EF">
        <w:rPr>
          <w:sz w:val="15"/>
          <w:szCs w:val="15"/>
          <w:lang w:val="fr-FR"/>
        </w:rPr>
        <w:t xml:space="preserve">y = </w:t>
      </w:r>
      <w:proofErr w:type="spellStart"/>
      <w:proofErr w:type="gramStart"/>
      <w:r w:rsidRPr="001455EF">
        <w:rPr>
          <w:sz w:val="15"/>
          <w:szCs w:val="15"/>
          <w:lang w:val="fr-FR"/>
        </w:rPr>
        <w:t>randn</w:t>
      </w:r>
      <w:proofErr w:type="spellEnd"/>
      <w:r w:rsidRPr="001455EF">
        <w:rPr>
          <w:sz w:val="15"/>
          <w:szCs w:val="15"/>
          <w:lang w:val="fr-FR"/>
        </w:rPr>
        <w:t>(</w:t>
      </w:r>
      <w:proofErr w:type="gramEnd"/>
      <w:r w:rsidRPr="001455EF">
        <w:rPr>
          <w:sz w:val="15"/>
          <w:szCs w:val="15"/>
          <w:lang w:val="fr-FR"/>
        </w:rPr>
        <w:t>N,1);</w:t>
      </w:r>
    </w:p>
    <w:p w:rsidR="001455EF" w:rsidRPr="001455EF" w:rsidRDefault="001455EF" w:rsidP="0025460E">
      <w:pPr>
        <w:pStyle w:val="PlainText"/>
        <w:rPr>
          <w:sz w:val="15"/>
          <w:szCs w:val="15"/>
          <w:lang w:val="fr-FR"/>
        </w:rPr>
      </w:pPr>
      <w:r w:rsidRPr="001455EF">
        <w:rPr>
          <w:sz w:val="15"/>
          <w:szCs w:val="15"/>
          <w:lang w:val="fr-FR"/>
        </w:rPr>
        <w:tab/>
        <w:t xml:space="preserve">x = </w:t>
      </w:r>
      <w:proofErr w:type="spellStart"/>
      <w:r w:rsidRPr="001455EF">
        <w:rPr>
          <w:sz w:val="15"/>
          <w:szCs w:val="15"/>
          <w:lang w:val="fr-FR"/>
        </w:rPr>
        <w:t>reshapeSpectrum</w:t>
      </w:r>
      <w:proofErr w:type="spellEnd"/>
      <w:r w:rsidRPr="001455EF">
        <w:rPr>
          <w:sz w:val="15"/>
          <w:szCs w:val="15"/>
          <w:lang w:val="fr-FR"/>
        </w:rPr>
        <w:t>(</w:t>
      </w:r>
      <w:proofErr w:type="spellStart"/>
      <w:r w:rsidRPr="001455EF">
        <w:rPr>
          <w:sz w:val="15"/>
          <w:szCs w:val="15"/>
          <w:lang w:val="fr-FR"/>
        </w:rPr>
        <w:t>x</w:t>
      </w:r>
      <w:proofErr w:type="gramStart"/>
      <w:r w:rsidRPr="001455EF">
        <w:rPr>
          <w:sz w:val="15"/>
          <w:szCs w:val="15"/>
          <w:lang w:val="fr-FR"/>
        </w:rPr>
        <w:t>,bandshapex</w:t>
      </w:r>
      <w:proofErr w:type="spellEnd"/>
      <w:proofErr w:type="gramEnd"/>
      <w:r w:rsidRPr="001455EF">
        <w:rPr>
          <w:sz w:val="15"/>
          <w:szCs w:val="15"/>
          <w:lang w:val="fr-FR"/>
        </w:rPr>
        <w:t>);</w:t>
      </w:r>
    </w:p>
    <w:p w:rsidR="001455EF" w:rsidRPr="001455EF" w:rsidRDefault="001455EF" w:rsidP="0025460E">
      <w:pPr>
        <w:pStyle w:val="PlainText"/>
        <w:rPr>
          <w:sz w:val="15"/>
          <w:szCs w:val="15"/>
        </w:rPr>
      </w:pPr>
      <w:r w:rsidRPr="001455EF">
        <w:rPr>
          <w:sz w:val="15"/>
          <w:szCs w:val="15"/>
          <w:lang w:val="fr-FR"/>
        </w:rPr>
        <w:tab/>
      </w:r>
      <w:r w:rsidRPr="001455EF">
        <w:rPr>
          <w:sz w:val="15"/>
          <w:szCs w:val="15"/>
        </w:rPr>
        <w:t xml:space="preserve">y = </w:t>
      </w:r>
      <w:proofErr w:type="spellStart"/>
      <w:r w:rsidRPr="001455EF">
        <w:rPr>
          <w:sz w:val="15"/>
          <w:szCs w:val="15"/>
        </w:rPr>
        <w:t>reshapeSpectrum</w:t>
      </w:r>
      <w:proofErr w:type="spellEnd"/>
      <w:r w:rsidRPr="001455EF">
        <w:rPr>
          <w:sz w:val="15"/>
          <w:szCs w:val="15"/>
        </w:rPr>
        <w:t>(</w:t>
      </w:r>
      <w:proofErr w:type="spellStart"/>
      <w:r w:rsidRPr="001455EF">
        <w:rPr>
          <w:sz w:val="15"/>
          <w:szCs w:val="15"/>
        </w:rPr>
        <w:t>y</w:t>
      </w:r>
      <w:proofErr w:type="gramStart"/>
      <w:r w:rsidRPr="001455EF">
        <w:rPr>
          <w:sz w:val="15"/>
          <w:szCs w:val="15"/>
        </w:rPr>
        <w:t>,bandshapey</w:t>
      </w:r>
      <w:proofErr w:type="spellEnd"/>
      <w:proofErr w:type="gram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Make them correlated by 'rho'</w:t>
      </w:r>
    </w:p>
    <w:p w:rsidR="001455EF" w:rsidRPr="001455EF" w:rsidRDefault="001455EF" w:rsidP="0025460E">
      <w:pPr>
        <w:pStyle w:val="PlainText"/>
        <w:rPr>
          <w:sz w:val="15"/>
          <w:szCs w:val="15"/>
        </w:rPr>
      </w:pPr>
      <w:r w:rsidRPr="001455EF">
        <w:rPr>
          <w:sz w:val="15"/>
          <w:szCs w:val="15"/>
        </w:rPr>
        <w:tab/>
        <w:t>% Note: do this before quantizing, since afterwards the voltages would not be -3.3,-1.0</w:t>
      </w:r>
      <w:proofErr w:type="gramStart"/>
      <w:r w:rsidRPr="001455EF">
        <w:rPr>
          <w:sz w:val="15"/>
          <w:szCs w:val="15"/>
        </w:rPr>
        <w:t>,1.0,3.3</w:t>
      </w:r>
      <w:proofErr w:type="gramEnd"/>
    </w:p>
    <w:p w:rsidR="001455EF" w:rsidRPr="001455EF" w:rsidRDefault="001455EF" w:rsidP="0025460E">
      <w:pPr>
        <w:pStyle w:val="PlainText"/>
        <w:rPr>
          <w:sz w:val="15"/>
          <w:szCs w:val="15"/>
          <w:lang w:val="fr-FR"/>
        </w:rPr>
      </w:pPr>
      <w:r w:rsidRPr="001455EF">
        <w:rPr>
          <w:sz w:val="15"/>
          <w:szCs w:val="15"/>
        </w:rPr>
        <w:tab/>
      </w:r>
      <w:r w:rsidRPr="001455EF">
        <w:rPr>
          <w:sz w:val="15"/>
          <w:szCs w:val="15"/>
          <w:lang w:val="fr-FR"/>
        </w:rPr>
        <w:t>[</w:t>
      </w:r>
      <w:proofErr w:type="spellStart"/>
      <w:r w:rsidRPr="001455EF">
        <w:rPr>
          <w:sz w:val="15"/>
          <w:szCs w:val="15"/>
          <w:lang w:val="fr-FR"/>
        </w:rPr>
        <w:t>xx</w:t>
      </w:r>
      <w:proofErr w:type="gramStart"/>
      <w:r w:rsidRPr="001455EF">
        <w:rPr>
          <w:sz w:val="15"/>
          <w:szCs w:val="15"/>
          <w:lang w:val="fr-FR"/>
        </w:rPr>
        <w:t>,yy</w:t>
      </w:r>
      <w:proofErr w:type="spellEnd"/>
      <w:proofErr w:type="gramEnd"/>
      <w:r w:rsidRPr="001455EF">
        <w:rPr>
          <w:sz w:val="15"/>
          <w:szCs w:val="15"/>
          <w:lang w:val="fr-FR"/>
        </w:rPr>
        <w:t xml:space="preserve">] = </w:t>
      </w:r>
      <w:proofErr w:type="spellStart"/>
      <w:r w:rsidRPr="001455EF">
        <w:rPr>
          <w:sz w:val="15"/>
          <w:szCs w:val="15"/>
          <w:lang w:val="fr-FR"/>
        </w:rPr>
        <w:t>mixSignals</w:t>
      </w:r>
      <w:proofErr w:type="spellEnd"/>
      <w:r w:rsidRPr="001455EF">
        <w:rPr>
          <w:sz w:val="15"/>
          <w:szCs w:val="15"/>
          <w:lang w:val="fr-FR"/>
        </w:rPr>
        <w:t>(</w:t>
      </w:r>
      <w:proofErr w:type="spellStart"/>
      <w:r w:rsidRPr="001455EF">
        <w:rPr>
          <w:sz w:val="15"/>
          <w:szCs w:val="15"/>
          <w:lang w:val="fr-FR"/>
        </w:rPr>
        <w:t>x</w:t>
      </w:r>
      <w:proofErr w:type="gramStart"/>
      <w:r w:rsidRPr="001455EF">
        <w:rPr>
          <w:sz w:val="15"/>
          <w:szCs w:val="15"/>
          <w:lang w:val="fr-FR"/>
        </w:rPr>
        <w:t>,y,rho</w:t>
      </w:r>
      <w:proofErr w:type="spellEnd"/>
      <w:proofErr w:type="gramEnd"/>
      <w:r w:rsidRPr="001455EF">
        <w:rPr>
          <w:sz w:val="15"/>
          <w:szCs w:val="15"/>
          <w:lang w:val="fr-FR"/>
        </w:rPr>
        <w:t>);</w:t>
      </w:r>
    </w:p>
    <w:p w:rsidR="001455EF" w:rsidRPr="001455EF" w:rsidRDefault="001455EF" w:rsidP="0025460E">
      <w:pPr>
        <w:pStyle w:val="PlainText"/>
        <w:rPr>
          <w:sz w:val="15"/>
          <w:szCs w:val="15"/>
          <w:lang w:val="fr-FR"/>
        </w:rPr>
      </w:pPr>
    </w:p>
    <w:p w:rsidR="001455EF" w:rsidRPr="001455EF" w:rsidRDefault="001455EF" w:rsidP="0025460E">
      <w:pPr>
        <w:pStyle w:val="PlainText"/>
        <w:rPr>
          <w:sz w:val="15"/>
          <w:szCs w:val="15"/>
        </w:rPr>
      </w:pPr>
      <w:r w:rsidRPr="001455EF">
        <w:rPr>
          <w:sz w:val="15"/>
          <w:szCs w:val="15"/>
          <w:lang w:val="fr-FR"/>
        </w:rPr>
        <w:tab/>
      </w:r>
      <w:proofErr w:type="gramStart"/>
      <w:r w:rsidRPr="001455EF">
        <w:rPr>
          <w:sz w:val="15"/>
          <w:szCs w:val="15"/>
        </w:rPr>
        <w:t>% Time-domain integer sample delay?</w:t>
      </w:r>
      <w:proofErr w:type="gramEnd"/>
    </w:p>
    <w:p w:rsidR="001455EF" w:rsidRPr="001455EF" w:rsidRDefault="001455EF" w:rsidP="0025460E">
      <w:pPr>
        <w:pStyle w:val="PlainText"/>
        <w:rPr>
          <w:sz w:val="15"/>
          <w:szCs w:val="15"/>
        </w:rPr>
      </w:pPr>
      <w:r w:rsidRPr="001455EF">
        <w:rPr>
          <w:sz w:val="15"/>
          <w:szCs w:val="15"/>
        </w:rPr>
        <w:tab/>
        <w:t xml:space="preserve">% </w:t>
      </w:r>
      <w:proofErr w:type="spellStart"/>
      <w:r w:rsidRPr="001455EF">
        <w:rPr>
          <w:sz w:val="15"/>
          <w:szCs w:val="15"/>
        </w:rPr>
        <w:t>yy</w:t>
      </w:r>
      <w:proofErr w:type="spellEnd"/>
      <w:r w:rsidRPr="001455EF">
        <w:rPr>
          <w:sz w:val="15"/>
          <w:szCs w:val="15"/>
        </w:rPr>
        <w:t xml:space="preserve"> = </w:t>
      </w:r>
      <w:proofErr w:type="gramStart"/>
      <w:r w:rsidRPr="001455EF">
        <w:rPr>
          <w:sz w:val="15"/>
          <w:szCs w:val="15"/>
        </w:rPr>
        <w:t>shift(</w:t>
      </w:r>
      <w:proofErr w:type="spellStart"/>
      <w:proofErr w:type="gramEnd"/>
      <w:r w:rsidRPr="001455EF">
        <w:rPr>
          <w:sz w:val="15"/>
          <w:szCs w:val="15"/>
        </w:rPr>
        <w:t>yy</w:t>
      </w:r>
      <w:proofErr w:type="spellEnd"/>
      <w:r w:rsidRPr="001455EF">
        <w:rPr>
          <w:sz w:val="15"/>
          <w:szCs w:val="15"/>
        </w:rPr>
        <w:t>, -2);</w:t>
      </w:r>
      <w:r w:rsidRPr="001455EF">
        <w:rPr>
          <w:sz w:val="15"/>
          <w:szCs w:val="15"/>
        </w:rPr>
        <w:tab/>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Quantize to 2-bit</w:t>
      </w:r>
    </w:p>
    <w:p w:rsidR="001455EF" w:rsidRPr="001455EF" w:rsidRDefault="001455EF" w:rsidP="0025460E">
      <w:pPr>
        <w:pStyle w:val="PlainText"/>
        <w:rPr>
          <w:sz w:val="15"/>
          <w:szCs w:val="15"/>
          <w:lang w:val="fr-FR"/>
        </w:rPr>
      </w:pPr>
      <w:r w:rsidRPr="001455EF">
        <w:rPr>
          <w:sz w:val="15"/>
          <w:szCs w:val="15"/>
        </w:rPr>
        <w:tab/>
      </w:r>
      <w:proofErr w:type="spellStart"/>
      <w:proofErr w:type="gramStart"/>
      <w:r w:rsidRPr="001455EF">
        <w:rPr>
          <w:sz w:val="15"/>
          <w:szCs w:val="15"/>
          <w:lang w:val="fr-FR"/>
        </w:rPr>
        <w:t>fprintf</w:t>
      </w:r>
      <w:proofErr w:type="spellEnd"/>
      <w:r w:rsidRPr="001455EF">
        <w:rPr>
          <w:sz w:val="15"/>
          <w:szCs w:val="15"/>
          <w:lang w:val="fr-FR"/>
        </w:rPr>
        <w:t>(</w:t>
      </w:r>
      <w:proofErr w:type="gramEnd"/>
      <w:r w:rsidRPr="001455EF">
        <w:rPr>
          <w:sz w:val="15"/>
          <w:szCs w:val="15"/>
          <w:lang w:val="fr-FR"/>
        </w:rPr>
        <w:t>1, '</w:t>
      </w:r>
      <w:proofErr w:type="spellStart"/>
      <w:r w:rsidRPr="001455EF">
        <w:rPr>
          <w:sz w:val="15"/>
          <w:szCs w:val="15"/>
          <w:lang w:val="fr-FR"/>
        </w:rPr>
        <w:t>Quantizing</w:t>
      </w:r>
      <w:proofErr w:type="spellEnd"/>
      <w:r w:rsidRPr="001455EF">
        <w:rPr>
          <w:sz w:val="15"/>
          <w:szCs w:val="15"/>
          <w:lang w:val="fr-FR"/>
        </w:rPr>
        <w:t xml:space="preserve"> signal x(t)...\n');</w:t>
      </w:r>
    </w:p>
    <w:p w:rsidR="001455EF" w:rsidRPr="001455EF" w:rsidRDefault="001455EF" w:rsidP="0025460E">
      <w:pPr>
        <w:pStyle w:val="PlainText"/>
        <w:rPr>
          <w:sz w:val="15"/>
          <w:szCs w:val="15"/>
          <w:lang w:val="fr-FR"/>
        </w:rPr>
      </w:pPr>
      <w:r w:rsidRPr="001455EF">
        <w:rPr>
          <w:sz w:val="15"/>
          <w:szCs w:val="15"/>
          <w:lang w:val="fr-FR"/>
        </w:rPr>
        <w:tab/>
      </w:r>
      <w:proofErr w:type="spellStart"/>
      <w:r w:rsidRPr="001455EF">
        <w:rPr>
          <w:sz w:val="15"/>
          <w:szCs w:val="15"/>
          <w:lang w:val="fr-FR"/>
        </w:rPr>
        <w:t>xq</w:t>
      </w:r>
      <w:proofErr w:type="spellEnd"/>
      <w:r w:rsidRPr="001455EF">
        <w:rPr>
          <w:sz w:val="15"/>
          <w:szCs w:val="15"/>
          <w:lang w:val="fr-FR"/>
        </w:rPr>
        <w:t xml:space="preserve"> = </w:t>
      </w:r>
      <w:proofErr w:type="gramStart"/>
      <w:r w:rsidRPr="001455EF">
        <w:rPr>
          <w:sz w:val="15"/>
          <w:szCs w:val="15"/>
          <w:lang w:val="fr-FR"/>
        </w:rPr>
        <w:t>quantize2bitVLBI(</w:t>
      </w:r>
      <w:proofErr w:type="gramEnd"/>
      <w:r w:rsidRPr="001455EF">
        <w:rPr>
          <w:sz w:val="15"/>
          <w:szCs w:val="15"/>
          <w:lang w:val="fr-FR"/>
        </w:rPr>
        <w:t>xx);</w:t>
      </w:r>
    </w:p>
    <w:p w:rsidR="001455EF" w:rsidRPr="001455EF" w:rsidRDefault="001455EF" w:rsidP="0025460E">
      <w:pPr>
        <w:pStyle w:val="PlainText"/>
        <w:rPr>
          <w:sz w:val="15"/>
          <w:szCs w:val="15"/>
          <w:lang w:val="fr-FR"/>
        </w:rPr>
      </w:pPr>
      <w:r w:rsidRPr="001455EF">
        <w:rPr>
          <w:sz w:val="15"/>
          <w:szCs w:val="15"/>
          <w:lang w:val="fr-FR"/>
        </w:rPr>
        <w:tab/>
      </w:r>
      <w:proofErr w:type="spellStart"/>
      <w:proofErr w:type="gramStart"/>
      <w:r w:rsidRPr="001455EF">
        <w:rPr>
          <w:sz w:val="15"/>
          <w:szCs w:val="15"/>
          <w:lang w:val="fr-FR"/>
        </w:rPr>
        <w:t>fprintf</w:t>
      </w:r>
      <w:proofErr w:type="spellEnd"/>
      <w:r w:rsidRPr="001455EF">
        <w:rPr>
          <w:sz w:val="15"/>
          <w:szCs w:val="15"/>
          <w:lang w:val="fr-FR"/>
        </w:rPr>
        <w:t>(</w:t>
      </w:r>
      <w:proofErr w:type="gramEnd"/>
      <w:r w:rsidRPr="001455EF">
        <w:rPr>
          <w:sz w:val="15"/>
          <w:szCs w:val="15"/>
          <w:lang w:val="fr-FR"/>
        </w:rPr>
        <w:t>1, '</w:t>
      </w:r>
      <w:proofErr w:type="spellStart"/>
      <w:r w:rsidRPr="001455EF">
        <w:rPr>
          <w:sz w:val="15"/>
          <w:szCs w:val="15"/>
          <w:lang w:val="fr-FR"/>
        </w:rPr>
        <w:t>Quantizing</w:t>
      </w:r>
      <w:proofErr w:type="spellEnd"/>
      <w:r w:rsidRPr="001455EF">
        <w:rPr>
          <w:sz w:val="15"/>
          <w:szCs w:val="15"/>
          <w:lang w:val="fr-FR"/>
        </w:rPr>
        <w:t xml:space="preserve"> signal y(t)...\n');</w:t>
      </w:r>
    </w:p>
    <w:p w:rsidR="001455EF" w:rsidRPr="001455EF" w:rsidRDefault="001455EF" w:rsidP="0025460E">
      <w:pPr>
        <w:pStyle w:val="PlainText"/>
        <w:rPr>
          <w:sz w:val="15"/>
          <w:szCs w:val="15"/>
        </w:rPr>
      </w:pPr>
      <w:r w:rsidRPr="001455EF">
        <w:rPr>
          <w:sz w:val="15"/>
          <w:szCs w:val="15"/>
          <w:lang w:val="fr-FR"/>
        </w:rPr>
        <w:tab/>
      </w:r>
      <w:proofErr w:type="spellStart"/>
      <w:proofErr w:type="gramStart"/>
      <w:r w:rsidRPr="001455EF">
        <w:rPr>
          <w:sz w:val="15"/>
          <w:szCs w:val="15"/>
        </w:rPr>
        <w:t>yq</w:t>
      </w:r>
      <w:proofErr w:type="spellEnd"/>
      <w:proofErr w:type="gramEnd"/>
      <w:r w:rsidRPr="001455EF">
        <w:rPr>
          <w:sz w:val="15"/>
          <w:szCs w:val="15"/>
        </w:rPr>
        <w:t xml:space="preserve"> = quantize2bitVLBI(</w:t>
      </w:r>
      <w:proofErr w:type="spellStart"/>
      <w:r w:rsidRPr="001455EF">
        <w:rPr>
          <w:sz w:val="15"/>
          <w:szCs w:val="15"/>
        </w:rPr>
        <w:t>yy</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Correlate</w:t>
      </w:r>
    </w:p>
    <w:p w:rsidR="001455EF" w:rsidRPr="001455EF" w:rsidRDefault="001455EF" w:rsidP="0025460E">
      <w:pPr>
        <w:pStyle w:val="PlainText"/>
        <w:rPr>
          <w:sz w:val="15"/>
          <w:szCs w:val="15"/>
        </w:rPr>
      </w:pPr>
      <w:r w:rsidRPr="001455EF">
        <w:rPr>
          <w:sz w:val="15"/>
          <w:szCs w:val="15"/>
        </w:rPr>
        <w:tab/>
        <w:t xml:space="preserve">c0 = </w:t>
      </w:r>
      <w:proofErr w:type="spellStart"/>
      <w:proofErr w:type="gramStart"/>
      <w:r w:rsidRPr="001455EF">
        <w:rPr>
          <w:sz w:val="15"/>
          <w:szCs w:val="15"/>
        </w:rPr>
        <w:t>corr</w:t>
      </w:r>
      <w:proofErr w:type="spellEnd"/>
      <w:r w:rsidRPr="001455EF">
        <w:rPr>
          <w:sz w:val="15"/>
          <w:szCs w:val="15"/>
        </w:rPr>
        <w:t>(</w:t>
      </w:r>
      <w:proofErr w:type="gramEnd"/>
      <w:r w:rsidRPr="001455EF">
        <w:rPr>
          <w:sz w:val="15"/>
          <w:szCs w:val="15"/>
        </w:rPr>
        <w:t>xx(:),</w:t>
      </w:r>
      <w:proofErr w:type="spellStart"/>
      <w:r w:rsidRPr="001455EF">
        <w:rPr>
          <w:sz w:val="15"/>
          <w:szCs w:val="15"/>
        </w:rPr>
        <w:t>yy</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t xml:space="preserve">c0qhat = </w:t>
      </w:r>
      <w:proofErr w:type="spellStart"/>
      <w:proofErr w:type="gramStart"/>
      <w:r w:rsidRPr="001455EF">
        <w:rPr>
          <w:sz w:val="15"/>
          <w:szCs w:val="15"/>
        </w:rPr>
        <w:t>vanVleck</w:t>
      </w:r>
      <w:proofErr w:type="spellEnd"/>
      <w:r w:rsidRPr="001455EF">
        <w:rPr>
          <w:sz w:val="15"/>
          <w:szCs w:val="15"/>
        </w:rPr>
        <w:t>(</w:t>
      </w:r>
      <w:proofErr w:type="gramEnd"/>
      <w:r w:rsidRPr="001455EF">
        <w:rPr>
          <w:sz w:val="15"/>
          <w:szCs w:val="15"/>
        </w:rPr>
        <w:t>c0);</w:t>
      </w:r>
    </w:p>
    <w:p w:rsidR="001455EF" w:rsidRPr="001455EF" w:rsidRDefault="001455EF" w:rsidP="0025460E">
      <w:pPr>
        <w:pStyle w:val="PlainText"/>
        <w:rPr>
          <w:sz w:val="15"/>
          <w:szCs w:val="15"/>
        </w:rPr>
      </w:pPr>
      <w:r w:rsidRPr="001455EF">
        <w:rPr>
          <w:sz w:val="15"/>
          <w:szCs w:val="15"/>
        </w:rPr>
        <w:tab/>
        <w:t xml:space="preserve">c0q = </w:t>
      </w:r>
      <w:proofErr w:type="spellStart"/>
      <w:proofErr w:type="gramStart"/>
      <w:r w:rsidRPr="001455EF">
        <w:rPr>
          <w:sz w:val="15"/>
          <w:szCs w:val="15"/>
        </w:rPr>
        <w:t>corr</w:t>
      </w:r>
      <w:proofErr w:type="spellEnd"/>
      <w:r w:rsidRPr="001455EF">
        <w:rPr>
          <w:sz w:val="15"/>
          <w:szCs w:val="15"/>
        </w:rPr>
        <w:t>(</w:t>
      </w:r>
      <w:proofErr w:type="spellStart"/>
      <w:proofErr w:type="gramEnd"/>
      <w:r w:rsidRPr="001455EF">
        <w:rPr>
          <w:sz w:val="15"/>
          <w:szCs w:val="15"/>
        </w:rPr>
        <w:t>xq</w:t>
      </w:r>
      <w:proofErr w:type="spellEnd"/>
      <w:r w:rsidRPr="001455EF">
        <w:rPr>
          <w:sz w:val="15"/>
          <w:szCs w:val="15"/>
        </w:rPr>
        <w:t>(:),</w:t>
      </w:r>
      <w:proofErr w:type="spellStart"/>
      <w:r w:rsidRPr="001455EF">
        <w:rPr>
          <w:sz w:val="15"/>
          <w:szCs w:val="15"/>
        </w:rPr>
        <w:t>yq</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 xml:space="preserve">1, 'Correlation </w:t>
      </w:r>
      <w:proofErr w:type="spellStart"/>
      <w:r w:rsidRPr="001455EF">
        <w:rPr>
          <w:sz w:val="15"/>
          <w:szCs w:val="15"/>
        </w:rPr>
        <w:t>coeff</w:t>
      </w:r>
      <w:proofErr w:type="spellEnd"/>
      <w:r w:rsidRPr="001455EF">
        <w:rPr>
          <w:sz w:val="15"/>
          <w:szCs w:val="15"/>
        </w:rPr>
        <w:t>. time-domain:\n');</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 xml:space="preserve">1, '  goal parameter for </w:t>
      </w:r>
      <w:proofErr w:type="spellStart"/>
      <w:r w:rsidRPr="001455EF">
        <w:rPr>
          <w:sz w:val="15"/>
          <w:szCs w:val="15"/>
        </w:rPr>
        <w:t>mixSignals</w:t>
      </w:r>
      <w:proofErr w:type="spellEnd"/>
      <w:r w:rsidRPr="001455EF">
        <w:rPr>
          <w:sz w:val="15"/>
          <w:szCs w:val="15"/>
        </w:rPr>
        <w:t>() rho=%.6f\n', rho);</w:t>
      </w:r>
    </w:p>
    <w:p w:rsidR="001455EF" w:rsidRPr="001455EF" w:rsidRDefault="001455EF" w:rsidP="0025460E">
      <w:pPr>
        <w:pStyle w:val="PlainText"/>
        <w:rPr>
          <w:sz w:val="15"/>
          <w:szCs w:val="15"/>
        </w:rPr>
      </w:pPr>
      <w:r w:rsidRPr="001455EF">
        <w:rPr>
          <w:sz w:val="15"/>
          <w:szCs w:val="15"/>
        </w:rPr>
        <w:lastRenderedPageBreak/>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 xml:space="preserve">1, '  </w:t>
      </w:r>
      <w:proofErr w:type="spellStart"/>
      <w:r w:rsidRPr="001455EF">
        <w:rPr>
          <w:sz w:val="15"/>
          <w:szCs w:val="15"/>
        </w:rPr>
        <w:t>corr</w:t>
      </w:r>
      <w:proofErr w:type="spellEnd"/>
      <w:r w:rsidRPr="001455EF">
        <w:rPr>
          <w:sz w:val="15"/>
          <w:szCs w:val="15"/>
        </w:rPr>
        <w:t>(</w:t>
      </w:r>
      <w:proofErr w:type="spellStart"/>
      <w:r w:rsidRPr="001455EF">
        <w:rPr>
          <w:sz w:val="15"/>
          <w:szCs w:val="15"/>
        </w:rPr>
        <w:t>x,y</w:t>
      </w:r>
      <w:proofErr w:type="spellEnd"/>
      <w:r w:rsidRPr="001455EF">
        <w:rPr>
          <w:sz w:val="15"/>
          <w:szCs w:val="15"/>
        </w:rPr>
        <w:t xml:space="preserve">) before 2-bit quantization=%.6f, expected %.6f post van </w:t>
      </w:r>
      <w:proofErr w:type="spellStart"/>
      <w:r w:rsidRPr="001455EF">
        <w:rPr>
          <w:sz w:val="15"/>
          <w:szCs w:val="15"/>
        </w:rPr>
        <w:t>Vleck</w:t>
      </w:r>
      <w:proofErr w:type="spellEnd"/>
      <w:r w:rsidRPr="001455EF">
        <w:rPr>
          <w:sz w:val="15"/>
          <w:szCs w:val="15"/>
        </w:rPr>
        <w:t>\n', c0, c0qhat);</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 xml:space="preserve">1, '  </w:t>
      </w:r>
      <w:proofErr w:type="spellStart"/>
      <w:r w:rsidRPr="001455EF">
        <w:rPr>
          <w:sz w:val="15"/>
          <w:szCs w:val="15"/>
        </w:rPr>
        <w:t>corr</w:t>
      </w:r>
      <w:proofErr w:type="spellEnd"/>
      <w:r w:rsidRPr="001455EF">
        <w:rPr>
          <w:sz w:val="15"/>
          <w:szCs w:val="15"/>
        </w:rPr>
        <w:t>(</w:t>
      </w:r>
      <w:proofErr w:type="spellStart"/>
      <w:r w:rsidRPr="001455EF">
        <w:rPr>
          <w:sz w:val="15"/>
          <w:szCs w:val="15"/>
        </w:rPr>
        <w:t>x,y</w:t>
      </w:r>
      <w:proofErr w:type="spellEnd"/>
      <w:r w:rsidRPr="001455EF">
        <w:rPr>
          <w:sz w:val="15"/>
          <w:szCs w:val="15"/>
        </w:rPr>
        <w:t>) after  2-bit quantization=%.6f\n', c0q);</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1, '                                ratio=%.6f\n', c0q/c0);</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 xml:space="preserve">1, '                </w:t>
      </w:r>
      <w:proofErr w:type="spellStart"/>
      <w:r w:rsidRPr="001455EF">
        <w:rPr>
          <w:sz w:val="15"/>
          <w:szCs w:val="15"/>
        </w:rPr>
        <w:t>rho_q</w:t>
      </w:r>
      <w:proofErr w:type="spellEnd"/>
      <w:r w:rsidRPr="001455EF">
        <w:rPr>
          <w:sz w:val="15"/>
          <w:szCs w:val="15"/>
        </w:rPr>
        <w:t>/</w:t>
      </w:r>
      <w:proofErr w:type="spellStart"/>
      <w:r w:rsidRPr="001455EF">
        <w:rPr>
          <w:sz w:val="15"/>
          <w:szCs w:val="15"/>
        </w:rPr>
        <w:t>rho_q_hat</w:t>
      </w:r>
      <w:proofErr w:type="spellEnd"/>
      <w:r w:rsidRPr="001455EF">
        <w:rPr>
          <w:sz w:val="15"/>
          <w:szCs w:val="15"/>
        </w:rPr>
        <w:t xml:space="preserve"> ratio=%.6f\n', c0q/c0qhat);</w:t>
      </w:r>
    </w:p>
    <w:p w:rsidR="001455EF" w:rsidRPr="001455EF" w:rsidRDefault="001455EF" w:rsidP="0025460E">
      <w:pPr>
        <w:pStyle w:val="PlainText"/>
        <w:rPr>
          <w:sz w:val="15"/>
          <w:szCs w:val="15"/>
          <w:lang w:val="fr-FR"/>
        </w:rPr>
      </w:pPr>
      <w:r w:rsidRPr="001455EF">
        <w:rPr>
          <w:sz w:val="15"/>
          <w:szCs w:val="15"/>
        </w:rPr>
        <w:tab/>
      </w:r>
      <w:proofErr w:type="spellStart"/>
      <w:proofErr w:type="gramStart"/>
      <w:r w:rsidRPr="001455EF">
        <w:rPr>
          <w:sz w:val="15"/>
          <w:szCs w:val="15"/>
          <w:lang w:val="fr-FR"/>
        </w:rPr>
        <w:t>fprintf</w:t>
      </w:r>
      <w:proofErr w:type="spellEnd"/>
      <w:r w:rsidRPr="001455EF">
        <w:rPr>
          <w:sz w:val="15"/>
          <w:szCs w:val="15"/>
          <w:lang w:val="fr-FR"/>
        </w:rPr>
        <w:t>(</w:t>
      </w:r>
      <w:proofErr w:type="gramEnd"/>
      <w:r w:rsidRPr="001455EF">
        <w:rPr>
          <w:sz w:val="15"/>
          <w:szCs w:val="15"/>
          <w:lang w:val="fr-FR"/>
        </w:rPr>
        <w:t>1, '\n');</w:t>
      </w:r>
    </w:p>
    <w:p w:rsidR="001455EF" w:rsidRPr="001455EF" w:rsidRDefault="001455EF" w:rsidP="0025460E">
      <w:pPr>
        <w:pStyle w:val="PlainText"/>
        <w:rPr>
          <w:sz w:val="15"/>
          <w:szCs w:val="15"/>
          <w:lang w:val="fr-FR"/>
        </w:rPr>
      </w:pPr>
    </w:p>
    <w:p w:rsidR="001455EF" w:rsidRPr="001455EF" w:rsidRDefault="001455EF" w:rsidP="0025460E">
      <w:pPr>
        <w:pStyle w:val="PlainText"/>
        <w:rPr>
          <w:sz w:val="15"/>
          <w:szCs w:val="15"/>
          <w:lang w:val="fr-FR"/>
        </w:rPr>
      </w:pPr>
      <w:r w:rsidRPr="001455EF">
        <w:rPr>
          <w:sz w:val="15"/>
          <w:szCs w:val="15"/>
          <w:lang w:val="fr-FR"/>
        </w:rPr>
        <w:tab/>
        <w:t xml:space="preserve">% Plot: </w:t>
      </w:r>
      <w:proofErr w:type="spellStart"/>
      <w:r w:rsidRPr="001455EF">
        <w:rPr>
          <w:sz w:val="15"/>
          <w:szCs w:val="15"/>
          <w:lang w:val="fr-FR"/>
        </w:rPr>
        <w:t>quantization</w:t>
      </w:r>
      <w:proofErr w:type="spellEnd"/>
      <w:r w:rsidRPr="001455EF">
        <w:rPr>
          <w:sz w:val="15"/>
          <w:szCs w:val="15"/>
          <w:lang w:val="fr-FR"/>
        </w:rPr>
        <w:t xml:space="preserve"> noise</w:t>
      </w:r>
    </w:p>
    <w:p w:rsidR="001455EF" w:rsidRPr="001455EF" w:rsidRDefault="001455EF" w:rsidP="0025460E">
      <w:pPr>
        <w:pStyle w:val="PlainText"/>
        <w:rPr>
          <w:sz w:val="15"/>
          <w:szCs w:val="15"/>
        </w:rPr>
      </w:pPr>
      <w:r w:rsidRPr="001455EF">
        <w:rPr>
          <w:sz w:val="15"/>
          <w:szCs w:val="15"/>
          <w:lang w:val="fr-FR"/>
        </w:rPr>
        <w:tab/>
      </w:r>
      <w:proofErr w:type="spellStart"/>
      <w:proofErr w:type="gramStart"/>
      <w:r w:rsidRPr="001455EF">
        <w:rPr>
          <w:sz w:val="15"/>
          <w:szCs w:val="15"/>
        </w:rPr>
        <w:t>showSpectrumRatio</w:t>
      </w:r>
      <w:proofErr w:type="spellEnd"/>
      <w:r w:rsidRPr="001455EF">
        <w:rPr>
          <w:sz w:val="15"/>
          <w:szCs w:val="15"/>
        </w:rPr>
        <w:t>(</w:t>
      </w:r>
      <w:proofErr w:type="spellStart"/>
      <w:proofErr w:type="gramEnd"/>
      <w:r w:rsidRPr="001455EF">
        <w:rPr>
          <w:sz w:val="15"/>
          <w:szCs w:val="15"/>
        </w:rPr>
        <w:t>xx,xq</w:t>
      </w:r>
      <w:proofErr w:type="spellEnd"/>
      <w:r w:rsidRPr="001455EF">
        <w:rPr>
          <w:sz w:val="15"/>
          <w:szCs w:val="15"/>
        </w:rPr>
        <w:t xml:space="preserve">, </w:t>
      </w:r>
      <w:proofErr w:type="spellStart"/>
      <w:r w:rsidRPr="001455EF">
        <w:rPr>
          <w:sz w:val="15"/>
          <w:szCs w:val="15"/>
        </w:rPr>
        <w:t>Lfft</w:t>
      </w:r>
      <w:proofErr w:type="spellEnd"/>
      <w:r w:rsidRPr="001455EF">
        <w:rPr>
          <w:sz w:val="15"/>
          <w:szCs w:val="15"/>
        </w:rPr>
        <w:t>, 1, 'Spectrum of un-quantized vs 2-bit quantized signal');</w:t>
      </w:r>
      <w:r w:rsidRPr="001455EF">
        <w:rPr>
          <w:sz w:val="15"/>
          <w:szCs w:val="15"/>
        </w:rPr>
        <w:tab/>
      </w:r>
    </w:p>
    <w:p w:rsidR="001455EF" w:rsidRPr="001455EF" w:rsidRDefault="001455EF" w:rsidP="0025460E">
      <w:pPr>
        <w:pStyle w:val="PlainText"/>
        <w:rPr>
          <w:sz w:val="15"/>
          <w:szCs w:val="15"/>
        </w:rPr>
      </w:pPr>
      <w:r w:rsidRPr="001455EF">
        <w:rPr>
          <w:sz w:val="15"/>
          <w:szCs w:val="15"/>
        </w:rPr>
        <w:tab/>
        <w:t xml:space="preserve"># h = </w:t>
      </w:r>
      <w:proofErr w:type="spellStart"/>
      <w:proofErr w:type="gramStart"/>
      <w:r w:rsidRPr="001455EF">
        <w:rPr>
          <w:sz w:val="15"/>
          <w:szCs w:val="15"/>
        </w:rPr>
        <w:t>gcf</w:t>
      </w:r>
      <w:proofErr w:type="spellEnd"/>
      <w:r w:rsidRPr="001455EF">
        <w:rPr>
          <w:sz w:val="15"/>
          <w:szCs w:val="15"/>
        </w:rPr>
        <w:t>(</w:t>
      </w:r>
      <w:proofErr w:type="gramEnd"/>
      <w:r w:rsidRPr="001455EF">
        <w:rPr>
          <w:sz w:val="15"/>
          <w:szCs w:val="15"/>
        </w:rPr>
        <w:t>); print (h, "test.pdf", "-</w:t>
      </w:r>
      <w:proofErr w:type="spellStart"/>
      <w:r w:rsidRPr="001455EF">
        <w:rPr>
          <w:sz w:val="15"/>
          <w:szCs w:val="15"/>
        </w:rPr>
        <w:t>dpdflatexstandalone</w:t>
      </w:r>
      <w:proofErr w:type="spellEnd"/>
      <w:r w:rsidRPr="001455EF">
        <w:rPr>
          <w:sz w:val="15"/>
          <w:szCs w:val="15"/>
        </w:rPr>
        <w:t>"); # not working on 'frontend'</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xml:space="preserve">% </w:t>
      </w:r>
      <w:proofErr w:type="spellStart"/>
      <w:r w:rsidRPr="001455EF">
        <w:rPr>
          <w:sz w:val="15"/>
          <w:szCs w:val="15"/>
        </w:rPr>
        <w:t>showSpectrum</w:t>
      </w:r>
      <w:proofErr w:type="spellEnd"/>
      <w:r w:rsidRPr="001455EF">
        <w:rPr>
          <w:sz w:val="15"/>
          <w:szCs w:val="15"/>
        </w:rPr>
        <w:t xml:space="preserve">(x, </w:t>
      </w:r>
      <w:proofErr w:type="spellStart"/>
      <w:r w:rsidRPr="001455EF">
        <w:rPr>
          <w:sz w:val="15"/>
          <w:szCs w:val="15"/>
        </w:rPr>
        <w:t>Lfft</w:t>
      </w:r>
      <w:proofErr w:type="spellEnd"/>
      <w:r w:rsidRPr="001455EF">
        <w:rPr>
          <w:sz w:val="15"/>
          <w:szCs w:val="15"/>
        </w:rPr>
        <w:t>, 10, 'Original x');</w:t>
      </w:r>
      <w:r w:rsidRPr="001455EF">
        <w:rPr>
          <w:sz w:val="15"/>
          <w:szCs w:val="15"/>
        </w:rPr>
        <w:tab/>
      </w:r>
    </w:p>
    <w:p w:rsidR="001455EF" w:rsidRPr="001455EF" w:rsidRDefault="001455EF" w:rsidP="0025460E">
      <w:pPr>
        <w:pStyle w:val="PlainText"/>
        <w:rPr>
          <w:sz w:val="15"/>
          <w:szCs w:val="15"/>
        </w:rPr>
      </w:pPr>
      <w:r w:rsidRPr="001455EF">
        <w:rPr>
          <w:sz w:val="15"/>
          <w:szCs w:val="15"/>
        </w:rPr>
        <w:tab/>
        <w:t xml:space="preserve">% </w:t>
      </w:r>
      <w:proofErr w:type="spellStart"/>
      <w:proofErr w:type="gramStart"/>
      <w:r w:rsidRPr="001455EF">
        <w:rPr>
          <w:sz w:val="15"/>
          <w:szCs w:val="15"/>
        </w:rPr>
        <w:t>showSpectrum</w:t>
      </w:r>
      <w:proofErr w:type="spellEnd"/>
      <w:r w:rsidRPr="001455EF">
        <w:rPr>
          <w:sz w:val="15"/>
          <w:szCs w:val="15"/>
        </w:rPr>
        <w:t>(</w:t>
      </w:r>
      <w:proofErr w:type="gramEnd"/>
      <w:r w:rsidRPr="001455EF">
        <w:rPr>
          <w:sz w:val="15"/>
          <w:szCs w:val="15"/>
        </w:rPr>
        <w:t xml:space="preserve">xx, </w:t>
      </w:r>
      <w:proofErr w:type="spellStart"/>
      <w:r w:rsidRPr="001455EF">
        <w:rPr>
          <w:sz w:val="15"/>
          <w:szCs w:val="15"/>
        </w:rPr>
        <w:t>Lfft</w:t>
      </w:r>
      <w:proofErr w:type="spellEnd"/>
      <w:r w:rsidRPr="001455EF">
        <w:rPr>
          <w:sz w:val="15"/>
          <w:szCs w:val="15"/>
        </w:rPr>
        <w:t>, 11, 'Post-</w:t>
      </w:r>
      <w:proofErr w:type="spellStart"/>
      <w:r w:rsidRPr="001455EF">
        <w:rPr>
          <w:sz w:val="15"/>
          <w:szCs w:val="15"/>
        </w:rPr>
        <w:t>Cholesky</w:t>
      </w:r>
      <w:proofErr w:type="spellEnd"/>
      <w:r w:rsidRPr="001455EF">
        <w:rPr>
          <w:sz w:val="15"/>
          <w:szCs w:val="15"/>
        </w:rPr>
        <w:t xml:space="preserve"> x');</w:t>
      </w:r>
      <w:r w:rsidRPr="001455EF">
        <w:rPr>
          <w:sz w:val="15"/>
          <w:szCs w:val="15"/>
        </w:rPr>
        <w:tab/>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showSpectrum</w:t>
      </w:r>
      <w:proofErr w:type="spellEnd"/>
      <w:r w:rsidRPr="001455EF">
        <w:rPr>
          <w:sz w:val="15"/>
          <w:szCs w:val="15"/>
        </w:rPr>
        <w:t>(</w:t>
      </w:r>
      <w:proofErr w:type="spellStart"/>
      <w:proofErr w:type="gramEnd"/>
      <w:r w:rsidRPr="001455EF">
        <w:rPr>
          <w:sz w:val="15"/>
          <w:szCs w:val="15"/>
        </w:rPr>
        <w:t>xq</w:t>
      </w:r>
      <w:proofErr w:type="spellEnd"/>
      <w:r w:rsidRPr="001455EF">
        <w:rPr>
          <w:sz w:val="15"/>
          <w:szCs w:val="15"/>
        </w:rPr>
        <w:t xml:space="preserve">, </w:t>
      </w:r>
      <w:proofErr w:type="spellStart"/>
      <w:r w:rsidRPr="001455EF">
        <w:rPr>
          <w:sz w:val="15"/>
          <w:szCs w:val="15"/>
        </w:rPr>
        <w:t>Lfft</w:t>
      </w:r>
      <w:proofErr w:type="spellEnd"/>
      <w:r w:rsidRPr="001455EF">
        <w:rPr>
          <w:sz w:val="15"/>
          <w:szCs w:val="15"/>
        </w:rPr>
        <w:t xml:space="preserve">, 12, 'Signal X: </w:t>
      </w:r>
      <w:proofErr w:type="spellStart"/>
      <w:r w:rsidRPr="001455EF">
        <w:rPr>
          <w:sz w:val="15"/>
          <w:szCs w:val="15"/>
        </w:rPr>
        <w:t>Cholesky</w:t>
      </w:r>
      <w:proofErr w:type="spellEnd"/>
      <w:r w:rsidRPr="001455EF">
        <w:rPr>
          <w:sz w:val="15"/>
          <w:szCs w:val="15"/>
        </w:rPr>
        <w:t>-correlated, 2-bit');</w:t>
      </w:r>
      <w:r w:rsidRPr="001455EF">
        <w:rPr>
          <w:sz w:val="15"/>
          <w:szCs w:val="15"/>
        </w:rPr>
        <w:tab/>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showSpectrum</w:t>
      </w:r>
      <w:proofErr w:type="spellEnd"/>
      <w:r w:rsidRPr="001455EF">
        <w:rPr>
          <w:sz w:val="15"/>
          <w:szCs w:val="15"/>
        </w:rPr>
        <w:t>(</w:t>
      </w:r>
      <w:proofErr w:type="spellStart"/>
      <w:proofErr w:type="gramEnd"/>
      <w:r w:rsidRPr="001455EF">
        <w:rPr>
          <w:sz w:val="15"/>
          <w:szCs w:val="15"/>
        </w:rPr>
        <w:t>yq</w:t>
      </w:r>
      <w:proofErr w:type="spellEnd"/>
      <w:r w:rsidRPr="001455EF">
        <w:rPr>
          <w:sz w:val="15"/>
          <w:szCs w:val="15"/>
        </w:rPr>
        <w:t xml:space="preserve">, </w:t>
      </w:r>
      <w:proofErr w:type="spellStart"/>
      <w:r w:rsidRPr="001455EF">
        <w:rPr>
          <w:sz w:val="15"/>
          <w:szCs w:val="15"/>
        </w:rPr>
        <w:t>Lfft</w:t>
      </w:r>
      <w:proofErr w:type="spellEnd"/>
      <w:r w:rsidRPr="001455EF">
        <w:rPr>
          <w:sz w:val="15"/>
          <w:szCs w:val="15"/>
        </w:rPr>
        <w:t xml:space="preserve">, 12, 'Signal Y: </w:t>
      </w:r>
      <w:proofErr w:type="spellStart"/>
      <w:r w:rsidRPr="001455EF">
        <w:rPr>
          <w:sz w:val="15"/>
          <w:szCs w:val="15"/>
        </w:rPr>
        <w:t>Cholesky</w:t>
      </w:r>
      <w:proofErr w:type="spellEnd"/>
      <w:r w:rsidRPr="001455EF">
        <w:rPr>
          <w:sz w:val="15"/>
          <w:szCs w:val="15"/>
        </w:rPr>
        <w:t>-correlated, 2-bit');</w:t>
      </w:r>
      <w:r w:rsidRPr="001455EF">
        <w:rPr>
          <w:sz w:val="15"/>
          <w:szCs w:val="15"/>
        </w:rPr>
        <w:tab/>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Plot: cross-power</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showCrossSpectrum</w:t>
      </w:r>
      <w:proofErr w:type="spellEnd"/>
      <w:r w:rsidRPr="001455EF">
        <w:rPr>
          <w:sz w:val="15"/>
          <w:szCs w:val="15"/>
        </w:rPr>
        <w:t>(</w:t>
      </w:r>
      <w:proofErr w:type="spellStart"/>
      <w:proofErr w:type="gramEnd"/>
      <w:r w:rsidRPr="001455EF">
        <w:rPr>
          <w:sz w:val="15"/>
          <w:szCs w:val="15"/>
        </w:rPr>
        <w:t>xq,yq</w:t>
      </w:r>
      <w:proofErr w:type="spellEnd"/>
      <w:r w:rsidRPr="001455EF">
        <w:rPr>
          <w:sz w:val="15"/>
          <w:szCs w:val="15"/>
        </w:rPr>
        <w:t xml:space="preserve">, </w:t>
      </w:r>
      <w:proofErr w:type="spellStart"/>
      <w:r w:rsidRPr="001455EF">
        <w:rPr>
          <w:sz w:val="15"/>
          <w:szCs w:val="15"/>
        </w:rPr>
        <w:t>Lfft</w:t>
      </w:r>
      <w:proofErr w:type="spellEnd"/>
      <w:r w:rsidRPr="001455EF">
        <w:rPr>
          <w:sz w:val="15"/>
          <w:szCs w:val="15"/>
        </w:rPr>
        <w:t>, 20, 'Cross X,Y of 2-bit quantized signals');</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xml:space="preserve">% </w:t>
      </w:r>
      <w:proofErr w:type="spellStart"/>
      <w:proofErr w:type="gramStart"/>
      <w:r w:rsidRPr="001455EF">
        <w:rPr>
          <w:sz w:val="15"/>
          <w:szCs w:val="15"/>
        </w:rPr>
        <w:t>showCrossSpectrum</w:t>
      </w:r>
      <w:proofErr w:type="spellEnd"/>
      <w:r w:rsidRPr="001455EF">
        <w:rPr>
          <w:sz w:val="15"/>
          <w:szCs w:val="15"/>
        </w:rPr>
        <w:t>(</w:t>
      </w:r>
      <w:proofErr w:type="spellStart"/>
      <w:proofErr w:type="gramEnd"/>
      <w:r w:rsidRPr="001455EF">
        <w:rPr>
          <w:sz w:val="15"/>
          <w:szCs w:val="15"/>
        </w:rPr>
        <w:t>xx,xq</w:t>
      </w:r>
      <w:proofErr w:type="spellEnd"/>
      <w:r w:rsidRPr="001455EF">
        <w:rPr>
          <w:sz w:val="15"/>
          <w:szCs w:val="15"/>
        </w:rPr>
        <w:t xml:space="preserve">, </w:t>
      </w:r>
      <w:proofErr w:type="spellStart"/>
      <w:r w:rsidRPr="001455EF">
        <w:rPr>
          <w:sz w:val="15"/>
          <w:szCs w:val="15"/>
        </w:rPr>
        <w:t>Lfft</w:t>
      </w:r>
      <w:proofErr w:type="spellEnd"/>
      <w:r w:rsidRPr="001455EF">
        <w:rPr>
          <w:sz w:val="15"/>
          <w:szCs w:val="15"/>
        </w:rPr>
        <w:t>, 21, 'Cross X[float], X[2-bit]');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 xml:space="preserve">% Van </w:t>
      </w:r>
      <w:proofErr w:type="spellStart"/>
      <w:r w:rsidRPr="001455EF">
        <w:rPr>
          <w:sz w:val="15"/>
          <w:szCs w:val="15"/>
        </w:rPr>
        <w:t>Vleck</w:t>
      </w:r>
      <w:proofErr w:type="spellEnd"/>
      <w:r w:rsidRPr="001455EF">
        <w:rPr>
          <w:sz w:val="15"/>
          <w:szCs w:val="15"/>
        </w:rPr>
        <w:t xml:space="preserve"> curve</w:t>
      </w:r>
    </w:p>
    <w:p w:rsidR="001455EF" w:rsidRPr="001455EF" w:rsidRDefault="001455EF" w:rsidP="0025460E">
      <w:pPr>
        <w:pStyle w:val="PlainText"/>
        <w:rPr>
          <w:sz w:val="15"/>
          <w:szCs w:val="15"/>
        </w:rPr>
      </w:pPr>
      <w:proofErr w:type="gramStart"/>
      <w:r w:rsidRPr="001455EF">
        <w:rPr>
          <w:sz w:val="15"/>
          <w:szCs w:val="15"/>
        </w:rPr>
        <w:t>function</w:t>
      </w:r>
      <w:proofErr w:type="gramEnd"/>
      <w:r w:rsidRPr="001455EF">
        <w:rPr>
          <w:sz w:val="15"/>
          <w:szCs w:val="15"/>
        </w:rPr>
        <w:t xml:space="preserve"> c0q = </w:t>
      </w:r>
      <w:proofErr w:type="spellStart"/>
      <w:r w:rsidRPr="001455EF">
        <w:rPr>
          <w:sz w:val="15"/>
          <w:szCs w:val="15"/>
        </w:rPr>
        <w:t>vanVleck</w:t>
      </w:r>
      <w:proofErr w:type="spellEnd"/>
      <w:r w:rsidRPr="001455EF">
        <w:rPr>
          <w:sz w:val="15"/>
          <w:szCs w:val="15"/>
        </w:rPr>
        <w:t>(c0)</w:t>
      </w:r>
    </w:p>
    <w:p w:rsidR="001455EF" w:rsidRPr="001455EF" w:rsidRDefault="001455EF" w:rsidP="0025460E">
      <w:pPr>
        <w:pStyle w:val="PlainText"/>
        <w:rPr>
          <w:sz w:val="15"/>
          <w:szCs w:val="15"/>
        </w:rPr>
      </w:pPr>
      <w:r w:rsidRPr="001455EF">
        <w:rPr>
          <w:sz w:val="15"/>
          <w:szCs w:val="15"/>
        </w:rPr>
        <w:tab/>
        <w:t xml:space="preserve">% 1-bit </w:t>
      </w:r>
      <w:proofErr w:type="gramStart"/>
      <w:r w:rsidRPr="001455EF">
        <w:rPr>
          <w:sz w:val="15"/>
          <w:szCs w:val="15"/>
        </w:rPr>
        <w:t>case :</w:t>
      </w:r>
      <w:proofErr w:type="gramEnd"/>
      <w:r w:rsidRPr="001455EF">
        <w:rPr>
          <w:sz w:val="15"/>
          <w:szCs w:val="15"/>
        </w:rPr>
        <w:t xml:space="preserve"> https://arxiv.org/pdf/1608.04367.pdf Figure 1</w:t>
      </w:r>
    </w:p>
    <w:p w:rsidR="001455EF" w:rsidRPr="001455EF" w:rsidRDefault="001455EF" w:rsidP="0025460E">
      <w:pPr>
        <w:pStyle w:val="PlainText"/>
        <w:rPr>
          <w:sz w:val="15"/>
          <w:szCs w:val="15"/>
        </w:rPr>
      </w:pPr>
      <w:r w:rsidRPr="001455EF">
        <w:rPr>
          <w:sz w:val="15"/>
          <w:szCs w:val="15"/>
        </w:rPr>
        <w:tab/>
        <w:t xml:space="preserve">% c0q = (2/pi) * </w:t>
      </w:r>
      <w:proofErr w:type="spellStart"/>
      <w:proofErr w:type="gramStart"/>
      <w:r w:rsidRPr="001455EF">
        <w:rPr>
          <w:sz w:val="15"/>
          <w:szCs w:val="15"/>
        </w:rPr>
        <w:t>asin</w:t>
      </w:r>
      <w:proofErr w:type="spellEnd"/>
      <w:r w:rsidRPr="001455EF">
        <w:rPr>
          <w:sz w:val="15"/>
          <w:szCs w:val="15"/>
        </w:rPr>
        <w:t>(</w:t>
      </w:r>
      <w:proofErr w:type="gramEnd"/>
      <w:r w:rsidRPr="001455EF">
        <w:rPr>
          <w:sz w:val="15"/>
          <w:szCs w:val="15"/>
        </w:rPr>
        <w:t>c0);</w:t>
      </w:r>
    </w:p>
    <w:p w:rsidR="001455EF" w:rsidRPr="001455EF" w:rsidRDefault="001455EF" w:rsidP="0025460E">
      <w:pPr>
        <w:pStyle w:val="PlainText"/>
        <w:rPr>
          <w:sz w:val="15"/>
          <w:szCs w:val="15"/>
        </w:rPr>
      </w:pPr>
      <w:r w:rsidRPr="001455EF">
        <w:rPr>
          <w:sz w:val="15"/>
          <w:szCs w:val="15"/>
        </w:rPr>
        <w:tab/>
        <w:t xml:space="preserve">% 2-bit case: https://agupubs.onlinelibrary.wiley.com/doi/pdf/10.1029/98RS02202 </w:t>
      </w:r>
      <w:proofErr w:type="spellStart"/>
      <w:r w:rsidRPr="001455EF">
        <w:rPr>
          <w:sz w:val="15"/>
          <w:szCs w:val="15"/>
        </w:rPr>
        <w:t>Eq</w:t>
      </w:r>
      <w:proofErr w:type="spellEnd"/>
      <w:r w:rsidRPr="001455EF">
        <w:rPr>
          <w:sz w:val="15"/>
          <w:szCs w:val="15"/>
        </w:rPr>
        <w:t xml:space="preserve"> 5 (too long)</w:t>
      </w:r>
    </w:p>
    <w:p w:rsidR="001455EF" w:rsidRPr="001455EF" w:rsidRDefault="001455EF" w:rsidP="0025460E">
      <w:pPr>
        <w:pStyle w:val="PlainText"/>
        <w:rPr>
          <w:sz w:val="15"/>
          <w:szCs w:val="15"/>
        </w:rPr>
      </w:pPr>
      <w:r w:rsidRPr="001455EF">
        <w:rPr>
          <w:sz w:val="15"/>
          <w:szCs w:val="15"/>
        </w:rPr>
        <w:tab/>
        <w:t>c0q = c0 * 0.88;</w:t>
      </w:r>
    </w:p>
    <w:p w:rsidR="001455EF" w:rsidRPr="001455EF" w:rsidRDefault="001455EF" w:rsidP="0025460E">
      <w:pPr>
        <w:pStyle w:val="PlainText"/>
        <w:rPr>
          <w:sz w:val="15"/>
          <w:szCs w:val="15"/>
        </w:rPr>
      </w:pP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 Load a m5spec file, for use as template bandpass shape</w:t>
      </w:r>
    </w:p>
    <w:p w:rsidR="001455EF" w:rsidRPr="001455EF" w:rsidRDefault="001455EF" w:rsidP="0025460E">
      <w:pPr>
        <w:pStyle w:val="PlainText"/>
        <w:rPr>
          <w:sz w:val="15"/>
          <w:szCs w:val="15"/>
        </w:rPr>
      </w:pPr>
      <w:r w:rsidRPr="001455EF">
        <w:rPr>
          <w:sz w:val="15"/>
          <w:szCs w:val="15"/>
        </w:rPr>
        <w:t xml:space="preserve">% File format pf .m5spec: col1 = </w:t>
      </w:r>
      <w:proofErr w:type="spellStart"/>
      <w:r w:rsidRPr="001455EF">
        <w:rPr>
          <w:sz w:val="15"/>
          <w:szCs w:val="15"/>
        </w:rPr>
        <w:t>freq</w:t>
      </w:r>
      <w:proofErr w:type="spellEnd"/>
      <w:r w:rsidRPr="001455EF">
        <w:rPr>
          <w:sz w:val="15"/>
          <w:szCs w:val="15"/>
        </w:rPr>
        <w:t xml:space="preserve"> (Hz), col2 = amplitude</w:t>
      </w:r>
    </w:p>
    <w:p w:rsidR="001455EF" w:rsidRPr="001455EF" w:rsidRDefault="001455EF" w:rsidP="0025460E">
      <w:pPr>
        <w:pStyle w:val="PlainText"/>
        <w:rPr>
          <w:sz w:val="15"/>
          <w:szCs w:val="15"/>
        </w:rPr>
      </w:pPr>
      <w:r w:rsidRPr="001455EF">
        <w:rPr>
          <w:sz w:val="15"/>
          <w:szCs w:val="15"/>
        </w:rPr>
        <w:t>%</w:t>
      </w:r>
    </w:p>
    <w:p w:rsidR="001455EF" w:rsidRPr="001455EF" w:rsidRDefault="001455EF" w:rsidP="0025460E">
      <w:pPr>
        <w:pStyle w:val="PlainText"/>
        <w:rPr>
          <w:sz w:val="15"/>
          <w:szCs w:val="15"/>
        </w:rPr>
      </w:pPr>
      <w:r w:rsidRPr="001455EF">
        <w:rPr>
          <w:sz w:val="15"/>
          <w:szCs w:val="15"/>
        </w:rPr>
        <w:t>% Note: Python 'm5spec.py' produces voltages</w:t>
      </w:r>
    </w:p>
    <w:p w:rsidR="001455EF" w:rsidRPr="001455EF" w:rsidRDefault="001455EF" w:rsidP="0025460E">
      <w:pPr>
        <w:pStyle w:val="PlainText"/>
        <w:rPr>
          <w:sz w:val="15"/>
          <w:szCs w:val="15"/>
        </w:rPr>
      </w:pPr>
      <w:r w:rsidRPr="001455EF">
        <w:rPr>
          <w:sz w:val="15"/>
          <w:szCs w:val="15"/>
        </w:rPr>
        <w:t>%       C-code 'm5spec' produces powers</w:t>
      </w:r>
    </w:p>
    <w:p w:rsidR="001455EF" w:rsidRPr="001455EF" w:rsidRDefault="001455EF" w:rsidP="0025460E">
      <w:pPr>
        <w:pStyle w:val="PlainText"/>
        <w:rPr>
          <w:sz w:val="15"/>
          <w:szCs w:val="15"/>
        </w:rPr>
      </w:pPr>
      <w:proofErr w:type="gramStart"/>
      <w:r w:rsidRPr="001455EF">
        <w:rPr>
          <w:sz w:val="15"/>
          <w:szCs w:val="15"/>
        </w:rPr>
        <w:t>function</w:t>
      </w:r>
      <w:proofErr w:type="gramEnd"/>
      <w:r w:rsidRPr="001455EF">
        <w:rPr>
          <w:sz w:val="15"/>
          <w:szCs w:val="15"/>
        </w:rPr>
        <w:t xml:space="preserve"> w = loadM5spec(filename, </w:t>
      </w:r>
      <w:proofErr w:type="spellStart"/>
      <w:r w:rsidRPr="001455EF">
        <w:rPr>
          <w:sz w:val="15"/>
          <w:szCs w:val="15"/>
        </w:rPr>
        <w:t>is_power</w:t>
      </w:r>
      <w:proofErr w:type="spellEnd"/>
      <w:r w:rsidRPr="001455EF">
        <w:rPr>
          <w:sz w:val="15"/>
          <w:szCs w:val="15"/>
        </w:rPr>
        <w:t>=false)</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dd</w:t>
      </w:r>
      <w:proofErr w:type="spellEnd"/>
      <w:proofErr w:type="gramEnd"/>
      <w:r w:rsidRPr="001455EF">
        <w:rPr>
          <w:sz w:val="15"/>
          <w:szCs w:val="15"/>
        </w:rPr>
        <w:t xml:space="preserve"> = </w:t>
      </w:r>
      <w:proofErr w:type="spellStart"/>
      <w:r w:rsidRPr="001455EF">
        <w:rPr>
          <w:sz w:val="15"/>
          <w:szCs w:val="15"/>
        </w:rPr>
        <w:t>dlmread</w:t>
      </w:r>
      <w:proofErr w:type="spellEnd"/>
      <w:r w:rsidRPr="001455EF">
        <w:rPr>
          <w:sz w:val="15"/>
          <w:szCs w:val="15"/>
        </w:rPr>
        <w:t>(filename);</w:t>
      </w:r>
    </w:p>
    <w:p w:rsidR="001455EF" w:rsidRPr="001455EF" w:rsidRDefault="001455EF" w:rsidP="0025460E">
      <w:pPr>
        <w:pStyle w:val="PlainText"/>
        <w:rPr>
          <w:sz w:val="15"/>
          <w:szCs w:val="15"/>
        </w:rPr>
      </w:pPr>
      <w:r w:rsidRPr="001455EF">
        <w:rPr>
          <w:sz w:val="15"/>
          <w:szCs w:val="15"/>
        </w:rPr>
        <w:tab/>
        <w:t xml:space="preserve">w = </w:t>
      </w:r>
      <w:proofErr w:type="spellStart"/>
      <w:proofErr w:type="gramStart"/>
      <w:r w:rsidRPr="001455EF">
        <w:rPr>
          <w:sz w:val="15"/>
          <w:szCs w:val="15"/>
        </w:rPr>
        <w:t>dd</w:t>
      </w:r>
      <w:proofErr w:type="spellEnd"/>
      <w:r w:rsidRPr="001455EF">
        <w:rPr>
          <w:sz w:val="15"/>
          <w:szCs w:val="15"/>
        </w:rPr>
        <w:t>(</w:t>
      </w:r>
      <w:proofErr w:type="gramEnd"/>
      <w:r w:rsidRPr="001455EF">
        <w:rPr>
          <w:sz w:val="15"/>
          <w:szCs w:val="15"/>
        </w:rPr>
        <w:t>:,2);</w:t>
      </w:r>
    </w:p>
    <w:p w:rsidR="001455EF" w:rsidRPr="001455EF" w:rsidRDefault="001455EF" w:rsidP="0025460E">
      <w:pPr>
        <w:pStyle w:val="PlainText"/>
        <w:rPr>
          <w:sz w:val="15"/>
          <w:szCs w:val="15"/>
        </w:rPr>
      </w:pPr>
      <w:r w:rsidRPr="001455EF">
        <w:rPr>
          <w:sz w:val="15"/>
          <w:szCs w:val="15"/>
        </w:rPr>
        <w:tab/>
        <w:t xml:space="preserve">w = </w:t>
      </w:r>
      <w:proofErr w:type="gramStart"/>
      <w:r w:rsidRPr="001455EF">
        <w:rPr>
          <w:sz w:val="15"/>
          <w:szCs w:val="15"/>
        </w:rPr>
        <w:t>w ./</w:t>
      </w:r>
      <w:proofErr w:type="gramEnd"/>
      <w:r w:rsidRPr="001455EF">
        <w:rPr>
          <w:sz w:val="15"/>
          <w:szCs w:val="15"/>
        </w:rPr>
        <w:t xml:space="preserve"> sum(w);</w:t>
      </w:r>
    </w:p>
    <w:p w:rsidR="001455EF" w:rsidRPr="001455EF" w:rsidRDefault="001455EF" w:rsidP="0025460E">
      <w:pPr>
        <w:pStyle w:val="PlainText"/>
        <w:rPr>
          <w:sz w:val="15"/>
          <w:szCs w:val="15"/>
        </w:rPr>
      </w:pPr>
      <w:r w:rsidRPr="001455EF">
        <w:rPr>
          <w:sz w:val="15"/>
          <w:szCs w:val="15"/>
        </w:rPr>
        <w:tab/>
        <w:t>% figure(4),plot(</w:t>
      </w:r>
      <w:proofErr w:type="spellStart"/>
      <w:r w:rsidRPr="001455EF">
        <w:rPr>
          <w:sz w:val="15"/>
          <w:szCs w:val="15"/>
        </w:rPr>
        <w:t>dd</w:t>
      </w:r>
      <w:proofErr w:type="spellEnd"/>
      <w:r w:rsidRPr="001455EF">
        <w:rPr>
          <w:sz w:val="15"/>
          <w:szCs w:val="15"/>
        </w:rPr>
        <w:t>(:,1),</w:t>
      </w:r>
      <w:proofErr w:type="spellStart"/>
      <w:r w:rsidRPr="001455EF">
        <w:rPr>
          <w:sz w:val="15"/>
          <w:szCs w:val="15"/>
        </w:rPr>
        <w:t>dd</w:t>
      </w:r>
      <w:proofErr w:type="spellEnd"/>
      <w:r w:rsidRPr="001455EF">
        <w:rPr>
          <w:sz w:val="15"/>
          <w:szCs w:val="15"/>
        </w:rPr>
        <w:t>(:,2)),title(filename);</w:t>
      </w:r>
    </w:p>
    <w:p w:rsidR="001455EF" w:rsidRPr="001455EF" w:rsidRDefault="001455EF" w:rsidP="0025460E">
      <w:pPr>
        <w:pStyle w:val="PlainText"/>
        <w:rPr>
          <w:sz w:val="15"/>
          <w:szCs w:val="15"/>
        </w:rPr>
      </w:pPr>
      <w:r w:rsidRPr="001455EF">
        <w:rPr>
          <w:sz w:val="15"/>
          <w:szCs w:val="15"/>
        </w:rPr>
        <w:tab/>
        <w:t xml:space="preserve">w = </w:t>
      </w:r>
      <w:proofErr w:type="gramStart"/>
      <w:r w:rsidRPr="001455EF">
        <w:rPr>
          <w:sz w:val="15"/>
          <w:szCs w:val="15"/>
        </w:rPr>
        <w:t>w(</w:t>
      </w:r>
      <w:proofErr w:type="gramEnd"/>
      <w:r w:rsidRPr="001455EF">
        <w:rPr>
          <w:sz w:val="15"/>
          <w:szCs w:val="15"/>
        </w:rPr>
        <w:t>1:(</w:t>
      </w:r>
      <w:proofErr w:type="spellStart"/>
      <w:r w:rsidRPr="001455EF">
        <w:rPr>
          <w:sz w:val="15"/>
          <w:szCs w:val="15"/>
        </w:rPr>
        <w:t>numel</w:t>
      </w:r>
      <w:proofErr w:type="spellEnd"/>
      <w:r w:rsidRPr="001455EF">
        <w:rPr>
          <w:sz w:val="15"/>
          <w:szCs w:val="15"/>
        </w:rPr>
        <w:t>(w)-1));  % discard Nyquist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if</w:t>
      </w:r>
      <w:proofErr w:type="gramEnd"/>
      <w:r w:rsidRPr="001455EF">
        <w:rPr>
          <w:sz w:val="15"/>
          <w:szCs w:val="15"/>
        </w:rPr>
        <w:t xml:space="preserve"> </w:t>
      </w:r>
      <w:proofErr w:type="spellStart"/>
      <w:r w:rsidRPr="001455EF">
        <w:rPr>
          <w:sz w:val="15"/>
          <w:szCs w:val="15"/>
        </w:rPr>
        <w:t>is_power</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w = </w:t>
      </w:r>
      <w:proofErr w:type="spellStart"/>
      <w:proofErr w:type="gramStart"/>
      <w:r w:rsidRPr="001455EF">
        <w:rPr>
          <w:sz w:val="15"/>
          <w:szCs w:val="15"/>
        </w:rPr>
        <w:t>sqrt</w:t>
      </w:r>
      <w:proofErr w:type="spellEnd"/>
      <w:r w:rsidRPr="001455EF">
        <w:rPr>
          <w:sz w:val="15"/>
          <w:szCs w:val="15"/>
        </w:rPr>
        <w:t>(</w:t>
      </w:r>
      <w:proofErr w:type="gramEnd"/>
      <w:r w:rsidRPr="001455EF">
        <w:rPr>
          <w:sz w:val="15"/>
          <w:szCs w:val="15"/>
        </w:rPr>
        <w:t>w);</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end</w:t>
      </w:r>
      <w:proofErr w:type="gramEnd"/>
    </w:p>
    <w:p w:rsidR="001455EF" w:rsidRPr="001455EF" w:rsidRDefault="001455EF" w:rsidP="0025460E">
      <w:pPr>
        <w:pStyle w:val="PlainText"/>
        <w:rPr>
          <w:sz w:val="15"/>
          <w:szCs w:val="15"/>
        </w:rPr>
      </w:pP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 Alter a signal pair to have a given correlation coefficient</w:t>
      </w:r>
    </w:p>
    <w:p w:rsidR="001455EF" w:rsidRPr="001455EF" w:rsidRDefault="001455EF" w:rsidP="0025460E">
      <w:pPr>
        <w:pStyle w:val="PlainText"/>
        <w:rPr>
          <w:sz w:val="15"/>
          <w:szCs w:val="15"/>
          <w:lang w:val="fr-FR"/>
        </w:rPr>
      </w:pPr>
      <w:proofErr w:type="spellStart"/>
      <w:r w:rsidRPr="001455EF">
        <w:rPr>
          <w:sz w:val="15"/>
          <w:szCs w:val="15"/>
          <w:lang w:val="fr-FR"/>
        </w:rPr>
        <w:t>function</w:t>
      </w:r>
      <w:proofErr w:type="spellEnd"/>
      <w:r w:rsidRPr="001455EF">
        <w:rPr>
          <w:sz w:val="15"/>
          <w:szCs w:val="15"/>
          <w:lang w:val="fr-FR"/>
        </w:rPr>
        <w:t xml:space="preserve"> [</w:t>
      </w:r>
      <w:proofErr w:type="spellStart"/>
      <w:r w:rsidRPr="001455EF">
        <w:rPr>
          <w:sz w:val="15"/>
          <w:szCs w:val="15"/>
          <w:lang w:val="fr-FR"/>
        </w:rPr>
        <w:t>xx</w:t>
      </w:r>
      <w:proofErr w:type="gramStart"/>
      <w:r w:rsidRPr="001455EF">
        <w:rPr>
          <w:sz w:val="15"/>
          <w:szCs w:val="15"/>
          <w:lang w:val="fr-FR"/>
        </w:rPr>
        <w:t>,yy</w:t>
      </w:r>
      <w:proofErr w:type="spellEnd"/>
      <w:proofErr w:type="gramEnd"/>
      <w:r w:rsidRPr="001455EF">
        <w:rPr>
          <w:sz w:val="15"/>
          <w:szCs w:val="15"/>
          <w:lang w:val="fr-FR"/>
        </w:rPr>
        <w:t xml:space="preserve">] = </w:t>
      </w:r>
      <w:proofErr w:type="spellStart"/>
      <w:r w:rsidRPr="001455EF">
        <w:rPr>
          <w:sz w:val="15"/>
          <w:szCs w:val="15"/>
          <w:lang w:val="fr-FR"/>
        </w:rPr>
        <w:t>mixSignals</w:t>
      </w:r>
      <w:proofErr w:type="spellEnd"/>
      <w:r w:rsidRPr="001455EF">
        <w:rPr>
          <w:sz w:val="15"/>
          <w:szCs w:val="15"/>
          <w:lang w:val="fr-FR"/>
        </w:rPr>
        <w:t>(</w:t>
      </w:r>
      <w:proofErr w:type="spellStart"/>
      <w:r w:rsidRPr="001455EF">
        <w:rPr>
          <w:sz w:val="15"/>
          <w:szCs w:val="15"/>
          <w:lang w:val="fr-FR"/>
        </w:rPr>
        <w:t>x,y,rho</w:t>
      </w:r>
      <w:proofErr w:type="spellEnd"/>
      <w:r w:rsidRPr="001455EF">
        <w:rPr>
          <w:sz w:val="15"/>
          <w:szCs w:val="15"/>
          <w:lang w:val="fr-FR"/>
        </w:rPr>
        <w:t>)</w:t>
      </w:r>
    </w:p>
    <w:p w:rsidR="001455EF" w:rsidRPr="001455EF" w:rsidRDefault="001455EF" w:rsidP="0025460E">
      <w:pPr>
        <w:pStyle w:val="PlainText"/>
        <w:rPr>
          <w:sz w:val="15"/>
          <w:szCs w:val="15"/>
          <w:lang w:val="fr-FR"/>
        </w:rPr>
      </w:pPr>
      <w:r w:rsidRPr="001455EF">
        <w:rPr>
          <w:sz w:val="15"/>
          <w:szCs w:val="15"/>
          <w:lang w:val="fr-FR"/>
        </w:rPr>
        <w:tab/>
        <w:t>X = [</w:t>
      </w:r>
      <w:proofErr w:type="gramStart"/>
      <w:r w:rsidRPr="001455EF">
        <w:rPr>
          <w:sz w:val="15"/>
          <w:szCs w:val="15"/>
          <w:lang w:val="fr-FR"/>
        </w:rPr>
        <w:t>x(</w:t>
      </w:r>
      <w:proofErr w:type="gramEnd"/>
      <w:r w:rsidRPr="001455EF">
        <w:rPr>
          <w:sz w:val="15"/>
          <w:szCs w:val="15"/>
          <w:lang w:val="fr-FR"/>
        </w:rPr>
        <w:t>:), y(:)];</w:t>
      </w:r>
    </w:p>
    <w:p w:rsidR="001455EF" w:rsidRPr="001455EF" w:rsidRDefault="001455EF" w:rsidP="0025460E">
      <w:pPr>
        <w:pStyle w:val="PlainText"/>
        <w:rPr>
          <w:sz w:val="15"/>
          <w:szCs w:val="15"/>
        </w:rPr>
      </w:pPr>
      <w:r w:rsidRPr="001455EF">
        <w:rPr>
          <w:sz w:val="15"/>
          <w:szCs w:val="15"/>
          <w:lang w:val="fr-FR"/>
        </w:rPr>
        <w:tab/>
      </w:r>
      <w:proofErr w:type="spellStart"/>
      <w:r w:rsidRPr="001455EF">
        <w:rPr>
          <w:sz w:val="15"/>
          <w:szCs w:val="15"/>
        </w:rPr>
        <w:t>rho_current</w:t>
      </w:r>
      <w:proofErr w:type="spellEnd"/>
      <w:r w:rsidRPr="001455EF">
        <w:rPr>
          <w:sz w:val="15"/>
          <w:szCs w:val="15"/>
        </w:rPr>
        <w:t xml:space="preserve"> = (</w:t>
      </w:r>
      <w:proofErr w:type="spellStart"/>
      <w:r w:rsidRPr="001455EF">
        <w:rPr>
          <w:sz w:val="15"/>
          <w:szCs w:val="15"/>
        </w:rPr>
        <w:t>corr</w:t>
      </w:r>
      <w:proofErr w:type="spellEnd"/>
      <w:r w:rsidRPr="001455EF">
        <w:rPr>
          <w:sz w:val="15"/>
          <w:szCs w:val="15"/>
        </w:rPr>
        <w:t>(X)</w:t>
      </w:r>
      <w:proofErr w:type="gramStart"/>
      <w:r w:rsidRPr="001455EF">
        <w:rPr>
          <w:sz w:val="15"/>
          <w:szCs w:val="15"/>
        </w:rPr>
        <w:t>)(</w:t>
      </w:r>
      <w:proofErr w:type="gramEnd"/>
      <w:r w:rsidRPr="001455EF">
        <w:rPr>
          <w:sz w:val="15"/>
          <w:szCs w:val="15"/>
        </w:rPr>
        <w:t>2,1);</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Ldecorr</w:t>
      </w:r>
      <w:proofErr w:type="spellEnd"/>
      <w:r w:rsidRPr="001455EF">
        <w:rPr>
          <w:sz w:val="15"/>
          <w:szCs w:val="15"/>
        </w:rPr>
        <w:t xml:space="preserve"> = </w:t>
      </w:r>
      <w:proofErr w:type="spellStart"/>
      <w:proofErr w:type="gramStart"/>
      <w:r w:rsidRPr="001455EF">
        <w:rPr>
          <w:sz w:val="15"/>
          <w:szCs w:val="15"/>
        </w:rPr>
        <w:t>chol</w:t>
      </w:r>
      <w:proofErr w:type="spellEnd"/>
      <w:r w:rsidRPr="001455EF">
        <w:rPr>
          <w:sz w:val="15"/>
          <w:szCs w:val="15"/>
        </w:rPr>
        <w:t>(</w:t>
      </w:r>
      <w:proofErr w:type="gramEnd"/>
      <w:r w:rsidRPr="001455EF">
        <w:rPr>
          <w:sz w:val="15"/>
          <w:szCs w:val="15"/>
        </w:rPr>
        <w:t>[1, -</w:t>
      </w:r>
      <w:proofErr w:type="spellStart"/>
      <w:r w:rsidRPr="001455EF">
        <w:rPr>
          <w:sz w:val="15"/>
          <w:szCs w:val="15"/>
        </w:rPr>
        <w:t>rho_current</w:t>
      </w:r>
      <w:proofErr w:type="spellEnd"/>
      <w:r w:rsidRPr="001455EF">
        <w:rPr>
          <w:sz w:val="15"/>
          <w:szCs w:val="15"/>
        </w:rPr>
        <w:t>; -</w:t>
      </w:r>
      <w:proofErr w:type="spellStart"/>
      <w:r w:rsidRPr="001455EF">
        <w:rPr>
          <w:sz w:val="15"/>
          <w:szCs w:val="15"/>
        </w:rPr>
        <w:t>rho_current</w:t>
      </w:r>
      <w:proofErr w:type="spellEnd"/>
      <w:r w:rsidRPr="001455EF">
        <w:rPr>
          <w:sz w:val="15"/>
          <w:szCs w:val="15"/>
        </w:rPr>
        <w:t xml:space="preserve"> 1]);</w:t>
      </w:r>
    </w:p>
    <w:p w:rsidR="001455EF" w:rsidRPr="001455EF" w:rsidRDefault="001455EF" w:rsidP="0025460E">
      <w:pPr>
        <w:pStyle w:val="PlainText"/>
        <w:rPr>
          <w:sz w:val="15"/>
          <w:szCs w:val="15"/>
        </w:rPr>
      </w:pPr>
      <w:r w:rsidRPr="001455EF">
        <w:rPr>
          <w:sz w:val="15"/>
          <w:szCs w:val="15"/>
        </w:rPr>
        <w:tab/>
        <w:t xml:space="preserve">L = </w:t>
      </w:r>
      <w:proofErr w:type="spellStart"/>
      <w:proofErr w:type="gramStart"/>
      <w:r w:rsidRPr="001455EF">
        <w:rPr>
          <w:sz w:val="15"/>
          <w:szCs w:val="15"/>
        </w:rPr>
        <w:t>chol</w:t>
      </w:r>
      <w:proofErr w:type="spellEnd"/>
      <w:r w:rsidRPr="001455EF">
        <w:rPr>
          <w:sz w:val="15"/>
          <w:szCs w:val="15"/>
        </w:rPr>
        <w:t>(</w:t>
      </w:r>
      <w:proofErr w:type="gramEnd"/>
      <w:r w:rsidRPr="001455EF">
        <w:rPr>
          <w:sz w:val="15"/>
          <w:szCs w:val="15"/>
        </w:rPr>
        <w:t>[1, rho; rho, 1]);</w:t>
      </w:r>
    </w:p>
    <w:p w:rsidR="001455EF" w:rsidRPr="001455EF" w:rsidRDefault="001455EF" w:rsidP="0025460E">
      <w:pPr>
        <w:pStyle w:val="PlainText"/>
        <w:rPr>
          <w:sz w:val="15"/>
          <w:szCs w:val="15"/>
        </w:rPr>
      </w:pPr>
      <w:r w:rsidRPr="001455EF">
        <w:rPr>
          <w:sz w:val="15"/>
          <w:szCs w:val="15"/>
        </w:rPr>
        <w:tab/>
        <w:t>X = (X*</w:t>
      </w:r>
      <w:proofErr w:type="spellStart"/>
      <w:r w:rsidRPr="001455EF">
        <w:rPr>
          <w:sz w:val="15"/>
          <w:szCs w:val="15"/>
        </w:rPr>
        <w:t>Ldecorr</w:t>
      </w:r>
      <w:proofErr w:type="spellEnd"/>
      <w:r w:rsidRPr="001455EF">
        <w:rPr>
          <w:sz w:val="15"/>
          <w:szCs w:val="15"/>
        </w:rPr>
        <w:t>)*L;</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xx</w:t>
      </w:r>
      <w:proofErr w:type="gramEnd"/>
      <w:r w:rsidRPr="001455EF">
        <w:rPr>
          <w:sz w:val="15"/>
          <w:szCs w:val="15"/>
        </w:rPr>
        <w:t xml:space="preserve"> = X(:,1);</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yy</w:t>
      </w:r>
      <w:proofErr w:type="spellEnd"/>
      <w:proofErr w:type="gramEnd"/>
      <w:r w:rsidRPr="001455EF">
        <w:rPr>
          <w:sz w:val="15"/>
          <w:szCs w:val="15"/>
        </w:rPr>
        <w:t xml:space="preserve"> = X(:,2);</w:t>
      </w:r>
    </w:p>
    <w:p w:rsidR="001455EF" w:rsidRPr="001455EF" w:rsidRDefault="001455EF" w:rsidP="0025460E">
      <w:pPr>
        <w:pStyle w:val="PlainText"/>
        <w:rPr>
          <w:sz w:val="15"/>
          <w:szCs w:val="15"/>
        </w:rPr>
      </w:pP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 Quantize a signal to 2-bit -corresponding levels</w:t>
      </w:r>
    </w:p>
    <w:p w:rsidR="001455EF" w:rsidRPr="001455EF" w:rsidRDefault="001455EF" w:rsidP="0025460E">
      <w:pPr>
        <w:pStyle w:val="PlainText"/>
        <w:rPr>
          <w:sz w:val="15"/>
          <w:szCs w:val="15"/>
        </w:rPr>
      </w:pPr>
      <w:proofErr w:type="gramStart"/>
      <w:r w:rsidRPr="001455EF">
        <w:rPr>
          <w:sz w:val="15"/>
          <w:szCs w:val="15"/>
        </w:rPr>
        <w:t>function</w:t>
      </w:r>
      <w:proofErr w:type="gramEnd"/>
      <w:r w:rsidRPr="001455EF">
        <w:rPr>
          <w:sz w:val="15"/>
          <w:szCs w:val="15"/>
        </w:rPr>
        <w:t xml:space="preserve"> </w:t>
      </w:r>
      <w:proofErr w:type="spellStart"/>
      <w:r w:rsidRPr="001455EF">
        <w:rPr>
          <w:sz w:val="15"/>
          <w:szCs w:val="15"/>
        </w:rPr>
        <w:t>xq</w:t>
      </w:r>
      <w:proofErr w:type="spellEnd"/>
      <w:r w:rsidRPr="001455EF">
        <w:rPr>
          <w:sz w:val="15"/>
          <w:szCs w:val="15"/>
        </w:rPr>
        <w:t xml:space="preserve"> = quantize2bitVLBI(x)</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 xml:space="preserve">1, 'Original signal  : mean=%+.3f </w:t>
      </w:r>
      <w:proofErr w:type="spellStart"/>
      <w:r w:rsidRPr="001455EF">
        <w:rPr>
          <w:sz w:val="15"/>
          <w:szCs w:val="15"/>
        </w:rPr>
        <w:t>std</w:t>
      </w:r>
      <w:proofErr w:type="spellEnd"/>
      <w:r w:rsidRPr="001455EF">
        <w:rPr>
          <w:sz w:val="15"/>
          <w:szCs w:val="15"/>
        </w:rPr>
        <w:t xml:space="preserve">=%.3f\n', mean(x), </w:t>
      </w:r>
      <w:proofErr w:type="spellStart"/>
      <w:r w:rsidRPr="001455EF">
        <w:rPr>
          <w:sz w:val="15"/>
          <w:szCs w:val="15"/>
        </w:rPr>
        <w:t>std</w:t>
      </w:r>
      <w:proofErr w:type="spellEnd"/>
      <w:r w:rsidRPr="001455EF">
        <w:rPr>
          <w:sz w:val="15"/>
          <w:szCs w:val="15"/>
        </w:rPr>
        <w:t>(x));</w:t>
      </w:r>
    </w:p>
    <w:p w:rsidR="001455EF" w:rsidRPr="001455EF" w:rsidRDefault="001455EF" w:rsidP="0025460E">
      <w:pPr>
        <w:pStyle w:val="PlainText"/>
        <w:rPr>
          <w:sz w:val="15"/>
          <w:szCs w:val="15"/>
        </w:rPr>
      </w:pPr>
      <w:r w:rsidRPr="001455EF">
        <w:rPr>
          <w:sz w:val="15"/>
          <w:szCs w:val="15"/>
        </w:rPr>
        <w:tab/>
      </w:r>
    </w:p>
    <w:p w:rsidR="001455EF" w:rsidRPr="001455EF" w:rsidRDefault="001455EF" w:rsidP="0025460E">
      <w:pPr>
        <w:pStyle w:val="PlainText"/>
        <w:rPr>
          <w:sz w:val="15"/>
          <w:szCs w:val="15"/>
        </w:rPr>
      </w:pPr>
      <w:r w:rsidRPr="001455EF">
        <w:rPr>
          <w:sz w:val="15"/>
          <w:szCs w:val="15"/>
        </w:rPr>
        <w:tab/>
        <w:t>% Emulate 8-bit ADC</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if</w:t>
      </w:r>
      <w:proofErr w:type="gramEnd"/>
      <w:r w:rsidRPr="001455EF">
        <w:rPr>
          <w:sz w:val="15"/>
          <w:szCs w:val="15"/>
        </w:rPr>
        <w:t xml:space="preserve"> 0,</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s = </w:t>
      </w:r>
      <w:proofErr w:type="spellStart"/>
      <w:proofErr w:type="gramStart"/>
      <w:r w:rsidRPr="001455EF">
        <w:rPr>
          <w:sz w:val="15"/>
          <w:szCs w:val="15"/>
        </w:rPr>
        <w:t>std</w:t>
      </w:r>
      <w:proofErr w:type="spellEnd"/>
      <w:r w:rsidRPr="001455EF">
        <w:rPr>
          <w:sz w:val="15"/>
          <w:szCs w:val="15"/>
        </w:rPr>
        <w:t>(</w:t>
      </w:r>
      <w:proofErr w:type="gramEnd"/>
      <w:r w:rsidRPr="001455EF">
        <w:rPr>
          <w:sz w:val="15"/>
          <w:szCs w:val="15"/>
        </w:rPr>
        <w:t>x);</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r w:rsidRPr="001455EF">
        <w:rPr>
          <w:sz w:val="15"/>
          <w:szCs w:val="15"/>
        </w:rPr>
        <w:t>adc_offset</w:t>
      </w:r>
      <w:proofErr w:type="spellEnd"/>
      <w:r w:rsidRPr="001455EF">
        <w:rPr>
          <w:sz w:val="15"/>
          <w:szCs w:val="15"/>
        </w:rPr>
        <w:t xml:space="preserve"> = (s/4)*</w:t>
      </w:r>
      <w:proofErr w:type="gramStart"/>
      <w:r w:rsidRPr="001455EF">
        <w:rPr>
          <w:sz w:val="15"/>
          <w:szCs w:val="15"/>
        </w:rPr>
        <w:t>rand(</w:t>
      </w:r>
      <w:proofErr w:type="gramEnd"/>
      <w:r w:rsidRPr="001455EF">
        <w:rPr>
          <w:sz w:val="15"/>
          <w:szCs w:val="15"/>
        </w:rPr>
        <w:t>1,1);</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x = x + </w:t>
      </w:r>
      <w:proofErr w:type="spellStart"/>
      <w:r w:rsidRPr="001455EF">
        <w:rPr>
          <w:sz w:val="15"/>
          <w:szCs w:val="15"/>
        </w:rPr>
        <w:t>adc_offset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x = </w:t>
      </w:r>
      <w:proofErr w:type="gramStart"/>
      <w:r w:rsidRPr="001455EF">
        <w:rPr>
          <w:sz w:val="15"/>
          <w:szCs w:val="15"/>
        </w:rPr>
        <w:t>floor(</w:t>
      </w:r>
      <w:proofErr w:type="gramEnd"/>
      <w:r w:rsidRPr="001455EF">
        <w:rPr>
          <w:sz w:val="15"/>
          <w:szCs w:val="15"/>
        </w:rPr>
        <w:t>16 * x./s);</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x</w:t>
      </w:r>
      <w:proofErr w:type="gramEnd"/>
      <w:r w:rsidRPr="001455EF">
        <w:rPr>
          <w:sz w:val="15"/>
          <w:szCs w:val="15"/>
        </w:rPr>
        <w:t xml:space="preserve"> (x &lt;= -127) = -127;</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x</w:t>
      </w:r>
      <w:proofErr w:type="gramEnd"/>
      <w:r w:rsidRPr="001455EF">
        <w:rPr>
          <w:sz w:val="15"/>
          <w:szCs w:val="15"/>
        </w:rPr>
        <w:t xml:space="preserve"> (x &gt;= +128) = +128;</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figure(</w:t>
      </w:r>
      <w:proofErr w:type="gramEnd"/>
      <w:r w:rsidRPr="001455EF">
        <w:rPr>
          <w:sz w:val="15"/>
          <w:szCs w:val="15"/>
        </w:rPr>
        <w:t xml:space="preserve">8), </w:t>
      </w:r>
      <w:proofErr w:type="spellStart"/>
      <w:r w:rsidRPr="001455EF">
        <w:rPr>
          <w:sz w:val="15"/>
          <w:szCs w:val="15"/>
        </w:rPr>
        <w:t>clf</w:t>
      </w:r>
      <w:proofErr w:type="spellEnd"/>
      <w:r w:rsidRPr="001455EF">
        <w:rPr>
          <w:sz w:val="15"/>
          <w:szCs w:val="15"/>
        </w:rPr>
        <w:t xml:space="preserve">, </w:t>
      </w:r>
      <w:proofErr w:type="spellStart"/>
      <w:r w:rsidRPr="001455EF">
        <w:rPr>
          <w:sz w:val="15"/>
          <w:szCs w:val="15"/>
        </w:rPr>
        <w:t>hist</w:t>
      </w:r>
      <w:proofErr w:type="spellEnd"/>
      <w:r w:rsidRPr="001455EF">
        <w:rPr>
          <w:sz w:val="15"/>
          <w:szCs w:val="15"/>
        </w:rPr>
        <w:t>(x,255), title('Histogram for 8-bit quantized signal')</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 xml:space="preserve">1, 'Quantizing to 8-bit prior to 2-bit, </w:t>
      </w:r>
      <w:proofErr w:type="spellStart"/>
      <w:r w:rsidRPr="001455EF">
        <w:rPr>
          <w:sz w:val="15"/>
          <w:szCs w:val="15"/>
        </w:rPr>
        <w:t>adc</w:t>
      </w:r>
      <w:proofErr w:type="spellEnd"/>
      <w:r w:rsidRPr="001455EF">
        <w:rPr>
          <w:sz w:val="15"/>
          <w:szCs w:val="15"/>
        </w:rPr>
        <w:t xml:space="preserve"> offset=%.3f\n', </w:t>
      </w:r>
      <w:proofErr w:type="spellStart"/>
      <w:r w:rsidRPr="001455EF">
        <w:rPr>
          <w:sz w:val="15"/>
          <w:szCs w:val="15"/>
        </w:rPr>
        <w:t>adc_offset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Threshold, corresponding fill-in voltage post-decode 2bit-&gt;float</w:t>
      </w:r>
    </w:p>
    <w:p w:rsidR="001455EF" w:rsidRPr="001455EF" w:rsidRDefault="001455EF" w:rsidP="0025460E">
      <w:pPr>
        <w:pStyle w:val="PlainText"/>
        <w:rPr>
          <w:sz w:val="15"/>
          <w:szCs w:val="15"/>
        </w:rPr>
      </w:pPr>
      <w:r w:rsidRPr="001455EF">
        <w:rPr>
          <w:sz w:val="15"/>
          <w:szCs w:val="15"/>
        </w:rPr>
        <w:lastRenderedPageBreak/>
        <w:tab/>
        <w:t>% see e.g. Section 5.2 of https://arxiv.org/pdf/1210.7271.pdf (derivation is in some much older papers though)</w:t>
      </w:r>
    </w:p>
    <w:p w:rsidR="001455EF" w:rsidRPr="001455EF" w:rsidRDefault="001455EF" w:rsidP="0025460E">
      <w:pPr>
        <w:pStyle w:val="PlainText"/>
        <w:rPr>
          <w:sz w:val="15"/>
          <w:szCs w:val="15"/>
        </w:rPr>
      </w:pPr>
      <w:r w:rsidRPr="001455EF">
        <w:rPr>
          <w:sz w:val="15"/>
          <w:szCs w:val="15"/>
        </w:rPr>
        <w:tab/>
        <w:t>v0 = 0.9815;</w:t>
      </w:r>
    </w:p>
    <w:p w:rsidR="001455EF" w:rsidRPr="001455EF" w:rsidRDefault="001455EF" w:rsidP="0025460E">
      <w:pPr>
        <w:pStyle w:val="PlainText"/>
        <w:rPr>
          <w:sz w:val="15"/>
          <w:szCs w:val="15"/>
        </w:rPr>
      </w:pPr>
      <w:r w:rsidRPr="001455EF">
        <w:rPr>
          <w:sz w:val="15"/>
          <w:szCs w:val="15"/>
        </w:rPr>
        <w:tab/>
        <w:t>n = 3.3359;</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Boundaries, see http://iaaras.ru/media/library/kchap4.pdf PDF page 41, Table 1 "Clipping criteria"</w:t>
      </w:r>
    </w:p>
    <w:p w:rsidR="001455EF" w:rsidRPr="001455EF" w:rsidRDefault="001455EF" w:rsidP="0025460E">
      <w:pPr>
        <w:pStyle w:val="PlainText"/>
        <w:rPr>
          <w:sz w:val="15"/>
          <w:szCs w:val="15"/>
        </w:rPr>
      </w:pPr>
      <w:r w:rsidRPr="001455EF">
        <w:rPr>
          <w:sz w:val="15"/>
          <w:szCs w:val="15"/>
        </w:rPr>
        <w:tab/>
        <w:t>x = x - mean(x);</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xn</w:t>
      </w:r>
      <w:proofErr w:type="spellEnd"/>
      <w:proofErr w:type="gramEnd"/>
      <w:r w:rsidRPr="001455EF">
        <w:rPr>
          <w:sz w:val="15"/>
          <w:szCs w:val="15"/>
        </w:rPr>
        <w:t xml:space="preserve"> = x ./ </w:t>
      </w:r>
      <w:proofErr w:type="spellStart"/>
      <w:r w:rsidRPr="001455EF">
        <w:rPr>
          <w:sz w:val="15"/>
          <w:szCs w:val="15"/>
        </w:rPr>
        <w:t>std</w:t>
      </w:r>
      <w:proofErr w:type="spellEnd"/>
      <w:r w:rsidRPr="001455EF">
        <w:rPr>
          <w:sz w:val="15"/>
          <w:szCs w:val="15"/>
        </w:rPr>
        <w:t>(x);</w:t>
      </w:r>
    </w:p>
    <w:p w:rsidR="001455EF" w:rsidRPr="001455EF" w:rsidRDefault="001455EF" w:rsidP="0025460E">
      <w:pPr>
        <w:pStyle w:val="PlainText"/>
        <w:rPr>
          <w:sz w:val="15"/>
          <w:szCs w:val="15"/>
          <w:lang w:val="fr-FR"/>
        </w:rPr>
      </w:pPr>
      <w:r w:rsidRPr="001455EF">
        <w:rPr>
          <w:sz w:val="15"/>
          <w:szCs w:val="15"/>
        </w:rPr>
        <w:t xml:space="preserve">        </w:t>
      </w:r>
      <w:proofErr w:type="spellStart"/>
      <w:proofErr w:type="gramStart"/>
      <w:r w:rsidRPr="001455EF">
        <w:rPr>
          <w:sz w:val="15"/>
          <w:szCs w:val="15"/>
          <w:lang w:val="fr-FR"/>
        </w:rPr>
        <w:t>xq</w:t>
      </w:r>
      <w:proofErr w:type="spellEnd"/>
      <w:proofErr w:type="gramEnd"/>
      <w:r w:rsidRPr="001455EF">
        <w:rPr>
          <w:sz w:val="15"/>
          <w:szCs w:val="15"/>
          <w:lang w:val="fr-FR"/>
        </w:rPr>
        <w:t xml:space="preserve"> = </w:t>
      </w:r>
      <w:proofErr w:type="spellStart"/>
      <w:r w:rsidRPr="001455EF">
        <w:rPr>
          <w:sz w:val="15"/>
          <w:szCs w:val="15"/>
          <w:lang w:val="fr-FR"/>
        </w:rPr>
        <w:t>xn</w:t>
      </w:r>
      <w:proofErr w:type="spellEnd"/>
      <w:r w:rsidRPr="001455EF">
        <w:rPr>
          <w:sz w:val="15"/>
          <w:szCs w:val="15"/>
          <w:lang w:val="fr-FR"/>
        </w:rPr>
        <w:t>;</w:t>
      </w:r>
    </w:p>
    <w:p w:rsidR="001455EF" w:rsidRPr="001455EF" w:rsidRDefault="001455EF" w:rsidP="0025460E">
      <w:pPr>
        <w:pStyle w:val="PlainText"/>
        <w:rPr>
          <w:sz w:val="15"/>
          <w:szCs w:val="15"/>
          <w:lang w:val="fr-FR"/>
        </w:rPr>
      </w:pPr>
      <w:r w:rsidRPr="001455EF">
        <w:rPr>
          <w:sz w:val="15"/>
          <w:szCs w:val="15"/>
          <w:lang w:val="fr-FR"/>
        </w:rPr>
        <w:tab/>
      </w:r>
      <w:proofErr w:type="spellStart"/>
      <w:proofErr w:type="gramStart"/>
      <w:r w:rsidRPr="001455EF">
        <w:rPr>
          <w:sz w:val="15"/>
          <w:szCs w:val="15"/>
          <w:lang w:val="fr-FR"/>
        </w:rPr>
        <w:t>xq</w:t>
      </w:r>
      <w:proofErr w:type="spellEnd"/>
      <w:r w:rsidRPr="001455EF">
        <w:rPr>
          <w:sz w:val="15"/>
          <w:szCs w:val="15"/>
          <w:lang w:val="fr-FR"/>
        </w:rPr>
        <w:t>(</w:t>
      </w:r>
      <w:proofErr w:type="spellStart"/>
      <w:proofErr w:type="gramEnd"/>
      <w:r w:rsidRPr="001455EF">
        <w:rPr>
          <w:sz w:val="15"/>
          <w:szCs w:val="15"/>
          <w:lang w:val="fr-FR"/>
        </w:rPr>
        <w:t>xn</w:t>
      </w:r>
      <w:proofErr w:type="spellEnd"/>
      <w:r w:rsidRPr="001455EF">
        <w:rPr>
          <w:sz w:val="15"/>
          <w:szCs w:val="15"/>
          <w:lang w:val="fr-FR"/>
        </w:rPr>
        <w:t xml:space="preserve"> &lt; -v0)                = -n;</w:t>
      </w:r>
    </w:p>
    <w:p w:rsidR="001455EF" w:rsidRPr="001455EF" w:rsidRDefault="001455EF" w:rsidP="0025460E">
      <w:pPr>
        <w:pStyle w:val="PlainText"/>
        <w:rPr>
          <w:sz w:val="15"/>
          <w:szCs w:val="15"/>
        </w:rPr>
      </w:pPr>
      <w:r w:rsidRPr="001455EF">
        <w:rPr>
          <w:sz w:val="15"/>
          <w:szCs w:val="15"/>
          <w:lang w:val="fr-FR"/>
        </w:rPr>
        <w:tab/>
      </w:r>
      <w:proofErr w:type="spellStart"/>
      <w:proofErr w:type="gramStart"/>
      <w:r w:rsidRPr="001455EF">
        <w:rPr>
          <w:sz w:val="15"/>
          <w:szCs w:val="15"/>
        </w:rPr>
        <w:t>xq</w:t>
      </w:r>
      <w:proofErr w:type="spellEnd"/>
      <w:r w:rsidRPr="001455EF">
        <w:rPr>
          <w:sz w:val="15"/>
          <w:szCs w:val="15"/>
        </w:rPr>
        <w:t>(</w:t>
      </w:r>
      <w:proofErr w:type="gramEnd"/>
      <w:r w:rsidRPr="001455EF">
        <w:rPr>
          <w:sz w:val="15"/>
          <w:szCs w:val="15"/>
        </w:rPr>
        <w:t xml:space="preserve">and(-v0 &lt;= </w:t>
      </w:r>
      <w:proofErr w:type="spellStart"/>
      <w:r w:rsidRPr="001455EF">
        <w:rPr>
          <w:sz w:val="15"/>
          <w:szCs w:val="15"/>
        </w:rPr>
        <w:t>xn</w:t>
      </w:r>
      <w:proofErr w:type="spellEnd"/>
      <w:r w:rsidRPr="001455EF">
        <w:rPr>
          <w:sz w:val="15"/>
          <w:szCs w:val="15"/>
        </w:rPr>
        <w:t xml:space="preserve">, </w:t>
      </w:r>
      <w:proofErr w:type="spellStart"/>
      <w:r w:rsidRPr="001455EF">
        <w:rPr>
          <w:sz w:val="15"/>
          <w:szCs w:val="15"/>
        </w:rPr>
        <w:t>xn</w:t>
      </w:r>
      <w:proofErr w:type="spellEnd"/>
      <w:r w:rsidRPr="001455EF">
        <w:rPr>
          <w:sz w:val="15"/>
          <w:szCs w:val="15"/>
        </w:rPr>
        <w:t xml:space="preserve"> &lt; 0))  = -1.0;</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xq</w:t>
      </w:r>
      <w:proofErr w:type="spellEnd"/>
      <w:r w:rsidRPr="001455EF">
        <w:rPr>
          <w:sz w:val="15"/>
          <w:szCs w:val="15"/>
        </w:rPr>
        <w:t>(</w:t>
      </w:r>
      <w:proofErr w:type="gramEnd"/>
      <w:r w:rsidRPr="001455EF">
        <w:rPr>
          <w:sz w:val="15"/>
          <w:szCs w:val="15"/>
        </w:rPr>
        <w:t xml:space="preserve">and(  0 &lt;= </w:t>
      </w:r>
      <w:proofErr w:type="spellStart"/>
      <w:r w:rsidRPr="001455EF">
        <w:rPr>
          <w:sz w:val="15"/>
          <w:szCs w:val="15"/>
        </w:rPr>
        <w:t>xn</w:t>
      </w:r>
      <w:proofErr w:type="spellEnd"/>
      <w:r w:rsidRPr="001455EF">
        <w:rPr>
          <w:sz w:val="15"/>
          <w:szCs w:val="15"/>
        </w:rPr>
        <w:t xml:space="preserve">, </w:t>
      </w:r>
      <w:proofErr w:type="spellStart"/>
      <w:r w:rsidRPr="001455EF">
        <w:rPr>
          <w:sz w:val="15"/>
          <w:szCs w:val="15"/>
        </w:rPr>
        <w:t>xn</w:t>
      </w:r>
      <w:proofErr w:type="spellEnd"/>
      <w:r w:rsidRPr="001455EF">
        <w:rPr>
          <w:sz w:val="15"/>
          <w:szCs w:val="15"/>
        </w:rPr>
        <w:t xml:space="preserve"> &lt; v0)) = +1.0;</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xq</w:t>
      </w:r>
      <w:proofErr w:type="spellEnd"/>
      <w:r w:rsidRPr="001455EF">
        <w:rPr>
          <w:sz w:val="15"/>
          <w:szCs w:val="15"/>
        </w:rPr>
        <w:t>(</w:t>
      </w:r>
      <w:proofErr w:type="spellStart"/>
      <w:proofErr w:type="gramEnd"/>
      <w:r w:rsidRPr="001455EF">
        <w:rPr>
          <w:sz w:val="15"/>
          <w:szCs w:val="15"/>
        </w:rPr>
        <w:t>xn</w:t>
      </w:r>
      <w:proofErr w:type="spellEnd"/>
      <w:r w:rsidRPr="001455EF">
        <w:rPr>
          <w:sz w:val="15"/>
          <w:szCs w:val="15"/>
        </w:rPr>
        <w:t xml:space="preserve"> &gt;= v0)                = +n;</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 xml:space="preserve">        %% 4-level </w:t>
      </w:r>
      <w:proofErr w:type="gramStart"/>
      <w:r w:rsidRPr="001455EF">
        <w:rPr>
          <w:sz w:val="15"/>
          <w:szCs w:val="15"/>
        </w:rPr>
        <w:t>histogram ;</w:t>
      </w:r>
      <w:proofErr w:type="gramEnd"/>
      <w:r w:rsidRPr="001455EF">
        <w:rPr>
          <w:sz w:val="15"/>
          <w:szCs w:val="15"/>
        </w:rPr>
        <w:t xml:space="preserve"> </w:t>
      </w:r>
      <w:proofErr w:type="spellStart"/>
      <w:r w:rsidRPr="001455EF">
        <w:rPr>
          <w:sz w:val="15"/>
          <w:szCs w:val="15"/>
        </w:rPr>
        <w:t>histc</w:t>
      </w:r>
      <w:proofErr w:type="spellEnd"/>
      <w:r w:rsidRPr="001455EF">
        <w:rPr>
          <w:sz w:val="15"/>
          <w:szCs w:val="15"/>
        </w:rPr>
        <w:t>() histogram edges(k) &lt;= x &lt; edges(k+1)</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eps</w:t>
      </w:r>
      <w:proofErr w:type="gramEnd"/>
      <w:r w:rsidRPr="001455EF">
        <w:rPr>
          <w:sz w:val="15"/>
          <w:szCs w:val="15"/>
        </w:rPr>
        <w:t xml:space="preserve"> = 0.5; </w:t>
      </w:r>
      <w:proofErr w:type="spellStart"/>
      <w:r w:rsidRPr="001455EF">
        <w:rPr>
          <w:sz w:val="15"/>
          <w:szCs w:val="15"/>
        </w:rPr>
        <w:t>bin_edges</w:t>
      </w:r>
      <w:proofErr w:type="spellEnd"/>
      <w:r w:rsidRPr="001455EF">
        <w:rPr>
          <w:sz w:val="15"/>
          <w:szCs w:val="15"/>
        </w:rPr>
        <w:t xml:space="preserve"> = [-n-eps,-1.0-eps,0,+1.0+eps,+n+eps];</w:t>
      </w:r>
    </w:p>
    <w:p w:rsidR="001455EF" w:rsidRPr="001455EF" w:rsidRDefault="001455EF" w:rsidP="0025460E">
      <w:pPr>
        <w:pStyle w:val="PlainText"/>
        <w:rPr>
          <w:sz w:val="15"/>
          <w:szCs w:val="15"/>
        </w:rPr>
      </w:pPr>
      <w:r w:rsidRPr="001455EF">
        <w:rPr>
          <w:sz w:val="15"/>
          <w:szCs w:val="15"/>
        </w:rPr>
        <w:tab/>
        <w:t xml:space="preserve">H = </w:t>
      </w:r>
      <w:proofErr w:type="spellStart"/>
      <w:proofErr w:type="gramStart"/>
      <w:r w:rsidRPr="001455EF">
        <w:rPr>
          <w:sz w:val="15"/>
          <w:szCs w:val="15"/>
        </w:rPr>
        <w:t>histc</w:t>
      </w:r>
      <w:proofErr w:type="spellEnd"/>
      <w:r w:rsidRPr="001455EF">
        <w:rPr>
          <w:sz w:val="15"/>
          <w:szCs w:val="15"/>
        </w:rPr>
        <w:t>(</w:t>
      </w:r>
      <w:proofErr w:type="spellStart"/>
      <w:proofErr w:type="gramEnd"/>
      <w:r w:rsidRPr="001455EF">
        <w:rPr>
          <w:sz w:val="15"/>
          <w:szCs w:val="15"/>
        </w:rPr>
        <w:t>xq,bin_edges</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t xml:space="preserve">H = 100 * </w:t>
      </w:r>
      <w:proofErr w:type="gramStart"/>
      <w:r w:rsidRPr="001455EF">
        <w:rPr>
          <w:sz w:val="15"/>
          <w:szCs w:val="15"/>
        </w:rPr>
        <w:t>H(</w:t>
      </w:r>
      <w:proofErr w:type="gramEnd"/>
      <w:r w:rsidRPr="001455EF">
        <w:rPr>
          <w:sz w:val="15"/>
          <w:szCs w:val="15"/>
        </w:rPr>
        <w:t>1:4) ./ sum(H(1:4));</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Hstr</w:t>
      </w:r>
      <w:proofErr w:type="spellEnd"/>
      <w:r w:rsidRPr="001455EF">
        <w:rPr>
          <w:sz w:val="15"/>
          <w:szCs w:val="15"/>
        </w:rPr>
        <w:t xml:space="preserve"> = </w:t>
      </w:r>
      <w:proofErr w:type="gramStart"/>
      <w:r w:rsidRPr="001455EF">
        <w:rPr>
          <w:sz w:val="15"/>
          <w:szCs w:val="15"/>
        </w:rPr>
        <w:t>num2str(</w:t>
      </w:r>
      <w:proofErr w:type="gramEnd"/>
      <w:r w:rsidRPr="001455EF">
        <w:rPr>
          <w:sz w:val="15"/>
          <w:szCs w:val="15"/>
        </w:rPr>
        <w:t>H', '%.2f%% ');</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 xml:space="preserve">1, 'Quantized signal : mean=%+.3f </w:t>
      </w:r>
      <w:proofErr w:type="spellStart"/>
      <w:r w:rsidRPr="001455EF">
        <w:rPr>
          <w:sz w:val="15"/>
          <w:szCs w:val="15"/>
        </w:rPr>
        <w:t>std</w:t>
      </w:r>
      <w:proofErr w:type="spellEnd"/>
      <w:r w:rsidRPr="001455EF">
        <w:rPr>
          <w:sz w:val="15"/>
          <w:szCs w:val="15"/>
        </w:rPr>
        <w:t>=%.3f : 4-level distribution %s\n', mean(</w:t>
      </w:r>
      <w:proofErr w:type="spellStart"/>
      <w:r w:rsidRPr="001455EF">
        <w:rPr>
          <w:sz w:val="15"/>
          <w:szCs w:val="15"/>
        </w:rPr>
        <w:t>xq</w:t>
      </w:r>
      <w:proofErr w:type="spellEnd"/>
      <w:r w:rsidRPr="001455EF">
        <w:rPr>
          <w:sz w:val="15"/>
          <w:szCs w:val="15"/>
        </w:rPr>
        <w:t xml:space="preserve">), </w:t>
      </w:r>
      <w:proofErr w:type="spellStart"/>
      <w:r w:rsidRPr="001455EF">
        <w:rPr>
          <w:sz w:val="15"/>
          <w:szCs w:val="15"/>
        </w:rPr>
        <w:t>std</w:t>
      </w:r>
      <w:proofErr w:type="spellEnd"/>
      <w:r w:rsidRPr="001455EF">
        <w:rPr>
          <w:sz w:val="15"/>
          <w:szCs w:val="15"/>
        </w:rPr>
        <w:t>(</w:t>
      </w:r>
      <w:proofErr w:type="spellStart"/>
      <w:r w:rsidRPr="001455EF">
        <w:rPr>
          <w:sz w:val="15"/>
          <w:szCs w:val="15"/>
        </w:rPr>
        <w:t>xq</w:t>
      </w:r>
      <w:proofErr w:type="spellEnd"/>
      <w:r w:rsidRPr="001455EF">
        <w:rPr>
          <w:sz w:val="15"/>
          <w:szCs w:val="15"/>
        </w:rPr>
        <w:t xml:space="preserve">), </w:t>
      </w:r>
      <w:proofErr w:type="spellStart"/>
      <w:r w:rsidRPr="001455EF">
        <w:rPr>
          <w:sz w:val="15"/>
          <w:szCs w:val="15"/>
        </w:rPr>
        <w:t>Hstr</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1, '\n');</w:t>
      </w:r>
    </w:p>
    <w:p w:rsidR="001455EF" w:rsidRPr="001455EF" w:rsidRDefault="001455EF" w:rsidP="0025460E">
      <w:pPr>
        <w:pStyle w:val="PlainText"/>
        <w:rPr>
          <w:sz w:val="15"/>
          <w:szCs w:val="15"/>
        </w:rPr>
      </w:pP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 Reshape a noise signal</w:t>
      </w:r>
    </w:p>
    <w:p w:rsidR="001455EF" w:rsidRPr="001455EF" w:rsidRDefault="001455EF" w:rsidP="0025460E">
      <w:pPr>
        <w:pStyle w:val="PlainText"/>
        <w:rPr>
          <w:sz w:val="15"/>
          <w:szCs w:val="15"/>
        </w:rPr>
      </w:pPr>
      <w:proofErr w:type="gramStart"/>
      <w:r w:rsidRPr="001455EF">
        <w:rPr>
          <w:sz w:val="15"/>
          <w:szCs w:val="15"/>
        </w:rPr>
        <w:t>function</w:t>
      </w:r>
      <w:proofErr w:type="gramEnd"/>
      <w:r w:rsidRPr="001455EF">
        <w:rPr>
          <w:sz w:val="15"/>
          <w:szCs w:val="15"/>
        </w:rPr>
        <w:t xml:space="preserve"> s = </w:t>
      </w:r>
      <w:proofErr w:type="spellStart"/>
      <w:r w:rsidRPr="001455EF">
        <w:rPr>
          <w:sz w:val="15"/>
          <w:szCs w:val="15"/>
        </w:rPr>
        <w:t>reshapeSpectrum</w:t>
      </w:r>
      <w:proofErr w:type="spellEnd"/>
      <w:r w:rsidRPr="001455EF">
        <w:rPr>
          <w:sz w:val="15"/>
          <w:szCs w:val="15"/>
        </w:rPr>
        <w:t>(</w:t>
      </w:r>
      <w:proofErr w:type="spellStart"/>
      <w:r w:rsidRPr="001455EF">
        <w:rPr>
          <w:sz w:val="15"/>
          <w:szCs w:val="15"/>
        </w:rPr>
        <w:t>x,channelamplitudes</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t xml:space="preserve">w = </w:t>
      </w:r>
      <w:proofErr w:type="spellStart"/>
      <w:proofErr w:type="gramStart"/>
      <w:r w:rsidRPr="001455EF">
        <w:rPr>
          <w:sz w:val="15"/>
          <w:szCs w:val="15"/>
        </w:rPr>
        <w:t>channelamplitudes</w:t>
      </w:r>
      <w:proofErr w:type="spellEnd"/>
      <w:r w:rsidRPr="001455EF">
        <w:rPr>
          <w:sz w:val="15"/>
          <w:szCs w:val="15"/>
        </w:rPr>
        <w:t>(</w:t>
      </w:r>
      <w:proofErr w:type="gramEnd"/>
      <w:r w:rsidRPr="001455EF">
        <w:rPr>
          <w:sz w:val="15"/>
          <w:szCs w:val="15"/>
        </w:rPr>
        <w:t>:);</w:t>
      </w:r>
    </w:p>
    <w:p w:rsidR="001455EF" w:rsidRPr="001455EF" w:rsidRDefault="001455EF" w:rsidP="0025460E">
      <w:pPr>
        <w:pStyle w:val="PlainText"/>
        <w:rPr>
          <w:sz w:val="15"/>
          <w:szCs w:val="15"/>
        </w:rPr>
      </w:pPr>
      <w:r w:rsidRPr="001455EF">
        <w:rPr>
          <w:sz w:val="15"/>
          <w:szCs w:val="15"/>
        </w:rPr>
        <w:tab/>
        <w:t xml:space="preserve">w = [w; </w:t>
      </w:r>
      <w:proofErr w:type="spellStart"/>
      <w:proofErr w:type="gramStart"/>
      <w:r w:rsidRPr="001455EF">
        <w:rPr>
          <w:sz w:val="15"/>
          <w:szCs w:val="15"/>
        </w:rPr>
        <w:t>flipud</w:t>
      </w:r>
      <w:proofErr w:type="spellEnd"/>
      <w:r w:rsidRPr="001455EF">
        <w:rPr>
          <w:sz w:val="15"/>
          <w:szCs w:val="15"/>
        </w:rPr>
        <w:t>(</w:t>
      </w:r>
      <w:proofErr w:type="gramEnd"/>
      <w:r w:rsidRPr="001455EF">
        <w:rPr>
          <w:sz w:val="15"/>
          <w:szCs w:val="15"/>
        </w:rPr>
        <w:t>w)];</w:t>
      </w:r>
    </w:p>
    <w:p w:rsidR="001455EF" w:rsidRPr="001455EF" w:rsidRDefault="001455EF" w:rsidP="0025460E">
      <w:pPr>
        <w:pStyle w:val="PlainText"/>
        <w:rPr>
          <w:sz w:val="15"/>
          <w:szCs w:val="15"/>
        </w:rPr>
      </w:pPr>
      <w:r w:rsidRPr="001455EF">
        <w:rPr>
          <w:sz w:val="15"/>
          <w:szCs w:val="15"/>
        </w:rPr>
        <w:tab/>
        <w:t xml:space="preserve">L = </w:t>
      </w:r>
      <w:proofErr w:type="spellStart"/>
      <w:proofErr w:type="gramStart"/>
      <w:r w:rsidRPr="001455EF">
        <w:rPr>
          <w:sz w:val="15"/>
          <w:szCs w:val="15"/>
        </w:rPr>
        <w:t>numel</w:t>
      </w:r>
      <w:proofErr w:type="spellEnd"/>
      <w:r w:rsidRPr="001455EF">
        <w:rPr>
          <w:sz w:val="15"/>
          <w:szCs w:val="15"/>
        </w:rPr>
        <w:t>(</w:t>
      </w:r>
      <w:proofErr w:type="gramEnd"/>
      <w:r w:rsidRPr="001455EF">
        <w:rPr>
          <w:sz w:val="15"/>
          <w:szCs w:val="15"/>
        </w:rPr>
        <w:t>w);</w:t>
      </w:r>
    </w:p>
    <w:p w:rsidR="001455EF" w:rsidRPr="001455EF" w:rsidRDefault="001455EF" w:rsidP="0025460E">
      <w:pPr>
        <w:pStyle w:val="PlainText"/>
        <w:rPr>
          <w:sz w:val="15"/>
          <w:szCs w:val="15"/>
        </w:rPr>
      </w:pPr>
      <w:r w:rsidRPr="001455EF">
        <w:rPr>
          <w:sz w:val="15"/>
          <w:szCs w:val="15"/>
        </w:rPr>
        <w:tab/>
        <w:t xml:space="preserve">N = </w:t>
      </w:r>
      <w:proofErr w:type="gramStart"/>
      <w:r w:rsidRPr="001455EF">
        <w:rPr>
          <w:sz w:val="15"/>
          <w:szCs w:val="15"/>
        </w:rPr>
        <w:t>floor(</w:t>
      </w:r>
      <w:proofErr w:type="spellStart"/>
      <w:proofErr w:type="gramEnd"/>
      <w:r w:rsidRPr="001455EF">
        <w:rPr>
          <w:sz w:val="15"/>
          <w:szCs w:val="15"/>
        </w:rPr>
        <w:t>numel</w:t>
      </w:r>
      <w:proofErr w:type="spellEnd"/>
      <w:r w:rsidRPr="001455EF">
        <w:rPr>
          <w:sz w:val="15"/>
          <w:szCs w:val="15"/>
        </w:rPr>
        <w:t>(x)/L);</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xsub</w:t>
      </w:r>
      <w:proofErr w:type="spellEnd"/>
      <w:proofErr w:type="gramEnd"/>
      <w:r w:rsidRPr="001455EF">
        <w:rPr>
          <w:sz w:val="15"/>
          <w:szCs w:val="15"/>
        </w:rPr>
        <w:t xml:space="preserve"> = x(1:(N*L));</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for</w:t>
      </w:r>
      <w:proofErr w:type="gramEnd"/>
      <w:r w:rsidRPr="001455EF">
        <w:rPr>
          <w:sz w:val="15"/>
          <w:szCs w:val="15"/>
        </w:rPr>
        <w:t xml:space="preserve"> ii=1:N,</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istart</w:t>
      </w:r>
      <w:proofErr w:type="spellEnd"/>
      <w:proofErr w:type="gramEnd"/>
      <w:r w:rsidRPr="001455EF">
        <w:rPr>
          <w:sz w:val="15"/>
          <w:szCs w:val="15"/>
        </w:rPr>
        <w:t xml:space="preserve"> = 1 + (ii-1)*L;</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istop</w:t>
      </w:r>
      <w:proofErr w:type="spellEnd"/>
      <w:proofErr w:type="gramEnd"/>
      <w:r w:rsidRPr="001455EF">
        <w:rPr>
          <w:sz w:val="15"/>
          <w:szCs w:val="15"/>
        </w:rPr>
        <w:t xml:space="preserve"> = </w:t>
      </w:r>
      <w:proofErr w:type="spellStart"/>
      <w:r w:rsidRPr="001455EF">
        <w:rPr>
          <w:sz w:val="15"/>
          <w:szCs w:val="15"/>
        </w:rPr>
        <w:t>istart</w:t>
      </w:r>
      <w:proofErr w:type="spellEnd"/>
      <w:r w:rsidRPr="001455EF">
        <w:rPr>
          <w:sz w:val="15"/>
          <w:szCs w:val="15"/>
        </w:rPr>
        <w:t xml:space="preserve"> + L-1;</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s = </w:t>
      </w:r>
      <w:proofErr w:type="spellStart"/>
      <w:proofErr w:type="gramStart"/>
      <w:r w:rsidRPr="001455EF">
        <w:rPr>
          <w:sz w:val="15"/>
          <w:szCs w:val="15"/>
        </w:rPr>
        <w:t>xsub</w:t>
      </w:r>
      <w:proofErr w:type="spellEnd"/>
      <w:r w:rsidRPr="001455EF">
        <w:rPr>
          <w:sz w:val="15"/>
          <w:szCs w:val="15"/>
        </w:rPr>
        <w:t>(</w:t>
      </w:r>
      <w:proofErr w:type="spellStart"/>
      <w:proofErr w:type="gramEnd"/>
      <w:r w:rsidRPr="001455EF">
        <w:rPr>
          <w:sz w:val="15"/>
          <w:szCs w:val="15"/>
        </w:rPr>
        <w:t>istart:istop</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s = </w:t>
      </w:r>
      <w:proofErr w:type="gramStart"/>
      <w:r w:rsidRPr="001455EF">
        <w:rPr>
          <w:sz w:val="15"/>
          <w:szCs w:val="15"/>
        </w:rPr>
        <w:t>real(</w:t>
      </w:r>
      <w:proofErr w:type="spellStart"/>
      <w:proofErr w:type="gramEnd"/>
      <w:r w:rsidRPr="001455EF">
        <w:rPr>
          <w:sz w:val="15"/>
          <w:szCs w:val="15"/>
        </w:rPr>
        <w:t>ifft</w:t>
      </w:r>
      <w:proofErr w:type="spellEnd"/>
      <w:r w:rsidRPr="001455EF">
        <w:rPr>
          <w:sz w:val="15"/>
          <w:szCs w:val="15"/>
        </w:rPr>
        <w:t xml:space="preserve">( </w:t>
      </w:r>
      <w:proofErr w:type="spellStart"/>
      <w:r w:rsidRPr="001455EF">
        <w:rPr>
          <w:sz w:val="15"/>
          <w:szCs w:val="15"/>
        </w:rPr>
        <w:t>fft</w:t>
      </w:r>
      <w:proofErr w:type="spellEnd"/>
      <w:r w:rsidRPr="001455EF">
        <w:rPr>
          <w:sz w:val="15"/>
          <w:szCs w:val="15"/>
        </w:rPr>
        <w:t>(s) .* w ));</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xsub</w:t>
      </w:r>
      <w:proofErr w:type="spellEnd"/>
      <w:r w:rsidRPr="001455EF">
        <w:rPr>
          <w:sz w:val="15"/>
          <w:szCs w:val="15"/>
        </w:rPr>
        <w:t>(</w:t>
      </w:r>
      <w:proofErr w:type="spellStart"/>
      <w:proofErr w:type="gramEnd"/>
      <w:r w:rsidRPr="001455EF">
        <w:rPr>
          <w:sz w:val="15"/>
          <w:szCs w:val="15"/>
        </w:rPr>
        <w:t>istart:istop</w:t>
      </w:r>
      <w:proofErr w:type="spellEnd"/>
      <w:r w:rsidRPr="001455EF">
        <w:rPr>
          <w:sz w:val="15"/>
          <w:szCs w:val="15"/>
        </w:rPr>
        <w:t>) = s;</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end</w:t>
      </w:r>
      <w:proofErr w:type="gramEnd"/>
    </w:p>
    <w:p w:rsidR="001455EF" w:rsidRPr="001455EF" w:rsidRDefault="001455EF" w:rsidP="0025460E">
      <w:pPr>
        <w:pStyle w:val="PlainText"/>
        <w:rPr>
          <w:sz w:val="15"/>
          <w:szCs w:val="15"/>
        </w:rPr>
      </w:pPr>
      <w:r w:rsidRPr="001455EF">
        <w:rPr>
          <w:sz w:val="15"/>
          <w:szCs w:val="15"/>
        </w:rPr>
        <w:tab/>
        <w:t xml:space="preserve">s = </w:t>
      </w:r>
      <w:proofErr w:type="spellStart"/>
      <w:r w:rsidRPr="001455EF">
        <w:rPr>
          <w:sz w:val="15"/>
          <w:szCs w:val="15"/>
        </w:rPr>
        <w:t>xsub</w:t>
      </w:r>
      <w:proofErr w:type="spellEnd"/>
      <w:r w:rsidRPr="001455EF">
        <w:rPr>
          <w:sz w:val="15"/>
          <w:szCs w:val="15"/>
        </w:rPr>
        <w:t>;</w:t>
      </w:r>
    </w:p>
    <w:p w:rsidR="001455EF" w:rsidRPr="001455EF" w:rsidRDefault="001455EF" w:rsidP="0025460E">
      <w:pPr>
        <w:pStyle w:val="PlainText"/>
        <w:rPr>
          <w:sz w:val="15"/>
          <w:szCs w:val="15"/>
        </w:rPr>
      </w:pP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 Spectrum of signal</w:t>
      </w:r>
    </w:p>
    <w:p w:rsidR="001455EF" w:rsidRPr="001455EF" w:rsidRDefault="001455EF" w:rsidP="0025460E">
      <w:pPr>
        <w:pStyle w:val="PlainText"/>
        <w:rPr>
          <w:sz w:val="15"/>
          <w:szCs w:val="15"/>
        </w:rPr>
      </w:pPr>
      <w:proofErr w:type="gramStart"/>
      <w:r w:rsidRPr="001455EF">
        <w:rPr>
          <w:sz w:val="15"/>
          <w:szCs w:val="15"/>
        </w:rPr>
        <w:t>function</w:t>
      </w:r>
      <w:proofErr w:type="gramEnd"/>
      <w:r w:rsidRPr="001455EF">
        <w:rPr>
          <w:sz w:val="15"/>
          <w:szCs w:val="15"/>
        </w:rPr>
        <w:t xml:space="preserve"> </w:t>
      </w:r>
      <w:proofErr w:type="spellStart"/>
      <w:r w:rsidRPr="001455EF">
        <w:rPr>
          <w:sz w:val="15"/>
          <w:szCs w:val="15"/>
        </w:rPr>
        <w:t>showSpectrum</w:t>
      </w:r>
      <w:proofErr w:type="spellEnd"/>
      <w:r w:rsidRPr="001455EF">
        <w:rPr>
          <w:sz w:val="15"/>
          <w:szCs w:val="15"/>
        </w:rPr>
        <w:t>(</w:t>
      </w:r>
      <w:proofErr w:type="spellStart"/>
      <w:r w:rsidRPr="001455EF">
        <w:rPr>
          <w:sz w:val="15"/>
          <w:szCs w:val="15"/>
        </w:rPr>
        <w:t>x,Lfft,fignr</w:t>
      </w:r>
      <w:proofErr w:type="spellEnd"/>
      <w:r w:rsidRPr="001455EF">
        <w:rPr>
          <w:sz w:val="15"/>
          <w:szCs w:val="15"/>
        </w:rPr>
        <w:t>=1,figname='')</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Nfft</w:t>
      </w:r>
      <w:proofErr w:type="spellEnd"/>
      <w:r w:rsidRPr="001455EF">
        <w:rPr>
          <w:sz w:val="15"/>
          <w:szCs w:val="15"/>
        </w:rPr>
        <w:t xml:space="preserve"> = </w:t>
      </w:r>
      <w:proofErr w:type="gramStart"/>
      <w:r w:rsidRPr="001455EF">
        <w:rPr>
          <w:sz w:val="15"/>
          <w:szCs w:val="15"/>
        </w:rPr>
        <w:t>floor(</w:t>
      </w:r>
      <w:proofErr w:type="spellStart"/>
      <w:proofErr w:type="gramEnd"/>
      <w:r w:rsidRPr="001455EF">
        <w:rPr>
          <w:sz w:val="15"/>
          <w:szCs w:val="15"/>
        </w:rPr>
        <w:t>numel</w:t>
      </w:r>
      <w:proofErr w:type="spellEnd"/>
      <w:r w:rsidRPr="001455EF">
        <w:rPr>
          <w:sz w:val="15"/>
          <w:szCs w:val="15"/>
        </w:rPr>
        <w:t>(x)/</w:t>
      </w:r>
      <w:proofErr w:type="spellStart"/>
      <w:r w:rsidRPr="001455EF">
        <w:rPr>
          <w:sz w:val="15"/>
          <w:szCs w:val="15"/>
        </w:rPr>
        <w:t>Lfft</w:t>
      </w:r>
      <w:proofErr w:type="spellEnd"/>
      <w:r w:rsidRPr="001455EF">
        <w:rPr>
          <w:sz w:val="15"/>
          <w:szCs w:val="15"/>
        </w:rPr>
        <w:t>);</w:t>
      </w:r>
    </w:p>
    <w:p w:rsidR="001455EF" w:rsidRPr="001455EF" w:rsidRDefault="001455EF" w:rsidP="0025460E">
      <w:pPr>
        <w:pStyle w:val="PlainText"/>
        <w:rPr>
          <w:sz w:val="15"/>
          <w:szCs w:val="15"/>
          <w:lang w:val="de-DE"/>
        </w:rPr>
      </w:pPr>
      <w:r w:rsidRPr="001455EF">
        <w:rPr>
          <w:sz w:val="15"/>
          <w:szCs w:val="15"/>
        </w:rPr>
        <w:tab/>
      </w:r>
      <w:r w:rsidRPr="001455EF">
        <w:rPr>
          <w:sz w:val="15"/>
          <w:szCs w:val="15"/>
          <w:lang w:val="de-DE"/>
        </w:rPr>
        <w:t>xsub = x(1:(Nfft*Lfft));</w:t>
      </w:r>
    </w:p>
    <w:p w:rsidR="001455EF" w:rsidRPr="001455EF" w:rsidRDefault="001455EF" w:rsidP="0025460E">
      <w:pPr>
        <w:pStyle w:val="PlainText"/>
        <w:rPr>
          <w:sz w:val="15"/>
          <w:szCs w:val="15"/>
          <w:lang w:val="de-DE"/>
        </w:rPr>
      </w:pPr>
    </w:p>
    <w:p w:rsidR="001455EF" w:rsidRPr="001455EF" w:rsidRDefault="001455EF" w:rsidP="0025460E">
      <w:pPr>
        <w:pStyle w:val="PlainText"/>
        <w:rPr>
          <w:sz w:val="15"/>
          <w:szCs w:val="15"/>
          <w:lang w:val="de-DE"/>
        </w:rPr>
      </w:pPr>
      <w:r w:rsidRPr="001455EF">
        <w:rPr>
          <w:sz w:val="15"/>
          <w:szCs w:val="15"/>
          <w:lang w:val="de-DE"/>
        </w:rPr>
        <w:tab/>
        <w:t>S = zeros(Lfft,1);</w:t>
      </w:r>
    </w:p>
    <w:p w:rsidR="001455EF" w:rsidRPr="001455EF" w:rsidRDefault="001455EF" w:rsidP="0025460E">
      <w:pPr>
        <w:pStyle w:val="PlainText"/>
        <w:rPr>
          <w:sz w:val="15"/>
          <w:szCs w:val="15"/>
        </w:rPr>
      </w:pPr>
      <w:r w:rsidRPr="001455EF">
        <w:rPr>
          <w:sz w:val="15"/>
          <w:szCs w:val="15"/>
          <w:lang w:val="de-DE"/>
        </w:rPr>
        <w:tab/>
      </w:r>
      <w:proofErr w:type="gramStart"/>
      <w:r w:rsidRPr="001455EF">
        <w:rPr>
          <w:sz w:val="15"/>
          <w:szCs w:val="15"/>
        </w:rPr>
        <w:t>for</w:t>
      </w:r>
      <w:proofErr w:type="gramEnd"/>
      <w:r w:rsidRPr="001455EF">
        <w:rPr>
          <w:sz w:val="15"/>
          <w:szCs w:val="15"/>
        </w:rPr>
        <w:t xml:space="preserve"> ii=1:Nfft,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istart</w:t>
      </w:r>
      <w:proofErr w:type="spellEnd"/>
      <w:proofErr w:type="gramEnd"/>
      <w:r w:rsidRPr="001455EF">
        <w:rPr>
          <w:sz w:val="15"/>
          <w:szCs w:val="15"/>
        </w:rPr>
        <w:t xml:space="preserve"> = 1 + (ii-1)*</w:t>
      </w:r>
      <w:proofErr w:type="spellStart"/>
      <w:r w:rsidRPr="001455EF">
        <w:rPr>
          <w:sz w:val="15"/>
          <w:szCs w:val="15"/>
        </w:rPr>
        <w:t>Lfft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istop</w:t>
      </w:r>
      <w:proofErr w:type="spellEnd"/>
      <w:proofErr w:type="gramEnd"/>
      <w:r w:rsidRPr="001455EF">
        <w:rPr>
          <w:sz w:val="15"/>
          <w:szCs w:val="15"/>
        </w:rPr>
        <w:t xml:space="preserve"> = </w:t>
      </w:r>
      <w:proofErr w:type="spellStart"/>
      <w:r w:rsidRPr="001455EF">
        <w:rPr>
          <w:sz w:val="15"/>
          <w:szCs w:val="15"/>
        </w:rPr>
        <w:t>istart</w:t>
      </w:r>
      <w:proofErr w:type="spellEnd"/>
      <w:r w:rsidRPr="001455EF">
        <w:rPr>
          <w:sz w:val="15"/>
          <w:szCs w:val="15"/>
        </w:rPr>
        <w:t xml:space="preserve"> + Lfft-1;</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s = </w:t>
      </w:r>
      <w:proofErr w:type="spellStart"/>
      <w:proofErr w:type="gramStart"/>
      <w:r w:rsidRPr="001455EF">
        <w:rPr>
          <w:sz w:val="15"/>
          <w:szCs w:val="15"/>
        </w:rPr>
        <w:t>xsub</w:t>
      </w:r>
      <w:proofErr w:type="spellEnd"/>
      <w:r w:rsidRPr="001455EF">
        <w:rPr>
          <w:sz w:val="15"/>
          <w:szCs w:val="15"/>
        </w:rPr>
        <w:t>(</w:t>
      </w:r>
      <w:proofErr w:type="spellStart"/>
      <w:proofErr w:type="gramEnd"/>
      <w:r w:rsidRPr="001455EF">
        <w:rPr>
          <w:sz w:val="15"/>
          <w:szCs w:val="15"/>
        </w:rPr>
        <w:t>istart:istop</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S = S + </w:t>
      </w:r>
      <w:proofErr w:type="gramStart"/>
      <w:r w:rsidRPr="001455EF">
        <w:rPr>
          <w:sz w:val="15"/>
          <w:szCs w:val="15"/>
        </w:rPr>
        <w:t>abs(</w:t>
      </w:r>
      <w:proofErr w:type="spellStart"/>
      <w:proofErr w:type="gramEnd"/>
      <w:r w:rsidRPr="001455EF">
        <w:rPr>
          <w:sz w:val="15"/>
          <w:szCs w:val="15"/>
        </w:rPr>
        <w:t>fft</w:t>
      </w:r>
      <w:proofErr w:type="spellEnd"/>
      <w:r w:rsidRPr="001455EF">
        <w:rPr>
          <w:sz w:val="15"/>
          <w:szCs w:val="15"/>
        </w:rPr>
        <w:t>(s));</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end</w:t>
      </w:r>
      <w:proofErr w:type="gramEnd"/>
    </w:p>
    <w:p w:rsidR="001455EF" w:rsidRPr="001455EF" w:rsidRDefault="001455EF" w:rsidP="0025460E">
      <w:pPr>
        <w:pStyle w:val="PlainText"/>
        <w:rPr>
          <w:sz w:val="15"/>
          <w:szCs w:val="15"/>
        </w:rPr>
      </w:pPr>
      <w:r w:rsidRPr="001455EF">
        <w:rPr>
          <w:sz w:val="15"/>
          <w:szCs w:val="15"/>
        </w:rPr>
        <w:tab/>
        <w:t xml:space="preserve">S = </w:t>
      </w:r>
      <w:proofErr w:type="gramStart"/>
      <w:r w:rsidRPr="001455EF">
        <w:rPr>
          <w:sz w:val="15"/>
          <w:szCs w:val="15"/>
        </w:rPr>
        <w:t>S(</w:t>
      </w:r>
      <w:proofErr w:type="gramEnd"/>
      <w:r w:rsidRPr="001455EF">
        <w:rPr>
          <w:sz w:val="15"/>
          <w:szCs w:val="15"/>
        </w:rPr>
        <w:t>1:floor(</w:t>
      </w:r>
      <w:proofErr w:type="spellStart"/>
      <w:r w:rsidRPr="001455EF">
        <w:rPr>
          <w:sz w:val="15"/>
          <w:szCs w:val="15"/>
        </w:rPr>
        <w:t>numel</w:t>
      </w:r>
      <w:proofErr w:type="spellEnd"/>
      <w:r w:rsidRPr="001455EF">
        <w:rPr>
          <w:sz w:val="15"/>
          <w:szCs w:val="15"/>
        </w:rPr>
        <w:t xml:space="preserve">(S)/2 + 1)) ./ </w:t>
      </w:r>
      <w:proofErr w:type="spellStart"/>
      <w:r w:rsidRPr="001455EF">
        <w:rPr>
          <w:sz w:val="15"/>
          <w:szCs w:val="15"/>
        </w:rPr>
        <w:t>Nfft</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figure(</w:t>
      </w:r>
      <w:proofErr w:type="spellStart"/>
      <w:proofErr w:type="gramEnd"/>
      <w:r w:rsidRPr="001455EF">
        <w:rPr>
          <w:sz w:val="15"/>
          <w:szCs w:val="15"/>
        </w:rPr>
        <w:t>fignr</w:t>
      </w:r>
      <w:proofErr w:type="spellEnd"/>
      <w:r w:rsidRPr="001455EF">
        <w:rPr>
          <w:sz w:val="15"/>
          <w:szCs w:val="15"/>
        </w:rPr>
        <w:t xml:space="preserve">), </w:t>
      </w:r>
      <w:proofErr w:type="spellStart"/>
      <w:r w:rsidRPr="001455EF">
        <w:rPr>
          <w:sz w:val="15"/>
          <w:szCs w:val="15"/>
        </w:rPr>
        <w:t>clf</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plot(</w:t>
      </w:r>
      <w:proofErr w:type="gramEnd"/>
      <w:r w:rsidRPr="001455EF">
        <w:rPr>
          <w:sz w:val="15"/>
          <w:szCs w:val="15"/>
        </w:rPr>
        <w:t>S);</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xlabel</w:t>
      </w:r>
      <w:proofErr w:type="spellEnd"/>
      <w:r w:rsidRPr="001455EF">
        <w:rPr>
          <w:sz w:val="15"/>
          <w:szCs w:val="15"/>
        </w:rPr>
        <w:t>(</w:t>
      </w:r>
      <w:proofErr w:type="gramEnd"/>
      <w:r w:rsidRPr="001455EF">
        <w:rPr>
          <w:sz w:val="15"/>
          <w:szCs w:val="15"/>
        </w:rPr>
        <w:t>'FFT bin');</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ylabel</w:t>
      </w:r>
      <w:proofErr w:type="spellEnd"/>
      <w:r w:rsidRPr="001455EF">
        <w:rPr>
          <w:sz w:val="15"/>
          <w:szCs w:val="15"/>
        </w:rPr>
        <w:t>(</w:t>
      </w:r>
      <w:proofErr w:type="gramEnd"/>
      <w:r w:rsidRPr="001455EF">
        <w:rPr>
          <w:sz w:val="15"/>
          <w:szCs w:val="15"/>
        </w:rPr>
        <w:t>'Amplitude');</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title(</w:t>
      </w:r>
      <w:proofErr w:type="spellStart"/>
      <w:proofErr w:type="gramEnd"/>
      <w:r w:rsidRPr="001455EF">
        <w:rPr>
          <w:sz w:val="15"/>
          <w:szCs w:val="15"/>
        </w:rPr>
        <w:t>figname</w:t>
      </w:r>
      <w:proofErr w:type="spellEnd"/>
      <w:r w:rsidRPr="001455EF">
        <w:rPr>
          <w:sz w:val="15"/>
          <w:szCs w:val="15"/>
        </w:rPr>
        <w:t>);</w:t>
      </w:r>
    </w:p>
    <w:p w:rsidR="001455EF" w:rsidRPr="001455EF" w:rsidRDefault="001455EF" w:rsidP="0025460E">
      <w:pPr>
        <w:pStyle w:val="PlainText"/>
        <w:rPr>
          <w:sz w:val="15"/>
          <w:szCs w:val="15"/>
        </w:rPr>
      </w:pP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 Spectrum of signal</w:t>
      </w:r>
    </w:p>
    <w:p w:rsidR="001455EF" w:rsidRPr="001455EF" w:rsidRDefault="001455EF" w:rsidP="0025460E">
      <w:pPr>
        <w:pStyle w:val="PlainText"/>
        <w:rPr>
          <w:sz w:val="15"/>
          <w:szCs w:val="15"/>
        </w:rPr>
      </w:pPr>
      <w:proofErr w:type="gramStart"/>
      <w:r w:rsidRPr="001455EF">
        <w:rPr>
          <w:sz w:val="15"/>
          <w:szCs w:val="15"/>
        </w:rPr>
        <w:t>function</w:t>
      </w:r>
      <w:proofErr w:type="gramEnd"/>
      <w:r w:rsidRPr="001455EF">
        <w:rPr>
          <w:sz w:val="15"/>
          <w:szCs w:val="15"/>
        </w:rPr>
        <w:t xml:space="preserve"> </w:t>
      </w:r>
      <w:proofErr w:type="spellStart"/>
      <w:r w:rsidRPr="001455EF">
        <w:rPr>
          <w:sz w:val="15"/>
          <w:szCs w:val="15"/>
        </w:rPr>
        <w:t>showCrossSpectrum</w:t>
      </w:r>
      <w:proofErr w:type="spellEnd"/>
      <w:r w:rsidRPr="001455EF">
        <w:rPr>
          <w:sz w:val="15"/>
          <w:szCs w:val="15"/>
        </w:rPr>
        <w:t>(</w:t>
      </w:r>
      <w:proofErr w:type="spellStart"/>
      <w:r w:rsidRPr="001455EF">
        <w:rPr>
          <w:sz w:val="15"/>
          <w:szCs w:val="15"/>
        </w:rPr>
        <w:t>x,y</w:t>
      </w:r>
      <w:proofErr w:type="spellEnd"/>
      <w:r w:rsidRPr="001455EF">
        <w:rPr>
          <w:sz w:val="15"/>
          <w:szCs w:val="15"/>
        </w:rPr>
        <w:t xml:space="preserve">, </w:t>
      </w:r>
      <w:proofErr w:type="spellStart"/>
      <w:r w:rsidRPr="001455EF">
        <w:rPr>
          <w:sz w:val="15"/>
          <w:szCs w:val="15"/>
        </w:rPr>
        <w:t>Lfft</w:t>
      </w:r>
      <w:proofErr w:type="spellEnd"/>
      <w:r w:rsidRPr="001455EF">
        <w:rPr>
          <w:sz w:val="15"/>
          <w:szCs w:val="15"/>
        </w:rPr>
        <w:t xml:space="preserve">, </w:t>
      </w:r>
      <w:proofErr w:type="spellStart"/>
      <w:r w:rsidRPr="001455EF">
        <w:rPr>
          <w:sz w:val="15"/>
          <w:szCs w:val="15"/>
        </w:rPr>
        <w:t>fignr</w:t>
      </w:r>
      <w:proofErr w:type="spellEnd"/>
      <w:r w:rsidRPr="001455EF">
        <w:rPr>
          <w:sz w:val="15"/>
          <w:szCs w:val="15"/>
        </w:rPr>
        <w:t>=1,figname='')</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Nfft</w:t>
      </w:r>
      <w:proofErr w:type="spellEnd"/>
      <w:r w:rsidRPr="001455EF">
        <w:rPr>
          <w:sz w:val="15"/>
          <w:szCs w:val="15"/>
        </w:rPr>
        <w:t xml:space="preserve"> = </w:t>
      </w:r>
      <w:proofErr w:type="gramStart"/>
      <w:r w:rsidRPr="001455EF">
        <w:rPr>
          <w:sz w:val="15"/>
          <w:szCs w:val="15"/>
        </w:rPr>
        <w:t>floor(</w:t>
      </w:r>
      <w:proofErr w:type="spellStart"/>
      <w:proofErr w:type="gramEnd"/>
      <w:r w:rsidRPr="001455EF">
        <w:rPr>
          <w:sz w:val="15"/>
          <w:szCs w:val="15"/>
        </w:rPr>
        <w:t>numel</w:t>
      </w:r>
      <w:proofErr w:type="spellEnd"/>
      <w:r w:rsidRPr="001455EF">
        <w:rPr>
          <w:sz w:val="15"/>
          <w:szCs w:val="15"/>
        </w:rPr>
        <w:t>(x)/</w:t>
      </w:r>
      <w:proofErr w:type="spellStart"/>
      <w:r w:rsidRPr="001455EF">
        <w:rPr>
          <w:sz w:val="15"/>
          <w:szCs w:val="15"/>
        </w:rPr>
        <w:t>Lfft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xsub</w:t>
      </w:r>
      <w:proofErr w:type="spellEnd"/>
      <w:proofErr w:type="gramEnd"/>
      <w:r w:rsidRPr="001455EF">
        <w:rPr>
          <w:sz w:val="15"/>
          <w:szCs w:val="15"/>
        </w:rPr>
        <w:t xml:space="preserve"> = x(1:(</w:t>
      </w:r>
      <w:proofErr w:type="spellStart"/>
      <w:r w:rsidRPr="001455EF">
        <w:rPr>
          <w:sz w:val="15"/>
          <w:szCs w:val="15"/>
        </w:rPr>
        <w:t>Nfft</w:t>
      </w:r>
      <w:proofErr w:type="spellEnd"/>
      <w:r w:rsidRPr="001455EF">
        <w:rPr>
          <w:sz w:val="15"/>
          <w:szCs w:val="15"/>
        </w:rPr>
        <w:t>*</w:t>
      </w:r>
      <w:proofErr w:type="spellStart"/>
      <w:r w:rsidRPr="001455EF">
        <w:rPr>
          <w:sz w:val="15"/>
          <w:szCs w:val="15"/>
        </w:rPr>
        <w:t>Lfft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ysub</w:t>
      </w:r>
      <w:proofErr w:type="spellEnd"/>
      <w:proofErr w:type="gramEnd"/>
      <w:r w:rsidRPr="001455EF">
        <w:rPr>
          <w:sz w:val="15"/>
          <w:szCs w:val="15"/>
        </w:rPr>
        <w:t xml:space="preserve"> = y(1:(</w:t>
      </w:r>
      <w:proofErr w:type="spellStart"/>
      <w:r w:rsidRPr="001455EF">
        <w:rPr>
          <w:sz w:val="15"/>
          <w:szCs w:val="15"/>
        </w:rPr>
        <w:t>Nfft</w:t>
      </w:r>
      <w:proofErr w:type="spellEnd"/>
      <w:r w:rsidRPr="001455EF">
        <w:rPr>
          <w:sz w:val="15"/>
          <w:szCs w:val="15"/>
        </w:rPr>
        <w:t>*</w:t>
      </w:r>
      <w:proofErr w:type="spellStart"/>
      <w:r w:rsidRPr="001455EF">
        <w:rPr>
          <w:sz w:val="15"/>
          <w:szCs w:val="15"/>
        </w:rPr>
        <w:t>Lfft</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lang w:val="de-DE"/>
        </w:rPr>
      </w:pPr>
      <w:r w:rsidRPr="001455EF">
        <w:rPr>
          <w:sz w:val="15"/>
          <w:szCs w:val="15"/>
        </w:rPr>
        <w:tab/>
      </w:r>
      <w:r w:rsidRPr="001455EF">
        <w:rPr>
          <w:sz w:val="15"/>
          <w:szCs w:val="15"/>
          <w:lang w:val="de-DE"/>
        </w:rPr>
        <w:t>XX = zeros(Lfft,1);</w:t>
      </w:r>
    </w:p>
    <w:p w:rsidR="001455EF" w:rsidRPr="001455EF" w:rsidRDefault="001455EF" w:rsidP="0025460E">
      <w:pPr>
        <w:pStyle w:val="PlainText"/>
        <w:rPr>
          <w:sz w:val="15"/>
          <w:szCs w:val="15"/>
          <w:lang w:val="de-DE"/>
        </w:rPr>
      </w:pPr>
      <w:r w:rsidRPr="001455EF">
        <w:rPr>
          <w:sz w:val="15"/>
          <w:szCs w:val="15"/>
          <w:lang w:val="de-DE"/>
        </w:rPr>
        <w:tab/>
        <w:t>YY = zeros(Lfft,1);</w:t>
      </w:r>
    </w:p>
    <w:p w:rsidR="001455EF" w:rsidRPr="001455EF" w:rsidRDefault="001455EF" w:rsidP="0025460E">
      <w:pPr>
        <w:pStyle w:val="PlainText"/>
        <w:rPr>
          <w:sz w:val="15"/>
          <w:szCs w:val="15"/>
          <w:lang w:val="de-DE"/>
        </w:rPr>
      </w:pPr>
      <w:r w:rsidRPr="001455EF">
        <w:rPr>
          <w:sz w:val="15"/>
          <w:szCs w:val="15"/>
          <w:lang w:val="de-DE"/>
        </w:rPr>
        <w:tab/>
        <w:t>XY = zeros(Lfft,1);</w:t>
      </w:r>
    </w:p>
    <w:p w:rsidR="001455EF" w:rsidRPr="001455EF" w:rsidRDefault="001455EF" w:rsidP="0025460E">
      <w:pPr>
        <w:pStyle w:val="PlainText"/>
        <w:rPr>
          <w:sz w:val="15"/>
          <w:szCs w:val="15"/>
          <w:lang w:val="de-DE"/>
        </w:rPr>
      </w:pPr>
      <w:r w:rsidRPr="001455EF">
        <w:rPr>
          <w:sz w:val="15"/>
          <w:szCs w:val="15"/>
          <w:lang w:val="de-DE"/>
        </w:rPr>
        <w:tab/>
        <w:t>F = zeros(Lfft,1);</w:t>
      </w:r>
    </w:p>
    <w:p w:rsidR="001455EF" w:rsidRPr="001455EF" w:rsidRDefault="001455EF" w:rsidP="0025460E">
      <w:pPr>
        <w:pStyle w:val="PlainText"/>
        <w:rPr>
          <w:sz w:val="15"/>
          <w:szCs w:val="15"/>
        </w:rPr>
      </w:pPr>
      <w:r w:rsidRPr="001455EF">
        <w:rPr>
          <w:sz w:val="15"/>
          <w:szCs w:val="15"/>
          <w:lang w:val="de-DE"/>
        </w:rPr>
        <w:tab/>
      </w:r>
      <w:proofErr w:type="gramStart"/>
      <w:r w:rsidRPr="001455EF">
        <w:rPr>
          <w:sz w:val="15"/>
          <w:szCs w:val="15"/>
        </w:rPr>
        <w:t>for</w:t>
      </w:r>
      <w:proofErr w:type="gramEnd"/>
      <w:r w:rsidRPr="001455EF">
        <w:rPr>
          <w:sz w:val="15"/>
          <w:szCs w:val="15"/>
        </w:rPr>
        <w:t xml:space="preserve"> ii=1:Nfft,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istart</w:t>
      </w:r>
      <w:proofErr w:type="spellEnd"/>
      <w:proofErr w:type="gramEnd"/>
      <w:r w:rsidRPr="001455EF">
        <w:rPr>
          <w:sz w:val="15"/>
          <w:szCs w:val="15"/>
        </w:rPr>
        <w:t xml:space="preserve"> = 1 + (ii-1)*</w:t>
      </w:r>
      <w:proofErr w:type="spellStart"/>
      <w:r w:rsidRPr="001455EF">
        <w:rPr>
          <w:sz w:val="15"/>
          <w:szCs w:val="15"/>
        </w:rPr>
        <w:t>Lfft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istop</w:t>
      </w:r>
      <w:proofErr w:type="spellEnd"/>
      <w:proofErr w:type="gramEnd"/>
      <w:r w:rsidRPr="001455EF">
        <w:rPr>
          <w:sz w:val="15"/>
          <w:szCs w:val="15"/>
        </w:rPr>
        <w:t xml:space="preserve"> = </w:t>
      </w:r>
      <w:proofErr w:type="spellStart"/>
      <w:r w:rsidRPr="001455EF">
        <w:rPr>
          <w:sz w:val="15"/>
          <w:szCs w:val="15"/>
        </w:rPr>
        <w:t>istart</w:t>
      </w:r>
      <w:proofErr w:type="spellEnd"/>
      <w:r w:rsidRPr="001455EF">
        <w:rPr>
          <w:sz w:val="15"/>
          <w:szCs w:val="15"/>
        </w:rPr>
        <w:t xml:space="preserve"> + Lfft-1;</w:t>
      </w:r>
    </w:p>
    <w:p w:rsidR="001455EF" w:rsidRPr="001455EF" w:rsidRDefault="001455EF" w:rsidP="0025460E">
      <w:pPr>
        <w:pStyle w:val="PlainText"/>
        <w:rPr>
          <w:sz w:val="15"/>
          <w:szCs w:val="15"/>
        </w:rPr>
      </w:pPr>
      <w:r w:rsidRPr="001455EF">
        <w:rPr>
          <w:sz w:val="15"/>
          <w:szCs w:val="15"/>
        </w:rPr>
        <w:lastRenderedPageBreak/>
        <w:tab/>
      </w:r>
      <w:r w:rsidRPr="001455EF">
        <w:rPr>
          <w:sz w:val="15"/>
          <w:szCs w:val="15"/>
        </w:rPr>
        <w:tab/>
      </w:r>
      <w:proofErr w:type="spellStart"/>
      <w:proofErr w:type="gramStart"/>
      <w:r w:rsidRPr="001455EF">
        <w:rPr>
          <w:sz w:val="15"/>
          <w:szCs w:val="15"/>
        </w:rPr>
        <w:t>fx</w:t>
      </w:r>
      <w:proofErr w:type="spellEnd"/>
      <w:proofErr w:type="gramEnd"/>
      <w:r w:rsidRPr="001455EF">
        <w:rPr>
          <w:sz w:val="15"/>
          <w:szCs w:val="15"/>
        </w:rPr>
        <w:t xml:space="preserve"> = </w:t>
      </w:r>
      <w:proofErr w:type="spellStart"/>
      <w:r w:rsidRPr="001455EF">
        <w:rPr>
          <w:sz w:val="15"/>
          <w:szCs w:val="15"/>
        </w:rPr>
        <w:t>fft</w:t>
      </w:r>
      <w:proofErr w:type="spellEnd"/>
      <w:r w:rsidRPr="001455EF">
        <w:rPr>
          <w:sz w:val="15"/>
          <w:szCs w:val="15"/>
        </w:rPr>
        <w:t xml:space="preserve">( </w:t>
      </w:r>
      <w:proofErr w:type="spellStart"/>
      <w:r w:rsidRPr="001455EF">
        <w:rPr>
          <w:sz w:val="15"/>
          <w:szCs w:val="15"/>
        </w:rPr>
        <w:t>xsub</w:t>
      </w:r>
      <w:proofErr w:type="spellEnd"/>
      <w:r w:rsidRPr="001455EF">
        <w:rPr>
          <w:sz w:val="15"/>
          <w:szCs w:val="15"/>
        </w:rPr>
        <w:t>(</w:t>
      </w:r>
      <w:proofErr w:type="spellStart"/>
      <w:r w:rsidRPr="001455EF">
        <w:rPr>
          <w:sz w:val="15"/>
          <w:szCs w:val="15"/>
        </w:rPr>
        <w:t>istart:istop</w:t>
      </w:r>
      <w:proofErr w:type="spellEnd"/>
      <w:r w:rsidRPr="001455EF">
        <w:rPr>
          <w:sz w:val="15"/>
          <w:szCs w:val="15"/>
        </w:rPr>
        <w:t>) );</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fy</w:t>
      </w:r>
      <w:proofErr w:type="spellEnd"/>
      <w:proofErr w:type="gramEnd"/>
      <w:r w:rsidRPr="001455EF">
        <w:rPr>
          <w:sz w:val="15"/>
          <w:szCs w:val="15"/>
        </w:rPr>
        <w:t xml:space="preserve"> = </w:t>
      </w:r>
      <w:proofErr w:type="spellStart"/>
      <w:r w:rsidRPr="001455EF">
        <w:rPr>
          <w:sz w:val="15"/>
          <w:szCs w:val="15"/>
        </w:rPr>
        <w:t>fft</w:t>
      </w:r>
      <w:proofErr w:type="spellEnd"/>
      <w:r w:rsidRPr="001455EF">
        <w:rPr>
          <w:sz w:val="15"/>
          <w:szCs w:val="15"/>
        </w:rPr>
        <w:t xml:space="preserve">( </w:t>
      </w:r>
      <w:proofErr w:type="spellStart"/>
      <w:r w:rsidRPr="001455EF">
        <w:rPr>
          <w:sz w:val="15"/>
          <w:szCs w:val="15"/>
        </w:rPr>
        <w:t>ysub</w:t>
      </w:r>
      <w:proofErr w:type="spellEnd"/>
      <w:r w:rsidRPr="001455EF">
        <w:rPr>
          <w:sz w:val="15"/>
          <w:szCs w:val="15"/>
        </w:rPr>
        <w:t>(</w:t>
      </w:r>
      <w:proofErr w:type="spellStart"/>
      <w:r w:rsidRPr="001455EF">
        <w:rPr>
          <w:sz w:val="15"/>
          <w:szCs w:val="15"/>
        </w:rPr>
        <w:t>istart:istop</w:t>
      </w:r>
      <w:proofErr w:type="spellEnd"/>
      <w:r w:rsidRPr="001455EF">
        <w:rPr>
          <w:sz w:val="15"/>
          <w:szCs w:val="15"/>
        </w:rPr>
        <w:t>) );</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fxx</w:t>
      </w:r>
      <w:proofErr w:type="spellEnd"/>
      <w:proofErr w:type="gramEnd"/>
      <w:r w:rsidRPr="001455EF">
        <w:rPr>
          <w:sz w:val="15"/>
          <w:szCs w:val="15"/>
        </w:rPr>
        <w:t xml:space="preserve"> = </w:t>
      </w:r>
      <w:proofErr w:type="spellStart"/>
      <w:r w:rsidRPr="001455EF">
        <w:rPr>
          <w:sz w:val="15"/>
          <w:szCs w:val="15"/>
        </w:rPr>
        <w:t>fx</w:t>
      </w:r>
      <w:proofErr w:type="spellEnd"/>
      <w:r w:rsidRPr="001455EF">
        <w:rPr>
          <w:sz w:val="15"/>
          <w:szCs w:val="15"/>
        </w:rPr>
        <w:t>.*</w:t>
      </w:r>
      <w:proofErr w:type="spellStart"/>
      <w:r w:rsidRPr="001455EF">
        <w:rPr>
          <w:sz w:val="15"/>
          <w:szCs w:val="15"/>
        </w:rPr>
        <w:t>conj</w:t>
      </w:r>
      <w:proofErr w:type="spellEnd"/>
      <w:r w:rsidRPr="001455EF">
        <w:rPr>
          <w:sz w:val="15"/>
          <w:szCs w:val="15"/>
        </w:rPr>
        <w:t>(</w:t>
      </w:r>
      <w:proofErr w:type="spellStart"/>
      <w:r w:rsidRPr="001455EF">
        <w:rPr>
          <w:sz w:val="15"/>
          <w:szCs w:val="15"/>
        </w:rPr>
        <w:t>fx</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fyy</w:t>
      </w:r>
      <w:proofErr w:type="spellEnd"/>
      <w:proofErr w:type="gramEnd"/>
      <w:r w:rsidRPr="001455EF">
        <w:rPr>
          <w:sz w:val="15"/>
          <w:szCs w:val="15"/>
        </w:rPr>
        <w:t xml:space="preserve"> = </w:t>
      </w:r>
      <w:proofErr w:type="spellStart"/>
      <w:r w:rsidRPr="001455EF">
        <w:rPr>
          <w:sz w:val="15"/>
          <w:szCs w:val="15"/>
        </w:rPr>
        <w:t>fy</w:t>
      </w:r>
      <w:proofErr w:type="spellEnd"/>
      <w:r w:rsidRPr="001455EF">
        <w:rPr>
          <w:sz w:val="15"/>
          <w:szCs w:val="15"/>
        </w:rPr>
        <w:t>.*</w:t>
      </w:r>
      <w:proofErr w:type="spellStart"/>
      <w:r w:rsidRPr="001455EF">
        <w:rPr>
          <w:sz w:val="15"/>
          <w:szCs w:val="15"/>
        </w:rPr>
        <w:t>conj</w:t>
      </w:r>
      <w:proofErr w:type="spellEnd"/>
      <w:r w:rsidRPr="001455EF">
        <w:rPr>
          <w:sz w:val="15"/>
          <w:szCs w:val="15"/>
        </w:rPr>
        <w:t>(</w:t>
      </w:r>
      <w:proofErr w:type="spellStart"/>
      <w:r w:rsidRPr="001455EF">
        <w:rPr>
          <w:sz w:val="15"/>
          <w:szCs w:val="15"/>
        </w:rPr>
        <w:t>fy</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fxy</w:t>
      </w:r>
      <w:proofErr w:type="spellEnd"/>
      <w:proofErr w:type="gramEnd"/>
      <w:r w:rsidRPr="001455EF">
        <w:rPr>
          <w:sz w:val="15"/>
          <w:szCs w:val="15"/>
        </w:rPr>
        <w:t xml:space="preserve"> = </w:t>
      </w:r>
      <w:proofErr w:type="spellStart"/>
      <w:r w:rsidRPr="001455EF">
        <w:rPr>
          <w:sz w:val="15"/>
          <w:szCs w:val="15"/>
        </w:rPr>
        <w:t>fx</w:t>
      </w:r>
      <w:proofErr w:type="spellEnd"/>
      <w:r w:rsidRPr="001455EF">
        <w:rPr>
          <w:sz w:val="15"/>
          <w:szCs w:val="15"/>
        </w:rPr>
        <w:t>.*</w:t>
      </w:r>
      <w:proofErr w:type="spellStart"/>
      <w:r w:rsidRPr="001455EF">
        <w:rPr>
          <w:sz w:val="15"/>
          <w:szCs w:val="15"/>
        </w:rPr>
        <w:t>conj</w:t>
      </w:r>
      <w:proofErr w:type="spellEnd"/>
      <w:r w:rsidRPr="001455EF">
        <w:rPr>
          <w:sz w:val="15"/>
          <w:szCs w:val="15"/>
        </w:rPr>
        <w:t>(</w:t>
      </w:r>
      <w:proofErr w:type="spellStart"/>
      <w:r w:rsidRPr="001455EF">
        <w:rPr>
          <w:sz w:val="15"/>
          <w:szCs w:val="15"/>
        </w:rPr>
        <w:t>fy</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XX = XX + </w:t>
      </w:r>
      <w:proofErr w:type="spellStart"/>
      <w:r w:rsidRPr="001455EF">
        <w:rPr>
          <w:sz w:val="15"/>
          <w:szCs w:val="15"/>
        </w:rPr>
        <w:t>fxx</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YY = YY + </w:t>
      </w:r>
      <w:proofErr w:type="spellStart"/>
      <w:r w:rsidRPr="001455EF">
        <w:rPr>
          <w:sz w:val="15"/>
          <w:szCs w:val="15"/>
        </w:rPr>
        <w:t>fyy</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XY = XY + </w:t>
      </w:r>
      <w:proofErr w:type="spellStart"/>
      <w:r w:rsidRPr="001455EF">
        <w:rPr>
          <w:sz w:val="15"/>
          <w:szCs w:val="15"/>
        </w:rPr>
        <w:t>fxy</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t>%% Normalized cross-power: normalize then average?</w:t>
      </w:r>
    </w:p>
    <w:p w:rsidR="001455EF" w:rsidRPr="001455EF" w:rsidRDefault="001455EF" w:rsidP="0025460E">
      <w:pPr>
        <w:pStyle w:val="PlainText"/>
        <w:rPr>
          <w:sz w:val="15"/>
          <w:szCs w:val="15"/>
        </w:rPr>
      </w:pPr>
      <w:r w:rsidRPr="001455EF">
        <w:rPr>
          <w:sz w:val="15"/>
          <w:szCs w:val="15"/>
        </w:rPr>
        <w:tab/>
      </w:r>
      <w:r w:rsidRPr="001455EF">
        <w:rPr>
          <w:sz w:val="15"/>
          <w:szCs w:val="15"/>
        </w:rPr>
        <w:tab/>
        <w:t>%% --&gt; c = 75</w:t>
      </w:r>
    </w:p>
    <w:p w:rsidR="001455EF" w:rsidRPr="001455EF" w:rsidRDefault="001455EF" w:rsidP="0025460E">
      <w:pPr>
        <w:pStyle w:val="PlainText"/>
        <w:rPr>
          <w:sz w:val="15"/>
          <w:szCs w:val="15"/>
        </w:rPr>
      </w:pPr>
      <w:r w:rsidRPr="001455EF">
        <w:rPr>
          <w:sz w:val="15"/>
          <w:szCs w:val="15"/>
        </w:rPr>
        <w:tab/>
      </w:r>
      <w:r w:rsidRPr="001455EF">
        <w:rPr>
          <w:sz w:val="15"/>
          <w:szCs w:val="15"/>
        </w:rPr>
        <w:tab/>
        <w:t xml:space="preserve">F = F + </w:t>
      </w:r>
      <w:proofErr w:type="spellStart"/>
      <w:proofErr w:type="gramStart"/>
      <w:r w:rsidRPr="001455EF">
        <w:rPr>
          <w:sz w:val="15"/>
          <w:szCs w:val="15"/>
        </w:rPr>
        <w:t>fxy</w:t>
      </w:r>
      <w:proofErr w:type="spellEnd"/>
      <w:r w:rsidRPr="001455EF">
        <w:rPr>
          <w:sz w:val="15"/>
          <w:szCs w:val="15"/>
        </w:rPr>
        <w:t xml:space="preserve"> ./</w:t>
      </w:r>
      <w:proofErr w:type="gramEnd"/>
      <w:r w:rsidRPr="001455EF">
        <w:rPr>
          <w:sz w:val="15"/>
          <w:szCs w:val="15"/>
        </w:rPr>
        <w:t xml:space="preserve"> </w:t>
      </w:r>
      <w:proofErr w:type="spellStart"/>
      <w:r w:rsidRPr="001455EF">
        <w:rPr>
          <w:sz w:val="15"/>
          <w:szCs w:val="15"/>
        </w:rPr>
        <w:t>sqrt</w:t>
      </w:r>
      <w:proofErr w:type="spellEnd"/>
      <w:r w:rsidRPr="001455EF">
        <w:rPr>
          <w:sz w:val="15"/>
          <w:szCs w:val="15"/>
        </w:rPr>
        <w:t>(real(</w:t>
      </w:r>
      <w:proofErr w:type="spellStart"/>
      <w:r w:rsidRPr="001455EF">
        <w:rPr>
          <w:sz w:val="15"/>
          <w:szCs w:val="15"/>
        </w:rPr>
        <w:t>fxx</w:t>
      </w:r>
      <w:proofErr w:type="spellEnd"/>
      <w:r w:rsidRPr="001455EF">
        <w:rPr>
          <w:sz w:val="15"/>
          <w:szCs w:val="15"/>
        </w:rPr>
        <w:t>) .* real(</w:t>
      </w:r>
      <w:proofErr w:type="spellStart"/>
      <w:r w:rsidRPr="001455EF">
        <w:rPr>
          <w:sz w:val="15"/>
          <w:szCs w:val="15"/>
        </w:rPr>
        <w:t>fyy</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end</w:t>
      </w:r>
      <w:proofErr w:type="gramEnd"/>
    </w:p>
    <w:p w:rsidR="001455EF" w:rsidRPr="001455EF" w:rsidRDefault="001455EF" w:rsidP="0025460E">
      <w:pPr>
        <w:pStyle w:val="PlainText"/>
        <w:rPr>
          <w:sz w:val="15"/>
          <w:szCs w:val="15"/>
        </w:rPr>
      </w:pPr>
      <w:r w:rsidRPr="001455EF">
        <w:rPr>
          <w:sz w:val="15"/>
          <w:szCs w:val="15"/>
        </w:rPr>
        <w:tab/>
        <w:t xml:space="preserve">%% Normalized cross-power: average separately, </w:t>
      </w:r>
      <w:proofErr w:type="gramStart"/>
      <w:r w:rsidRPr="001455EF">
        <w:rPr>
          <w:sz w:val="15"/>
          <w:szCs w:val="15"/>
        </w:rPr>
        <w:t>then</w:t>
      </w:r>
      <w:proofErr w:type="gramEnd"/>
      <w:r w:rsidRPr="001455EF">
        <w:rPr>
          <w:sz w:val="15"/>
          <w:szCs w:val="15"/>
        </w:rPr>
        <w:t xml:space="preserve"> normalize?</w:t>
      </w:r>
    </w:p>
    <w:p w:rsidR="001455EF" w:rsidRPr="001455EF" w:rsidRDefault="001455EF" w:rsidP="0025460E">
      <w:pPr>
        <w:pStyle w:val="PlainText"/>
        <w:rPr>
          <w:sz w:val="15"/>
          <w:szCs w:val="15"/>
        </w:rPr>
      </w:pPr>
      <w:r w:rsidRPr="001455EF">
        <w:rPr>
          <w:sz w:val="15"/>
          <w:szCs w:val="15"/>
        </w:rPr>
        <w:tab/>
        <w:t xml:space="preserve">%% --&gt; c = </w:t>
      </w:r>
      <w:proofErr w:type="gramStart"/>
      <w:r w:rsidRPr="001455EF">
        <w:rPr>
          <w:sz w:val="15"/>
          <w:szCs w:val="15"/>
        </w:rPr>
        <w:t>0.69  (</w:t>
      </w:r>
      <w:proofErr w:type="gramEnd"/>
      <w:r w:rsidRPr="001455EF">
        <w:rPr>
          <w:sz w:val="15"/>
          <w:szCs w:val="15"/>
        </w:rPr>
        <w:t>factor ~100 lower than above)</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Falt</w:t>
      </w:r>
      <w:proofErr w:type="spellEnd"/>
      <w:r w:rsidRPr="001455EF">
        <w:rPr>
          <w:sz w:val="15"/>
          <w:szCs w:val="15"/>
        </w:rPr>
        <w:t xml:space="preserve"> = </w:t>
      </w:r>
      <w:proofErr w:type="gramStart"/>
      <w:r w:rsidRPr="001455EF">
        <w:rPr>
          <w:sz w:val="15"/>
          <w:szCs w:val="15"/>
        </w:rPr>
        <w:t>XY ./</w:t>
      </w:r>
      <w:proofErr w:type="gramEnd"/>
      <w:r w:rsidRPr="001455EF">
        <w:rPr>
          <w:sz w:val="15"/>
          <w:szCs w:val="15"/>
        </w:rPr>
        <w:t xml:space="preserve"> </w:t>
      </w:r>
      <w:proofErr w:type="spellStart"/>
      <w:r w:rsidRPr="001455EF">
        <w:rPr>
          <w:sz w:val="15"/>
          <w:szCs w:val="15"/>
        </w:rPr>
        <w:t>sqrt</w:t>
      </w:r>
      <w:proofErr w:type="spellEnd"/>
      <w:r w:rsidRPr="001455EF">
        <w:rPr>
          <w:sz w:val="15"/>
          <w:szCs w:val="15"/>
        </w:rPr>
        <w:t xml:space="preserve">(real(XX) .* real(YY));  %% </w:t>
      </w:r>
      <w:proofErr w:type="spellStart"/>
      <w:r w:rsidRPr="001455EF">
        <w:rPr>
          <w:sz w:val="15"/>
          <w:szCs w:val="15"/>
        </w:rPr>
        <w:t>avg'd</w:t>
      </w:r>
      <w:proofErr w:type="spellEnd"/>
      <w:r w:rsidRPr="001455EF">
        <w:rPr>
          <w:sz w:val="15"/>
          <w:szCs w:val="15"/>
        </w:rPr>
        <w:t xml:space="preserve"> first, then normalized</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Time-domain, lag spectrum</w:t>
      </w:r>
    </w:p>
    <w:p w:rsidR="001455EF" w:rsidRPr="001455EF" w:rsidRDefault="001455EF" w:rsidP="0025460E">
      <w:pPr>
        <w:pStyle w:val="PlainText"/>
        <w:rPr>
          <w:sz w:val="15"/>
          <w:szCs w:val="15"/>
        </w:rPr>
      </w:pPr>
      <w:r w:rsidRPr="001455EF">
        <w:rPr>
          <w:sz w:val="15"/>
          <w:szCs w:val="15"/>
        </w:rPr>
        <w:tab/>
        <w:t>xx0 = (</w:t>
      </w:r>
      <w:proofErr w:type="spellStart"/>
      <w:proofErr w:type="gramStart"/>
      <w:r w:rsidRPr="001455EF">
        <w:rPr>
          <w:sz w:val="15"/>
          <w:szCs w:val="15"/>
        </w:rPr>
        <w:t>ifft</w:t>
      </w:r>
      <w:proofErr w:type="spellEnd"/>
      <w:r w:rsidRPr="001455EF">
        <w:rPr>
          <w:sz w:val="15"/>
          <w:szCs w:val="15"/>
        </w:rPr>
        <w:t>(</w:t>
      </w:r>
      <w:proofErr w:type="gramEnd"/>
      <w:r w:rsidRPr="001455EF">
        <w:rPr>
          <w:sz w:val="15"/>
          <w:szCs w:val="15"/>
        </w:rPr>
        <w:t>XX))(1);</w:t>
      </w:r>
    </w:p>
    <w:p w:rsidR="001455EF" w:rsidRPr="001455EF" w:rsidRDefault="001455EF" w:rsidP="0025460E">
      <w:pPr>
        <w:pStyle w:val="PlainText"/>
        <w:rPr>
          <w:sz w:val="15"/>
          <w:szCs w:val="15"/>
        </w:rPr>
      </w:pPr>
      <w:r w:rsidRPr="001455EF">
        <w:rPr>
          <w:sz w:val="15"/>
          <w:szCs w:val="15"/>
        </w:rPr>
        <w:tab/>
        <w:t>yy0 = (</w:t>
      </w:r>
      <w:proofErr w:type="spellStart"/>
      <w:proofErr w:type="gramStart"/>
      <w:r w:rsidRPr="001455EF">
        <w:rPr>
          <w:sz w:val="15"/>
          <w:szCs w:val="15"/>
        </w:rPr>
        <w:t>ifft</w:t>
      </w:r>
      <w:proofErr w:type="spellEnd"/>
      <w:r w:rsidRPr="001455EF">
        <w:rPr>
          <w:sz w:val="15"/>
          <w:szCs w:val="15"/>
        </w:rPr>
        <w:t>(</w:t>
      </w:r>
      <w:proofErr w:type="gramEnd"/>
      <w:r w:rsidRPr="001455EF">
        <w:rPr>
          <w:sz w:val="15"/>
          <w:szCs w:val="15"/>
        </w:rPr>
        <w:t>YY))(1);</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xy_td</w:t>
      </w:r>
      <w:proofErr w:type="spellEnd"/>
      <w:r w:rsidRPr="001455EF">
        <w:rPr>
          <w:sz w:val="15"/>
          <w:szCs w:val="15"/>
        </w:rPr>
        <w:t xml:space="preserve"> = </w:t>
      </w:r>
      <w:proofErr w:type="spellStart"/>
      <w:proofErr w:type="gramStart"/>
      <w:r w:rsidRPr="001455EF">
        <w:rPr>
          <w:sz w:val="15"/>
          <w:szCs w:val="15"/>
        </w:rPr>
        <w:t>fftshift</w:t>
      </w:r>
      <w:proofErr w:type="spellEnd"/>
      <w:r w:rsidRPr="001455EF">
        <w:rPr>
          <w:sz w:val="15"/>
          <w:szCs w:val="15"/>
        </w:rPr>
        <w:t>(</w:t>
      </w:r>
      <w:proofErr w:type="spellStart"/>
      <w:proofErr w:type="gramEnd"/>
      <w:r w:rsidRPr="001455EF">
        <w:rPr>
          <w:sz w:val="15"/>
          <w:szCs w:val="15"/>
        </w:rPr>
        <w:t>ifft</w:t>
      </w:r>
      <w:proofErr w:type="spellEnd"/>
      <w:r w:rsidRPr="001455EF">
        <w:rPr>
          <w:sz w:val="15"/>
          <w:szCs w:val="15"/>
        </w:rPr>
        <w:t xml:space="preserve">(XY)) ./ </w:t>
      </w:r>
      <w:proofErr w:type="spellStart"/>
      <w:r w:rsidRPr="001455EF">
        <w:rPr>
          <w:sz w:val="15"/>
          <w:szCs w:val="15"/>
        </w:rPr>
        <w:t>sqrt</w:t>
      </w:r>
      <w:proofErr w:type="spellEnd"/>
      <w:r w:rsidRPr="001455EF">
        <w:rPr>
          <w:sz w:val="15"/>
          <w:szCs w:val="15"/>
        </w:rPr>
        <w:t>(xx0 * yy0);</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max_amp</w:t>
      </w:r>
      <w:proofErr w:type="spellEnd"/>
      <w:r w:rsidRPr="001455EF">
        <w:rPr>
          <w:sz w:val="15"/>
          <w:szCs w:val="15"/>
        </w:rPr>
        <w:t xml:space="preserve"> = </w:t>
      </w:r>
      <w:proofErr w:type="gramStart"/>
      <w:r w:rsidRPr="001455EF">
        <w:rPr>
          <w:sz w:val="15"/>
          <w:szCs w:val="15"/>
        </w:rPr>
        <w:t>max(</w:t>
      </w:r>
      <w:proofErr w:type="gramEnd"/>
      <w:r w:rsidRPr="001455EF">
        <w:rPr>
          <w:sz w:val="15"/>
          <w:szCs w:val="15"/>
        </w:rPr>
        <w:t>real(</w:t>
      </w:r>
      <w:proofErr w:type="spellStart"/>
      <w:r w:rsidRPr="001455EF">
        <w:rPr>
          <w:sz w:val="15"/>
          <w:szCs w:val="15"/>
        </w:rPr>
        <w:t>xy_td</w:t>
      </w:r>
      <w:proofErr w:type="spellEnd"/>
      <w:r w:rsidRPr="001455EF">
        <w:rPr>
          <w:sz w:val="15"/>
          <w:szCs w:val="15"/>
        </w:rPr>
        <w:t>));   % expected to be the same as 'rho'/0.88 at the very start of this file</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lags</w:t>
      </w:r>
      <w:proofErr w:type="gramEnd"/>
      <w:r w:rsidRPr="001455EF">
        <w:rPr>
          <w:sz w:val="15"/>
          <w:szCs w:val="15"/>
        </w:rPr>
        <w:t xml:space="preserve"> = (1:numel(</w:t>
      </w:r>
      <w:proofErr w:type="spellStart"/>
      <w:r w:rsidRPr="001455EF">
        <w:rPr>
          <w:sz w:val="15"/>
          <w:szCs w:val="15"/>
        </w:rPr>
        <w:t>xy_td</w:t>
      </w:r>
      <w:proofErr w:type="spellEnd"/>
      <w:r w:rsidRPr="001455EF">
        <w:rPr>
          <w:sz w:val="15"/>
          <w:szCs w:val="15"/>
        </w:rPr>
        <w:t>)) - floor(</w:t>
      </w:r>
      <w:proofErr w:type="spellStart"/>
      <w:r w:rsidRPr="001455EF">
        <w:rPr>
          <w:sz w:val="15"/>
          <w:szCs w:val="15"/>
        </w:rPr>
        <w:t>numel</w:t>
      </w:r>
      <w:proofErr w:type="spellEnd"/>
      <w:r w:rsidRPr="001455EF">
        <w:rPr>
          <w:sz w:val="15"/>
          <w:szCs w:val="15"/>
        </w:rPr>
        <w:t>(</w:t>
      </w:r>
      <w:proofErr w:type="spellStart"/>
      <w:r w:rsidRPr="001455EF">
        <w:rPr>
          <w:sz w:val="15"/>
          <w:szCs w:val="15"/>
        </w:rPr>
        <w:t>xy_td</w:t>
      </w:r>
      <w:proofErr w:type="spellEnd"/>
      <w:r w:rsidRPr="001455EF">
        <w:rPr>
          <w:sz w:val="15"/>
          <w:szCs w:val="15"/>
        </w:rPr>
        <w:t>)/2);</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1, 'Fourier-based cross-</w:t>
      </w:r>
      <w:proofErr w:type="spellStart"/>
      <w:r w:rsidRPr="001455EF">
        <w:rPr>
          <w:sz w:val="15"/>
          <w:szCs w:val="15"/>
        </w:rPr>
        <w:t>corr</w:t>
      </w:r>
      <w:proofErr w:type="spellEnd"/>
      <w:r w:rsidRPr="001455EF">
        <w:rPr>
          <w:sz w:val="15"/>
          <w:szCs w:val="15"/>
        </w:rPr>
        <w:t xml:space="preserve"> : %.6f amp peak in lag spec of %s\n', </w:t>
      </w:r>
      <w:proofErr w:type="spellStart"/>
      <w:r w:rsidRPr="001455EF">
        <w:rPr>
          <w:sz w:val="15"/>
          <w:szCs w:val="15"/>
        </w:rPr>
        <w:t>max_amp</w:t>
      </w:r>
      <w:proofErr w:type="spellEnd"/>
      <w:r w:rsidRPr="001455EF">
        <w:rPr>
          <w:sz w:val="15"/>
          <w:szCs w:val="15"/>
        </w:rPr>
        <w:t xml:space="preserve">, </w:t>
      </w:r>
      <w:proofErr w:type="spellStart"/>
      <w:r w:rsidRPr="001455EF">
        <w:rPr>
          <w:sz w:val="15"/>
          <w:szCs w:val="15"/>
        </w:rPr>
        <w:t>figname</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xml:space="preserve">% </w:t>
      </w:r>
      <w:proofErr w:type="spellStart"/>
      <w:r w:rsidRPr="001455EF">
        <w:rPr>
          <w:sz w:val="15"/>
          <w:szCs w:val="15"/>
        </w:rPr>
        <w:t>Freq</w:t>
      </w:r>
      <w:proofErr w:type="spellEnd"/>
      <w:r w:rsidRPr="001455EF">
        <w:rPr>
          <w:sz w:val="15"/>
          <w:szCs w:val="15"/>
        </w:rPr>
        <w:t xml:space="preserve">-domain, </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M_xx</w:t>
      </w:r>
      <w:proofErr w:type="spellEnd"/>
      <w:r w:rsidRPr="001455EF">
        <w:rPr>
          <w:sz w:val="15"/>
          <w:szCs w:val="15"/>
        </w:rPr>
        <w:t xml:space="preserve"> = </w:t>
      </w:r>
      <w:proofErr w:type="gramStart"/>
      <w:r w:rsidRPr="001455EF">
        <w:rPr>
          <w:sz w:val="15"/>
          <w:szCs w:val="15"/>
        </w:rPr>
        <w:t>mean(</w:t>
      </w:r>
      <w:proofErr w:type="gramEnd"/>
      <w:r w:rsidRPr="001455EF">
        <w:rPr>
          <w:sz w:val="15"/>
          <w:szCs w:val="15"/>
        </w:rPr>
        <w:t>XX);</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M_yy</w:t>
      </w:r>
      <w:proofErr w:type="spellEnd"/>
      <w:r w:rsidRPr="001455EF">
        <w:rPr>
          <w:sz w:val="15"/>
          <w:szCs w:val="15"/>
        </w:rPr>
        <w:t xml:space="preserve"> = </w:t>
      </w:r>
      <w:proofErr w:type="gramStart"/>
      <w:r w:rsidRPr="001455EF">
        <w:rPr>
          <w:sz w:val="15"/>
          <w:szCs w:val="15"/>
        </w:rPr>
        <w:t>mean(</w:t>
      </w:r>
      <w:proofErr w:type="gramEnd"/>
      <w:r w:rsidRPr="001455EF">
        <w:rPr>
          <w:sz w:val="15"/>
          <w:szCs w:val="15"/>
        </w:rPr>
        <w:t>YY);</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M_xy</w:t>
      </w:r>
      <w:proofErr w:type="spellEnd"/>
      <w:r w:rsidRPr="001455EF">
        <w:rPr>
          <w:sz w:val="15"/>
          <w:szCs w:val="15"/>
        </w:rPr>
        <w:t xml:space="preserve"> = </w:t>
      </w:r>
      <w:proofErr w:type="gramStart"/>
      <w:r w:rsidRPr="001455EF">
        <w:rPr>
          <w:sz w:val="15"/>
          <w:szCs w:val="15"/>
        </w:rPr>
        <w:t>mean(</w:t>
      </w:r>
      <w:proofErr w:type="gramEnd"/>
      <w:r w:rsidRPr="001455EF">
        <w:rPr>
          <w:sz w:val="15"/>
          <w:szCs w:val="15"/>
        </w:rPr>
        <w:t>XY);</w:t>
      </w:r>
    </w:p>
    <w:p w:rsidR="001455EF" w:rsidRPr="001455EF" w:rsidRDefault="001455EF" w:rsidP="0025460E">
      <w:pPr>
        <w:pStyle w:val="PlainText"/>
        <w:rPr>
          <w:sz w:val="15"/>
          <w:szCs w:val="15"/>
        </w:rPr>
      </w:pPr>
      <w:r w:rsidRPr="001455EF">
        <w:rPr>
          <w:sz w:val="15"/>
          <w:szCs w:val="15"/>
        </w:rPr>
        <w:tab/>
        <w:t xml:space="preserve">R = </w:t>
      </w:r>
      <w:proofErr w:type="gramStart"/>
      <w:r w:rsidRPr="001455EF">
        <w:rPr>
          <w:sz w:val="15"/>
          <w:szCs w:val="15"/>
        </w:rPr>
        <w:t>real(</w:t>
      </w:r>
      <w:proofErr w:type="spellStart"/>
      <w:proofErr w:type="gramEnd"/>
      <w:r w:rsidRPr="001455EF">
        <w:rPr>
          <w:sz w:val="15"/>
          <w:szCs w:val="15"/>
        </w:rPr>
        <w:t>M_xy</w:t>
      </w:r>
      <w:proofErr w:type="spellEnd"/>
      <w:r w:rsidRPr="001455EF">
        <w:rPr>
          <w:sz w:val="15"/>
          <w:szCs w:val="15"/>
        </w:rPr>
        <w:t xml:space="preserve">) / </w:t>
      </w:r>
      <w:proofErr w:type="spellStart"/>
      <w:r w:rsidRPr="001455EF">
        <w:rPr>
          <w:sz w:val="15"/>
          <w:szCs w:val="15"/>
        </w:rPr>
        <w:t>sqrt</w:t>
      </w:r>
      <w:proofErr w:type="spellEnd"/>
      <w:r w:rsidRPr="001455EF">
        <w:rPr>
          <w:sz w:val="15"/>
          <w:szCs w:val="15"/>
        </w:rPr>
        <w:t>(</w:t>
      </w:r>
      <w:proofErr w:type="spellStart"/>
      <w:r w:rsidRPr="001455EF">
        <w:rPr>
          <w:sz w:val="15"/>
          <w:szCs w:val="15"/>
        </w:rPr>
        <w:t>M_xx</w:t>
      </w:r>
      <w:proofErr w:type="spellEnd"/>
      <w:r w:rsidRPr="001455EF">
        <w:rPr>
          <w:sz w:val="15"/>
          <w:szCs w:val="15"/>
        </w:rPr>
        <w:t xml:space="preserve"> * </w:t>
      </w:r>
      <w:proofErr w:type="spellStart"/>
      <w:r w:rsidRPr="001455EF">
        <w:rPr>
          <w:sz w:val="15"/>
          <w:szCs w:val="15"/>
        </w:rPr>
        <w:t>M_yy</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1, '</w:t>
      </w:r>
      <w:proofErr w:type="spellStart"/>
      <w:r w:rsidRPr="001455EF">
        <w:rPr>
          <w:sz w:val="15"/>
          <w:szCs w:val="15"/>
        </w:rPr>
        <w:t>Freq.domain</w:t>
      </w:r>
      <w:proofErr w:type="spellEnd"/>
      <w:r w:rsidRPr="001455EF">
        <w:rPr>
          <w:sz w:val="15"/>
          <w:szCs w:val="15"/>
        </w:rPr>
        <w:t xml:space="preserve">. mean power, </w:t>
      </w:r>
      <w:proofErr w:type="spellStart"/>
      <w:r w:rsidRPr="001455EF">
        <w:rPr>
          <w:sz w:val="15"/>
          <w:szCs w:val="15"/>
        </w:rPr>
        <w:t>correl</w:t>
      </w:r>
      <w:proofErr w:type="spellEnd"/>
      <w:r w:rsidRPr="001455EF">
        <w:rPr>
          <w:sz w:val="15"/>
          <w:szCs w:val="15"/>
        </w:rPr>
        <w:t xml:space="preserve"> </w:t>
      </w:r>
      <w:proofErr w:type="spellStart"/>
      <w:r w:rsidRPr="001455EF">
        <w:rPr>
          <w:sz w:val="15"/>
          <w:szCs w:val="15"/>
        </w:rPr>
        <w:t>coeff</w:t>
      </w:r>
      <w:proofErr w:type="spellEnd"/>
      <w:r w:rsidRPr="001455EF">
        <w:rPr>
          <w:sz w:val="15"/>
          <w:szCs w:val="15"/>
        </w:rPr>
        <w:t xml:space="preserve"> from ratio of </w:t>
      </w:r>
      <w:proofErr w:type="spellStart"/>
      <w:r w:rsidRPr="001455EF">
        <w:rPr>
          <w:sz w:val="15"/>
          <w:szCs w:val="15"/>
        </w:rPr>
        <w:t>across</w:t>
      </w:r>
      <w:proofErr w:type="spellEnd"/>
      <w:r w:rsidRPr="001455EF">
        <w:rPr>
          <w:sz w:val="15"/>
          <w:szCs w:val="15"/>
        </w:rPr>
        <w:t>-band means of &lt;XY&gt;,&lt;XX&gt;,&lt;YY&gt; = %.6f\n', R);</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 xml:space="preserve">% </w:t>
      </w:r>
      <w:proofErr w:type="spellStart"/>
      <w:r w:rsidRPr="001455EF">
        <w:rPr>
          <w:sz w:val="15"/>
          <w:szCs w:val="15"/>
        </w:rPr>
        <w:t>correl.coeff</w:t>
      </w:r>
      <w:proofErr w:type="spellEnd"/>
      <w:r w:rsidRPr="001455EF">
        <w:rPr>
          <w:sz w:val="15"/>
          <w:szCs w:val="15"/>
        </w:rPr>
        <w:t>.</w:t>
      </w:r>
      <w:proofErr w:type="gramEnd"/>
      <w:r w:rsidRPr="001455EF">
        <w:rPr>
          <w:sz w:val="15"/>
          <w:szCs w:val="15"/>
        </w:rPr>
        <w:t xml:space="preserve"> </w:t>
      </w:r>
      <w:proofErr w:type="gramStart"/>
      <w:r w:rsidRPr="001455EF">
        <w:rPr>
          <w:sz w:val="15"/>
          <w:szCs w:val="15"/>
        </w:rPr>
        <w:t>when</w:t>
      </w:r>
      <w:proofErr w:type="gramEnd"/>
      <w:r w:rsidRPr="001455EF">
        <w:rPr>
          <w:sz w:val="15"/>
          <w:szCs w:val="15"/>
        </w:rPr>
        <w:t xml:space="preserve"> including cumulatively more bandwidth</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R_cum</w:t>
      </w:r>
      <w:proofErr w:type="spellEnd"/>
      <w:r w:rsidRPr="001455EF">
        <w:rPr>
          <w:sz w:val="15"/>
          <w:szCs w:val="15"/>
        </w:rPr>
        <w:t xml:space="preserve"> = </w:t>
      </w:r>
      <w:proofErr w:type="gramStart"/>
      <w:r w:rsidRPr="001455EF">
        <w:rPr>
          <w:sz w:val="15"/>
          <w:szCs w:val="15"/>
        </w:rPr>
        <w:t>real(</w:t>
      </w:r>
      <w:proofErr w:type="spellStart"/>
      <w:proofErr w:type="gramEnd"/>
      <w:r w:rsidRPr="001455EF">
        <w:rPr>
          <w:sz w:val="15"/>
          <w:szCs w:val="15"/>
        </w:rPr>
        <w:t>cumsum</w:t>
      </w:r>
      <w:proofErr w:type="spellEnd"/>
      <w:r w:rsidRPr="001455EF">
        <w:rPr>
          <w:sz w:val="15"/>
          <w:szCs w:val="15"/>
        </w:rPr>
        <w:t xml:space="preserve">(XY) ./ </w:t>
      </w:r>
      <w:proofErr w:type="spellStart"/>
      <w:r w:rsidRPr="001455EF">
        <w:rPr>
          <w:sz w:val="15"/>
          <w:szCs w:val="15"/>
        </w:rPr>
        <w:t>sqrt</w:t>
      </w:r>
      <w:proofErr w:type="spellEnd"/>
      <w:r w:rsidRPr="001455EF">
        <w:rPr>
          <w:sz w:val="15"/>
          <w:szCs w:val="15"/>
        </w:rPr>
        <w:t>(</w:t>
      </w:r>
      <w:proofErr w:type="spellStart"/>
      <w:r w:rsidRPr="001455EF">
        <w:rPr>
          <w:sz w:val="15"/>
          <w:szCs w:val="15"/>
        </w:rPr>
        <w:t>cumsum</w:t>
      </w:r>
      <w:proofErr w:type="spellEnd"/>
      <w:r w:rsidRPr="001455EF">
        <w:rPr>
          <w:sz w:val="15"/>
          <w:szCs w:val="15"/>
        </w:rPr>
        <w:t xml:space="preserve">(XX) .* </w:t>
      </w:r>
      <w:proofErr w:type="spellStart"/>
      <w:r w:rsidRPr="001455EF">
        <w:rPr>
          <w:sz w:val="15"/>
          <w:szCs w:val="15"/>
        </w:rPr>
        <w:t>cumsum</w:t>
      </w:r>
      <w:proofErr w:type="spellEnd"/>
      <w:r w:rsidRPr="001455EF">
        <w:rPr>
          <w:sz w:val="15"/>
          <w:szCs w:val="15"/>
        </w:rPr>
        <w:t>(YY)));</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figure(</w:t>
      </w:r>
      <w:proofErr w:type="gramEnd"/>
      <w:r w:rsidRPr="001455EF">
        <w:rPr>
          <w:sz w:val="15"/>
          <w:szCs w:val="15"/>
        </w:rPr>
        <w:t xml:space="preserve">50), </w:t>
      </w:r>
      <w:proofErr w:type="spellStart"/>
      <w:r w:rsidRPr="001455EF">
        <w:rPr>
          <w:sz w:val="15"/>
          <w:szCs w:val="15"/>
        </w:rPr>
        <w:t>clf</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plot(</w:t>
      </w:r>
      <w:proofErr w:type="spellStart"/>
      <w:proofErr w:type="gramEnd"/>
      <w:r w:rsidRPr="001455EF">
        <w:rPr>
          <w:sz w:val="15"/>
          <w:szCs w:val="15"/>
        </w:rPr>
        <w:t>R_cum,'x</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 xml:space="preserve">% </w:t>
      </w:r>
      <w:proofErr w:type="spellStart"/>
      <w:r w:rsidRPr="001455EF">
        <w:rPr>
          <w:sz w:val="15"/>
          <w:szCs w:val="15"/>
        </w:rPr>
        <w:t>correl.coeff</w:t>
      </w:r>
      <w:proofErr w:type="spellEnd"/>
      <w:r w:rsidRPr="001455EF">
        <w:rPr>
          <w:sz w:val="15"/>
          <w:szCs w:val="15"/>
        </w:rPr>
        <w:t>.</w:t>
      </w:r>
      <w:proofErr w:type="gramEnd"/>
      <w:r w:rsidRPr="001455EF">
        <w:rPr>
          <w:sz w:val="15"/>
          <w:szCs w:val="15"/>
        </w:rPr>
        <w:t xml:space="preserve"> </w:t>
      </w:r>
      <w:proofErr w:type="gramStart"/>
      <w:r w:rsidRPr="001455EF">
        <w:rPr>
          <w:sz w:val="15"/>
          <w:szCs w:val="15"/>
        </w:rPr>
        <w:t>when</w:t>
      </w:r>
      <w:proofErr w:type="gramEnd"/>
      <w:r w:rsidRPr="001455EF">
        <w:rPr>
          <w:sz w:val="15"/>
          <w:szCs w:val="15"/>
        </w:rPr>
        <w:t xml:space="preserve"> splitting the spectra into </w:t>
      </w:r>
      <w:proofErr w:type="spellStart"/>
      <w:r w:rsidRPr="001455EF">
        <w:rPr>
          <w:sz w:val="15"/>
          <w:szCs w:val="15"/>
        </w:rPr>
        <w:t>N_zooms</w:t>
      </w:r>
      <w:proofErr w:type="spellEnd"/>
      <w:r w:rsidRPr="001455EF">
        <w:rPr>
          <w:sz w:val="15"/>
          <w:szCs w:val="15"/>
        </w:rPr>
        <w:t xml:space="preserve"> regions</w:t>
      </w:r>
    </w:p>
    <w:p w:rsidR="001455EF" w:rsidRPr="001455EF" w:rsidRDefault="001455EF" w:rsidP="0025460E">
      <w:pPr>
        <w:pStyle w:val="PlainText"/>
        <w:rPr>
          <w:sz w:val="15"/>
          <w:szCs w:val="15"/>
        </w:rPr>
      </w:pPr>
      <w:r w:rsidRPr="001455EF">
        <w:rPr>
          <w:sz w:val="15"/>
          <w:szCs w:val="15"/>
        </w:rPr>
        <w:tab/>
        <w:t xml:space="preserve">% </w:t>
      </w:r>
      <w:proofErr w:type="spellStart"/>
      <w:r w:rsidRPr="001455EF">
        <w:rPr>
          <w:sz w:val="15"/>
          <w:szCs w:val="15"/>
        </w:rPr>
        <w:t>compareable</w:t>
      </w:r>
      <w:proofErr w:type="spellEnd"/>
      <w:r w:rsidRPr="001455EF">
        <w:rPr>
          <w:sz w:val="15"/>
          <w:szCs w:val="15"/>
        </w:rPr>
        <w:t xml:space="preserve"> with </w:t>
      </w:r>
      <w:proofErr w:type="spellStart"/>
      <w:r w:rsidRPr="001455EF">
        <w:rPr>
          <w:sz w:val="15"/>
          <w:szCs w:val="15"/>
        </w:rPr>
        <w:t>fourfit</w:t>
      </w:r>
      <w:proofErr w:type="spellEnd"/>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N_zooms</w:t>
      </w:r>
      <w:proofErr w:type="spellEnd"/>
      <w:r w:rsidRPr="001455EF">
        <w:rPr>
          <w:sz w:val="15"/>
          <w:szCs w:val="15"/>
        </w:rPr>
        <w:t xml:space="preserve"> = 32; </w:t>
      </w:r>
      <w:proofErr w:type="spellStart"/>
      <w:r w:rsidRPr="001455EF">
        <w:rPr>
          <w:sz w:val="15"/>
          <w:szCs w:val="15"/>
        </w:rPr>
        <w:t>L_segment</w:t>
      </w:r>
      <w:proofErr w:type="spellEnd"/>
      <w:r w:rsidRPr="001455EF">
        <w:rPr>
          <w:sz w:val="15"/>
          <w:szCs w:val="15"/>
        </w:rPr>
        <w:t xml:space="preserve"> = </w:t>
      </w:r>
      <w:proofErr w:type="spellStart"/>
      <w:proofErr w:type="gramStart"/>
      <w:r w:rsidRPr="001455EF">
        <w:rPr>
          <w:sz w:val="15"/>
          <w:szCs w:val="15"/>
        </w:rPr>
        <w:t>numel</w:t>
      </w:r>
      <w:proofErr w:type="spellEnd"/>
      <w:r w:rsidRPr="001455EF">
        <w:rPr>
          <w:sz w:val="15"/>
          <w:szCs w:val="15"/>
        </w:rPr>
        <w:t>(</w:t>
      </w:r>
      <w:proofErr w:type="gramEnd"/>
      <w:r w:rsidRPr="001455EF">
        <w:rPr>
          <w:sz w:val="15"/>
          <w:szCs w:val="15"/>
        </w:rPr>
        <w:t>XX)/</w:t>
      </w:r>
      <w:proofErr w:type="spellStart"/>
      <w:r w:rsidRPr="001455EF">
        <w:rPr>
          <w:sz w:val="15"/>
          <w:szCs w:val="15"/>
        </w:rPr>
        <w:t>N_zooms</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M_xx</w:t>
      </w:r>
      <w:proofErr w:type="spellEnd"/>
      <w:r w:rsidRPr="001455EF">
        <w:rPr>
          <w:sz w:val="15"/>
          <w:szCs w:val="15"/>
        </w:rPr>
        <w:t xml:space="preserve"> = </w:t>
      </w:r>
      <w:proofErr w:type="gramStart"/>
      <w:r w:rsidRPr="001455EF">
        <w:rPr>
          <w:sz w:val="15"/>
          <w:szCs w:val="15"/>
        </w:rPr>
        <w:t>mean(</w:t>
      </w:r>
      <w:proofErr w:type="gramEnd"/>
      <w:r w:rsidRPr="001455EF">
        <w:rPr>
          <w:sz w:val="15"/>
          <w:szCs w:val="15"/>
        </w:rPr>
        <w:t>reshape(XX, [</w:t>
      </w:r>
      <w:proofErr w:type="spellStart"/>
      <w:r w:rsidRPr="001455EF">
        <w:rPr>
          <w:sz w:val="15"/>
          <w:szCs w:val="15"/>
        </w:rPr>
        <w:t>L_segment,N_zooms</w:t>
      </w:r>
      <w:proofErr w:type="spellEnd"/>
      <w:r w:rsidRPr="001455EF">
        <w:rPr>
          <w:sz w:val="15"/>
          <w:szCs w:val="15"/>
        </w:rPr>
        <w:t>]), 1);</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M_yy</w:t>
      </w:r>
      <w:proofErr w:type="spellEnd"/>
      <w:r w:rsidRPr="001455EF">
        <w:rPr>
          <w:sz w:val="15"/>
          <w:szCs w:val="15"/>
        </w:rPr>
        <w:t xml:space="preserve"> = </w:t>
      </w:r>
      <w:proofErr w:type="gramStart"/>
      <w:r w:rsidRPr="001455EF">
        <w:rPr>
          <w:sz w:val="15"/>
          <w:szCs w:val="15"/>
        </w:rPr>
        <w:t>mean(</w:t>
      </w:r>
      <w:proofErr w:type="gramEnd"/>
      <w:r w:rsidRPr="001455EF">
        <w:rPr>
          <w:sz w:val="15"/>
          <w:szCs w:val="15"/>
        </w:rPr>
        <w:t>reshape(YY, [</w:t>
      </w:r>
      <w:proofErr w:type="spellStart"/>
      <w:r w:rsidRPr="001455EF">
        <w:rPr>
          <w:sz w:val="15"/>
          <w:szCs w:val="15"/>
        </w:rPr>
        <w:t>L_segment,N_zooms</w:t>
      </w:r>
      <w:proofErr w:type="spellEnd"/>
      <w:r w:rsidRPr="001455EF">
        <w:rPr>
          <w:sz w:val="15"/>
          <w:szCs w:val="15"/>
        </w:rPr>
        <w:t>]), 1);</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M_xy</w:t>
      </w:r>
      <w:proofErr w:type="spellEnd"/>
      <w:r w:rsidRPr="001455EF">
        <w:rPr>
          <w:sz w:val="15"/>
          <w:szCs w:val="15"/>
        </w:rPr>
        <w:t xml:space="preserve"> = </w:t>
      </w:r>
      <w:proofErr w:type="gramStart"/>
      <w:r w:rsidRPr="001455EF">
        <w:rPr>
          <w:sz w:val="15"/>
          <w:szCs w:val="15"/>
        </w:rPr>
        <w:t>mean(</w:t>
      </w:r>
      <w:proofErr w:type="gramEnd"/>
      <w:r w:rsidRPr="001455EF">
        <w:rPr>
          <w:sz w:val="15"/>
          <w:szCs w:val="15"/>
        </w:rPr>
        <w:t>reshape(XY, [</w:t>
      </w:r>
      <w:proofErr w:type="spellStart"/>
      <w:r w:rsidRPr="001455EF">
        <w:rPr>
          <w:sz w:val="15"/>
          <w:szCs w:val="15"/>
        </w:rPr>
        <w:t>L_segment,N_zooms</w:t>
      </w:r>
      <w:proofErr w:type="spellEnd"/>
      <w:r w:rsidRPr="001455EF">
        <w:rPr>
          <w:sz w:val="15"/>
          <w:szCs w:val="15"/>
        </w:rPr>
        <w:t>]), 1);</w:t>
      </w:r>
    </w:p>
    <w:p w:rsidR="001455EF" w:rsidRPr="001455EF" w:rsidRDefault="001455EF" w:rsidP="0025460E">
      <w:pPr>
        <w:pStyle w:val="PlainText"/>
        <w:rPr>
          <w:sz w:val="15"/>
          <w:szCs w:val="15"/>
        </w:rPr>
      </w:pPr>
      <w:r w:rsidRPr="001455EF">
        <w:rPr>
          <w:sz w:val="15"/>
          <w:szCs w:val="15"/>
        </w:rPr>
        <w:tab/>
        <w:t xml:space="preserve">R = </w:t>
      </w:r>
      <w:proofErr w:type="gramStart"/>
      <w:r w:rsidRPr="001455EF">
        <w:rPr>
          <w:sz w:val="15"/>
          <w:szCs w:val="15"/>
        </w:rPr>
        <w:t>real(</w:t>
      </w:r>
      <w:proofErr w:type="spellStart"/>
      <w:proofErr w:type="gramEnd"/>
      <w:r w:rsidRPr="001455EF">
        <w:rPr>
          <w:sz w:val="15"/>
          <w:szCs w:val="15"/>
        </w:rPr>
        <w:t>M_xy</w:t>
      </w:r>
      <w:proofErr w:type="spellEnd"/>
      <w:r w:rsidRPr="001455EF">
        <w:rPr>
          <w:sz w:val="15"/>
          <w:szCs w:val="15"/>
        </w:rPr>
        <w:t xml:space="preserve">) ./ </w:t>
      </w:r>
      <w:proofErr w:type="spellStart"/>
      <w:r w:rsidRPr="001455EF">
        <w:rPr>
          <w:sz w:val="15"/>
          <w:szCs w:val="15"/>
        </w:rPr>
        <w:t>sqrt</w:t>
      </w:r>
      <w:proofErr w:type="spellEnd"/>
      <w:r w:rsidRPr="001455EF">
        <w:rPr>
          <w:sz w:val="15"/>
          <w:szCs w:val="15"/>
        </w:rPr>
        <w:t>(</w:t>
      </w:r>
      <w:proofErr w:type="spellStart"/>
      <w:r w:rsidRPr="001455EF">
        <w:rPr>
          <w:sz w:val="15"/>
          <w:szCs w:val="15"/>
        </w:rPr>
        <w:t>M_xx</w:t>
      </w:r>
      <w:proofErr w:type="spellEnd"/>
      <w:r w:rsidRPr="001455EF">
        <w:rPr>
          <w:sz w:val="15"/>
          <w:szCs w:val="15"/>
        </w:rPr>
        <w:t xml:space="preserve"> .* </w:t>
      </w:r>
      <w:proofErr w:type="spellStart"/>
      <w:r w:rsidRPr="001455EF">
        <w:rPr>
          <w:sz w:val="15"/>
          <w:szCs w:val="15"/>
        </w:rPr>
        <w:t>M_yy</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t xml:space="preserve">% R = </w:t>
      </w:r>
      <w:proofErr w:type="gramStart"/>
      <w:r w:rsidRPr="001455EF">
        <w:rPr>
          <w:sz w:val="15"/>
          <w:szCs w:val="15"/>
        </w:rPr>
        <w:t>R ./</w:t>
      </w:r>
      <w:proofErr w:type="gramEnd"/>
      <w:r w:rsidRPr="001455EF">
        <w:rPr>
          <w:sz w:val="15"/>
          <w:szCs w:val="15"/>
        </w:rPr>
        <w:t xml:space="preserve"> 0.88; %% van </w:t>
      </w:r>
      <w:proofErr w:type="spellStart"/>
      <w:r w:rsidRPr="001455EF">
        <w:rPr>
          <w:sz w:val="15"/>
          <w:szCs w:val="15"/>
        </w:rPr>
        <w:t>Vleck</w:t>
      </w:r>
      <w:proofErr w:type="spellEnd"/>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figure(</w:t>
      </w:r>
      <w:proofErr w:type="gramEnd"/>
      <w:r w:rsidRPr="001455EF">
        <w:rPr>
          <w:sz w:val="15"/>
          <w:szCs w:val="15"/>
        </w:rPr>
        <w:t xml:space="preserve">51), </w:t>
      </w:r>
      <w:proofErr w:type="spellStart"/>
      <w:r w:rsidRPr="001455EF">
        <w:rPr>
          <w:sz w:val="15"/>
          <w:szCs w:val="15"/>
        </w:rPr>
        <w:t>clf</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hold</w:t>
      </w:r>
      <w:proofErr w:type="gramEnd"/>
      <w:r w:rsidRPr="001455EF">
        <w:rPr>
          <w:sz w:val="15"/>
          <w:szCs w:val="15"/>
        </w:rPr>
        <w:t xml:space="preserve"> on;</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plot(</w:t>
      </w:r>
      <w:proofErr w:type="gramEnd"/>
      <w:r w:rsidRPr="001455EF">
        <w:rPr>
          <w:sz w:val="15"/>
          <w:szCs w:val="15"/>
        </w:rPr>
        <w:t>100 * R(1:(</w:t>
      </w:r>
      <w:proofErr w:type="spellStart"/>
      <w:r w:rsidRPr="001455EF">
        <w:rPr>
          <w:sz w:val="15"/>
          <w:szCs w:val="15"/>
        </w:rPr>
        <w:t>N_zooms</w:t>
      </w:r>
      <w:proofErr w:type="spellEnd"/>
      <w:r w:rsidRPr="001455EF">
        <w:rPr>
          <w:sz w:val="15"/>
          <w:szCs w:val="15"/>
        </w:rPr>
        <w:t>/2)));</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axis</w:t>
      </w:r>
      <w:proofErr w:type="gramEnd"/>
      <w:r w:rsidRPr="001455EF">
        <w:rPr>
          <w:sz w:val="15"/>
          <w:szCs w:val="15"/>
        </w:rPr>
        <w:t xml:space="preserve"> tight;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xlabel</w:t>
      </w:r>
      <w:proofErr w:type="spellEnd"/>
      <w:r w:rsidRPr="001455EF">
        <w:rPr>
          <w:sz w:val="15"/>
          <w:szCs w:val="15"/>
        </w:rPr>
        <w:t>(</w:t>
      </w:r>
      <w:proofErr w:type="gramEnd"/>
      <w:r w:rsidRPr="001455EF">
        <w:rPr>
          <w:sz w:val="15"/>
          <w:szCs w:val="15"/>
        </w:rPr>
        <w:t xml:space="preserve">'Corresponding </w:t>
      </w:r>
      <w:proofErr w:type="spellStart"/>
      <w:r w:rsidRPr="001455EF">
        <w:rPr>
          <w:sz w:val="15"/>
          <w:szCs w:val="15"/>
        </w:rPr>
        <w:t>fourfit</w:t>
      </w:r>
      <w:proofErr w:type="spellEnd"/>
      <w:r w:rsidRPr="001455EF">
        <w:rPr>
          <w:sz w:val="15"/>
          <w:szCs w:val="15"/>
        </w:rPr>
        <w:t xml:space="preserve"> freq. channel');</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ylabel</w:t>
      </w:r>
      <w:proofErr w:type="spellEnd"/>
      <w:r w:rsidRPr="001455EF">
        <w:rPr>
          <w:sz w:val="15"/>
          <w:szCs w:val="15"/>
        </w:rPr>
        <w:t>(</w:t>
      </w:r>
      <w:proofErr w:type="gramEnd"/>
      <w:r w:rsidRPr="001455EF">
        <w:rPr>
          <w:sz w:val="15"/>
          <w:szCs w:val="15"/>
        </w:rPr>
        <w:t xml:space="preserve">'Correl. </w:t>
      </w:r>
      <w:proofErr w:type="spellStart"/>
      <w:r w:rsidRPr="001455EF">
        <w:rPr>
          <w:sz w:val="15"/>
          <w:szCs w:val="15"/>
        </w:rPr>
        <w:t>coeff</w:t>
      </w:r>
      <w:proofErr w:type="spellEnd"/>
      <w:r w:rsidRPr="001455EF">
        <w:rPr>
          <w:sz w:val="15"/>
          <w:szCs w:val="15"/>
        </w:rPr>
        <w:t xml:space="preserve"> (%)')</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ylim</w:t>
      </w:r>
      <w:proofErr w:type="spellEnd"/>
      <w:r w:rsidRPr="001455EF">
        <w:rPr>
          <w:sz w:val="15"/>
          <w:szCs w:val="15"/>
        </w:rPr>
        <w:t>(</w:t>
      </w:r>
      <w:proofErr w:type="gramEnd"/>
      <w:r w:rsidRPr="001455EF">
        <w:rPr>
          <w:sz w:val="15"/>
          <w:szCs w:val="15"/>
        </w:rPr>
        <w:t>[20,100]);</w:t>
      </w:r>
    </w:p>
    <w:p w:rsidR="001455EF" w:rsidRPr="001455EF" w:rsidRDefault="001455EF" w:rsidP="0025460E">
      <w:pPr>
        <w:pStyle w:val="PlainText"/>
        <w:rPr>
          <w:sz w:val="15"/>
          <w:szCs w:val="15"/>
        </w:rPr>
      </w:pPr>
      <w:r w:rsidRPr="001455EF">
        <w:rPr>
          <w:sz w:val="15"/>
          <w:szCs w:val="15"/>
        </w:rPr>
        <w:tab/>
        <w:t xml:space="preserve">% rather than power --&gt; </w:t>
      </w:r>
      <w:proofErr w:type="spellStart"/>
      <w:r w:rsidRPr="001455EF">
        <w:rPr>
          <w:sz w:val="15"/>
          <w:szCs w:val="15"/>
        </w:rPr>
        <w:t>coeffs</w:t>
      </w:r>
      <w:proofErr w:type="spellEnd"/>
      <w:r w:rsidRPr="001455EF">
        <w:rPr>
          <w:sz w:val="15"/>
          <w:szCs w:val="15"/>
        </w:rPr>
        <w:t xml:space="preserve">, try </w:t>
      </w:r>
      <w:proofErr w:type="spellStart"/>
      <w:proofErr w:type="gramStart"/>
      <w:r w:rsidRPr="001455EF">
        <w:rPr>
          <w:sz w:val="15"/>
          <w:szCs w:val="15"/>
        </w:rPr>
        <w:t>ifft</w:t>
      </w:r>
      <w:proofErr w:type="spellEnd"/>
      <w:r w:rsidRPr="001455EF">
        <w:rPr>
          <w:sz w:val="15"/>
          <w:szCs w:val="15"/>
        </w:rPr>
        <w:t>()</w:t>
      </w:r>
      <w:proofErr w:type="gramEnd"/>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tmp_td</w:t>
      </w:r>
      <w:proofErr w:type="spellEnd"/>
      <w:r w:rsidRPr="001455EF">
        <w:rPr>
          <w:sz w:val="15"/>
          <w:szCs w:val="15"/>
        </w:rPr>
        <w:t xml:space="preserve"> = [];</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for</w:t>
      </w:r>
      <w:proofErr w:type="gramEnd"/>
      <w:r w:rsidRPr="001455EF">
        <w:rPr>
          <w:sz w:val="15"/>
          <w:szCs w:val="15"/>
        </w:rPr>
        <w:t xml:space="preserve"> </w:t>
      </w:r>
      <w:proofErr w:type="spellStart"/>
      <w:r w:rsidRPr="001455EF">
        <w:rPr>
          <w:sz w:val="15"/>
          <w:szCs w:val="15"/>
        </w:rPr>
        <w:t>nn</w:t>
      </w:r>
      <w:proofErr w:type="spellEnd"/>
      <w:r w:rsidRPr="001455EF">
        <w:rPr>
          <w:sz w:val="15"/>
          <w:szCs w:val="15"/>
        </w:rPr>
        <w:t>=1:N_zooms,</w:t>
      </w:r>
    </w:p>
    <w:p w:rsidR="001455EF" w:rsidRPr="001455EF" w:rsidRDefault="001455EF" w:rsidP="0025460E">
      <w:pPr>
        <w:pStyle w:val="PlainText"/>
        <w:rPr>
          <w:sz w:val="15"/>
          <w:szCs w:val="15"/>
        </w:rPr>
      </w:pPr>
      <w:r w:rsidRPr="001455EF">
        <w:rPr>
          <w:sz w:val="15"/>
          <w:szCs w:val="15"/>
        </w:rPr>
        <w:tab/>
      </w:r>
      <w:r w:rsidRPr="001455EF">
        <w:rPr>
          <w:sz w:val="15"/>
          <w:szCs w:val="15"/>
        </w:rPr>
        <w:tab/>
        <w:t>i0 = 1 + (nn-1)*</w:t>
      </w:r>
      <w:proofErr w:type="spellStart"/>
      <w:r w:rsidRPr="001455EF">
        <w:rPr>
          <w:sz w:val="15"/>
          <w:szCs w:val="15"/>
        </w:rPr>
        <w:t>L_segment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tmp</w:t>
      </w:r>
      <w:proofErr w:type="spellEnd"/>
      <w:proofErr w:type="gramEnd"/>
      <w:r w:rsidRPr="001455EF">
        <w:rPr>
          <w:sz w:val="15"/>
          <w:szCs w:val="15"/>
        </w:rPr>
        <w:t xml:space="preserve"> = F(i0:(i0+L_segment-1));</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td</w:t>
      </w:r>
      <w:proofErr w:type="gramEnd"/>
      <w:r w:rsidRPr="001455EF">
        <w:rPr>
          <w:sz w:val="15"/>
          <w:szCs w:val="15"/>
        </w:rPr>
        <w:t xml:space="preserve"> = real(</w:t>
      </w:r>
      <w:proofErr w:type="spellStart"/>
      <w:r w:rsidRPr="001455EF">
        <w:rPr>
          <w:sz w:val="15"/>
          <w:szCs w:val="15"/>
        </w:rPr>
        <w:t>fftshift</w:t>
      </w:r>
      <w:proofErr w:type="spellEnd"/>
      <w:r w:rsidRPr="001455EF">
        <w:rPr>
          <w:sz w:val="15"/>
          <w:szCs w:val="15"/>
        </w:rPr>
        <w:t>(</w:t>
      </w:r>
      <w:proofErr w:type="spellStart"/>
      <w:r w:rsidRPr="001455EF">
        <w:rPr>
          <w:sz w:val="15"/>
          <w:szCs w:val="15"/>
        </w:rPr>
        <w:t>ifft</w:t>
      </w:r>
      <w:proofErr w:type="spellEnd"/>
      <w:r w:rsidRPr="001455EF">
        <w:rPr>
          <w:sz w:val="15"/>
          <w:szCs w:val="15"/>
        </w:rPr>
        <w:t>(tmp,2*</w:t>
      </w:r>
      <w:proofErr w:type="spellStart"/>
      <w:r w:rsidRPr="001455EF">
        <w:rPr>
          <w:sz w:val="15"/>
          <w:szCs w:val="15"/>
        </w:rPr>
        <w:t>L_segment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td</w:t>
      </w:r>
      <w:proofErr w:type="gramEnd"/>
      <w:r w:rsidRPr="001455EF">
        <w:rPr>
          <w:sz w:val="15"/>
          <w:szCs w:val="15"/>
        </w:rPr>
        <w:t xml:space="preserve"> = max(td) * </w:t>
      </w:r>
      <w:proofErr w:type="spellStart"/>
      <w:r w:rsidRPr="001455EF">
        <w:rPr>
          <w:sz w:val="15"/>
          <w:szCs w:val="15"/>
        </w:rPr>
        <w:t>sqrt</w:t>
      </w:r>
      <w:proofErr w:type="spellEnd"/>
      <w:r w:rsidRPr="001455EF">
        <w:rPr>
          <w:sz w:val="15"/>
          <w:szCs w:val="15"/>
        </w:rPr>
        <w:t>(</w:t>
      </w:r>
      <w:proofErr w:type="spellStart"/>
      <w:r w:rsidRPr="001455EF">
        <w:rPr>
          <w:sz w:val="15"/>
          <w:szCs w:val="15"/>
        </w:rPr>
        <w:t>L_segment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r w:rsidRPr="001455EF">
        <w:rPr>
          <w:sz w:val="15"/>
          <w:szCs w:val="15"/>
        </w:rPr>
        <w:t>tmp_</w:t>
      </w:r>
      <w:proofErr w:type="gramStart"/>
      <w:r w:rsidRPr="001455EF">
        <w:rPr>
          <w:sz w:val="15"/>
          <w:szCs w:val="15"/>
        </w:rPr>
        <w:t>td</w:t>
      </w:r>
      <w:proofErr w:type="spellEnd"/>
      <w:r w:rsidRPr="001455EF">
        <w:rPr>
          <w:sz w:val="15"/>
          <w:szCs w:val="15"/>
        </w:rPr>
        <w:t>(</w:t>
      </w:r>
      <w:proofErr w:type="gramEnd"/>
      <w:r w:rsidRPr="001455EF">
        <w:rPr>
          <w:sz w:val="15"/>
          <w:szCs w:val="15"/>
        </w:rPr>
        <w:t>end+1) = td;</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end</w:t>
      </w:r>
      <w:proofErr w:type="gramEnd"/>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size(</w:t>
      </w:r>
      <w:proofErr w:type="spellStart"/>
      <w:proofErr w:type="gramEnd"/>
      <w:r w:rsidRPr="001455EF">
        <w:rPr>
          <w:sz w:val="15"/>
          <w:szCs w:val="15"/>
        </w:rPr>
        <w:t>tmp_td</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tmp_td</w:t>
      </w:r>
      <w:proofErr w:type="spellEnd"/>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plot(</w:t>
      </w:r>
      <w:proofErr w:type="gramEnd"/>
      <w:r w:rsidRPr="001455EF">
        <w:rPr>
          <w:sz w:val="15"/>
          <w:szCs w:val="15"/>
        </w:rPr>
        <w:t xml:space="preserve">100 * </w:t>
      </w:r>
      <w:proofErr w:type="spellStart"/>
      <w:r w:rsidRPr="001455EF">
        <w:rPr>
          <w:sz w:val="15"/>
          <w:szCs w:val="15"/>
        </w:rPr>
        <w:t>tmp_td</w:t>
      </w:r>
      <w:proofErr w:type="spellEnd"/>
      <w:r w:rsidRPr="001455EF">
        <w:rPr>
          <w:sz w:val="15"/>
          <w:szCs w:val="15"/>
        </w:rPr>
        <w:t>(1:(</w:t>
      </w:r>
      <w:proofErr w:type="spellStart"/>
      <w:r w:rsidRPr="001455EF">
        <w:rPr>
          <w:sz w:val="15"/>
          <w:szCs w:val="15"/>
        </w:rPr>
        <w:t>N_zooms</w:t>
      </w:r>
      <w:proofErr w:type="spellEnd"/>
      <w:r w:rsidRPr="001455EF">
        <w:rPr>
          <w:sz w:val="15"/>
          <w:szCs w:val="15"/>
        </w:rPr>
        <w:t>/2)), '</w:t>
      </w:r>
      <w:proofErr w:type="spellStart"/>
      <w:r w:rsidRPr="001455EF">
        <w:rPr>
          <w:sz w:val="15"/>
          <w:szCs w:val="15"/>
        </w:rPr>
        <w:t>rx</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incorrect results with:</w:t>
      </w:r>
    </w:p>
    <w:p w:rsidR="001455EF" w:rsidRPr="001455EF" w:rsidRDefault="001455EF" w:rsidP="0025460E">
      <w:pPr>
        <w:pStyle w:val="PlainText"/>
        <w:rPr>
          <w:sz w:val="15"/>
          <w:szCs w:val="15"/>
        </w:rPr>
      </w:pPr>
      <w:r w:rsidRPr="001455EF">
        <w:rPr>
          <w:sz w:val="15"/>
          <w:szCs w:val="15"/>
        </w:rPr>
        <w:tab/>
        <w:t xml:space="preserve">% </w:t>
      </w:r>
      <w:proofErr w:type="spellStart"/>
      <w:r w:rsidRPr="001455EF">
        <w:rPr>
          <w:sz w:val="15"/>
          <w:szCs w:val="15"/>
        </w:rPr>
        <w:t>F_td</w:t>
      </w:r>
      <w:proofErr w:type="spellEnd"/>
      <w:r w:rsidRPr="001455EF">
        <w:rPr>
          <w:sz w:val="15"/>
          <w:szCs w:val="15"/>
        </w:rPr>
        <w:t xml:space="preserve"> = </w:t>
      </w:r>
      <w:proofErr w:type="gramStart"/>
      <w:r w:rsidRPr="001455EF">
        <w:rPr>
          <w:sz w:val="15"/>
          <w:szCs w:val="15"/>
        </w:rPr>
        <w:t>real(</w:t>
      </w:r>
      <w:proofErr w:type="spellStart"/>
      <w:proofErr w:type="gramEnd"/>
      <w:r w:rsidRPr="001455EF">
        <w:rPr>
          <w:sz w:val="15"/>
          <w:szCs w:val="15"/>
        </w:rPr>
        <w:t>fftshift</w:t>
      </w:r>
      <w:proofErr w:type="spellEnd"/>
      <w:r w:rsidRPr="001455EF">
        <w:rPr>
          <w:sz w:val="15"/>
          <w:szCs w:val="15"/>
        </w:rPr>
        <w:t>(</w:t>
      </w:r>
      <w:proofErr w:type="spellStart"/>
      <w:r w:rsidRPr="001455EF">
        <w:rPr>
          <w:sz w:val="15"/>
          <w:szCs w:val="15"/>
        </w:rPr>
        <w:t>ifft</w:t>
      </w:r>
      <w:proofErr w:type="spellEnd"/>
      <w:r w:rsidRPr="001455EF">
        <w:rPr>
          <w:sz w:val="15"/>
          <w:szCs w:val="15"/>
        </w:rPr>
        <w:t>(F)));</w:t>
      </w:r>
    </w:p>
    <w:p w:rsidR="001455EF" w:rsidRPr="001455EF" w:rsidRDefault="001455EF" w:rsidP="0025460E">
      <w:pPr>
        <w:pStyle w:val="PlainText"/>
        <w:rPr>
          <w:sz w:val="15"/>
          <w:szCs w:val="15"/>
        </w:rPr>
      </w:pPr>
      <w:r w:rsidRPr="001455EF">
        <w:rPr>
          <w:sz w:val="15"/>
          <w:szCs w:val="15"/>
        </w:rPr>
        <w:tab/>
        <w:t xml:space="preserve">% </w:t>
      </w:r>
      <w:proofErr w:type="spellStart"/>
      <w:r w:rsidRPr="001455EF">
        <w:rPr>
          <w:sz w:val="15"/>
          <w:szCs w:val="15"/>
        </w:rPr>
        <w:t>F_td</w:t>
      </w:r>
      <w:proofErr w:type="spellEnd"/>
      <w:r w:rsidRPr="001455EF">
        <w:rPr>
          <w:sz w:val="15"/>
          <w:szCs w:val="15"/>
        </w:rPr>
        <w:t xml:space="preserve"> = </w:t>
      </w:r>
      <w:proofErr w:type="spellStart"/>
      <w:r w:rsidRPr="001455EF">
        <w:rPr>
          <w:sz w:val="15"/>
          <w:szCs w:val="15"/>
        </w:rPr>
        <w:t>F_td</w:t>
      </w:r>
      <w:proofErr w:type="spellEnd"/>
      <w:r w:rsidRPr="001455EF">
        <w:rPr>
          <w:sz w:val="15"/>
          <w:szCs w:val="15"/>
        </w:rPr>
        <w:t xml:space="preserve"> / </w:t>
      </w:r>
      <w:proofErr w:type="spellStart"/>
      <w:proofErr w:type="gramStart"/>
      <w:r w:rsidRPr="001455EF">
        <w:rPr>
          <w:sz w:val="15"/>
          <w:szCs w:val="15"/>
        </w:rPr>
        <w:t>sqrt</w:t>
      </w:r>
      <w:proofErr w:type="spellEnd"/>
      <w:r w:rsidRPr="001455EF">
        <w:rPr>
          <w:sz w:val="15"/>
          <w:szCs w:val="15"/>
        </w:rPr>
        <w:t>(</w:t>
      </w:r>
      <w:proofErr w:type="spellStart"/>
      <w:proofErr w:type="gramEnd"/>
      <w:r w:rsidRPr="001455EF">
        <w:rPr>
          <w:sz w:val="15"/>
          <w:szCs w:val="15"/>
        </w:rPr>
        <w:t>numel</w:t>
      </w:r>
      <w:proofErr w:type="spellEnd"/>
      <w:r w:rsidRPr="001455EF">
        <w:rPr>
          <w:sz w:val="15"/>
          <w:szCs w:val="15"/>
        </w:rPr>
        <w:t>(F));</w:t>
      </w:r>
    </w:p>
    <w:p w:rsidR="001455EF" w:rsidRPr="001455EF" w:rsidRDefault="001455EF" w:rsidP="0025460E">
      <w:pPr>
        <w:pStyle w:val="PlainText"/>
        <w:rPr>
          <w:sz w:val="15"/>
          <w:szCs w:val="15"/>
        </w:rPr>
      </w:pPr>
      <w:r w:rsidRPr="001455EF">
        <w:rPr>
          <w:sz w:val="15"/>
          <w:szCs w:val="15"/>
        </w:rPr>
        <w:tab/>
        <w:t xml:space="preserve">% </w:t>
      </w:r>
      <w:proofErr w:type="spellStart"/>
      <w:proofErr w:type="gramStart"/>
      <w:r w:rsidRPr="001455EF">
        <w:rPr>
          <w:sz w:val="15"/>
          <w:szCs w:val="15"/>
        </w:rPr>
        <w:t>fprintf</w:t>
      </w:r>
      <w:proofErr w:type="spellEnd"/>
      <w:r w:rsidRPr="001455EF">
        <w:rPr>
          <w:sz w:val="15"/>
          <w:szCs w:val="15"/>
        </w:rPr>
        <w:t>(</w:t>
      </w:r>
      <w:proofErr w:type="gramEnd"/>
      <w:r w:rsidRPr="001455EF">
        <w:rPr>
          <w:sz w:val="15"/>
          <w:szCs w:val="15"/>
        </w:rPr>
        <w:t>1, '</w:t>
      </w:r>
      <w:proofErr w:type="spellStart"/>
      <w:r w:rsidRPr="001455EF">
        <w:rPr>
          <w:sz w:val="15"/>
          <w:szCs w:val="15"/>
        </w:rPr>
        <w:t>Correl</w:t>
      </w:r>
      <w:proofErr w:type="spellEnd"/>
      <w:r w:rsidRPr="001455EF">
        <w:rPr>
          <w:sz w:val="15"/>
          <w:szCs w:val="15"/>
        </w:rPr>
        <w:t xml:space="preserve"> </w:t>
      </w:r>
      <w:proofErr w:type="spellStart"/>
      <w:r w:rsidRPr="001455EF">
        <w:rPr>
          <w:sz w:val="15"/>
          <w:szCs w:val="15"/>
        </w:rPr>
        <w:t>coeff</w:t>
      </w:r>
      <w:proofErr w:type="spellEnd"/>
      <w:r w:rsidRPr="001455EF">
        <w:rPr>
          <w:sz w:val="15"/>
          <w:szCs w:val="15"/>
        </w:rPr>
        <w:t xml:space="preserve"> from </w:t>
      </w:r>
      <w:proofErr w:type="spellStart"/>
      <w:r w:rsidRPr="001455EF">
        <w:rPr>
          <w:sz w:val="15"/>
          <w:szCs w:val="15"/>
        </w:rPr>
        <w:t>inv</w:t>
      </w:r>
      <w:proofErr w:type="spellEnd"/>
      <w:r w:rsidRPr="001455EF">
        <w:rPr>
          <w:sz w:val="15"/>
          <w:szCs w:val="15"/>
        </w:rPr>
        <w:t xml:space="preserve"> FFT of normalized cross-power spectrum = %.6f\n', max(</w:t>
      </w:r>
      <w:proofErr w:type="spellStart"/>
      <w:r w:rsidRPr="001455EF">
        <w:rPr>
          <w:sz w:val="15"/>
          <w:szCs w:val="15"/>
        </w:rPr>
        <w:t>F_td</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Keep non-redundant side of spectra</w:t>
      </w:r>
    </w:p>
    <w:p w:rsidR="001455EF" w:rsidRPr="001455EF" w:rsidRDefault="001455EF" w:rsidP="0025460E">
      <w:pPr>
        <w:pStyle w:val="PlainText"/>
        <w:rPr>
          <w:sz w:val="15"/>
          <w:szCs w:val="15"/>
        </w:rPr>
      </w:pPr>
      <w:r w:rsidRPr="001455EF">
        <w:rPr>
          <w:sz w:val="15"/>
          <w:szCs w:val="15"/>
        </w:rPr>
        <w:tab/>
        <w:t xml:space="preserve">XX = </w:t>
      </w:r>
      <w:proofErr w:type="gramStart"/>
      <w:r w:rsidRPr="001455EF">
        <w:rPr>
          <w:sz w:val="15"/>
          <w:szCs w:val="15"/>
        </w:rPr>
        <w:t>XX(</w:t>
      </w:r>
      <w:proofErr w:type="gramEnd"/>
      <w:r w:rsidRPr="001455EF">
        <w:rPr>
          <w:sz w:val="15"/>
          <w:szCs w:val="15"/>
        </w:rPr>
        <w:t>1:floor(</w:t>
      </w:r>
      <w:proofErr w:type="spellStart"/>
      <w:r w:rsidRPr="001455EF">
        <w:rPr>
          <w:sz w:val="15"/>
          <w:szCs w:val="15"/>
        </w:rPr>
        <w:t>numel</w:t>
      </w:r>
      <w:proofErr w:type="spellEnd"/>
      <w:r w:rsidRPr="001455EF">
        <w:rPr>
          <w:sz w:val="15"/>
          <w:szCs w:val="15"/>
        </w:rPr>
        <w:t xml:space="preserve">(XX)/2 + 1)) ./ </w:t>
      </w:r>
      <w:proofErr w:type="spellStart"/>
      <w:r w:rsidRPr="001455EF">
        <w:rPr>
          <w:sz w:val="15"/>
          <w:szCs w:val="15"/>
        </w:rPr>
        <w:t>Nfft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t xml:space="preserve">YY = </w:t>
      </w:r>
      <w:proofErr w:type="gramStart"/>
      <w:r w:rsidRPr="001455EF">
        <w:rPr>
          <w:sz w:val="15"/>
          <w:szCs w:val="15"/>
        </w:rPr>
        <w:t>YY(</w:t>
      </w:r>
      <w:proofErr w:type="gramEnd"/>
      <w:r w:rsidRPr="001455EF">
        <w:rPr>
          <w:sz w:val="15"/>
          <w:szCs w:val="15"/>
        </w:rPr>
        <w:t>1:floor(</w:t>
      </w:r>
      <w:proofErr w:type="spellStart"/>
      <w:r w:rsidRPr="001455EF">
        <w:rPr>
          <w:sz w:val="15"/>
          <w:szCs w:val="15"/>
        </w:rPr>
        <w:t>numel</w:t>
      </w:r>
      <w:proofErr w:type="spellEnd"/>
      <w:r w:rsidRPr="001455EF">
        <w:rPr>
          <w:sz w:val="15"/>
          <w:szCs w:val="15"/>
        </w:rPr>
        <w:t xml:space="preserve">(YY)/2 + 1)) ./ </w:t>
      </w:r>
      <w:proofErr w:type="spellStart"/>
      <w:r w:rsidRPr="001455EF">
        <w:rPr>
          <w:sz w:val="15"/>
          <w:szCs w:val="15"/>
        </w:rPr>
        <w:t>Nfft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lastRenderedPageBreak/>
        <w:tab/>
        <w:t xml:space="preserve">XY = </w:t>
      </w:r>
      <w:proofErr w:type="gramStart"/>
      <w:r w:rsidRPr="001455EF">
        <w:rPr>
          <w:sz w:val="15"/>
          <w:szCs w:val="15"/>
        </w:rPr>
        <w:t>XY(</w:t>
      </w:r>
      <w:proofErr w:type="gramEnd"/>
      <w:r w:rsidRPr="001455EF">
        <w:rPr>
          <w:sz w:val="15"/>
          <w:szCs w:val="15"/>
        </w:rPr>
        <w:t>1:floor(</w:t>
      </w:r>
      <w:proofErr w:type="spellStart"/>
      <w:r w:rsidRPr="001455EF">
        <w:rPr>
          <w:sz w:val="15"/>
          <w:szCs w:val="15"/>
        </w:rPr>
        <w:t>numel</w:t>
      </w:r>
      <w:proofErr w:type="spellEnd"/>
      <w:r w:rsidRPr="001455EF">
        <w:rPr>
          <w:sz w:val="15"/>
          <w:szCs w:val="15"/>
        </w:rPr>
        <w:t xml:space="preserve">(XY)/2 + 1)) ./ </w:t>
      </w:r>
      <w:proofErr w:type="spellStart"/>
      <w:r w:rsidRPr="001455EF">
        <w:rPr>
          <w:sz w:val="15"/>
          <w:szCs w:val="15"/>
        </w:rPr>
        <w:t>Nfft</w:t>
      </w:r>
      <w:proofErr w:type="spellEnd"/>
      <w:r w:rsidRPr="001455EF">
        <w:rPr>
          <w:sz w:val="15"/>
          <w:szCs w:val="15"/>
        </w:rPr>
        <w:t>;</w:t>
      </w:r>
    </w:p>
    <w:p w:rsidR="001455EF" w:rsidRPr="001455EF" w:rsidRDefault="001455EF" w:rsidP="0025460E">
      <w:pPr>
        <w:pStyle w:val="PlainText"/>
        <w:rPr>
          <w:sz w:val="15"/>
          <w:szCs w:val="15"/>
          <w:lang w:val="de-DE"/>
        </w:rPr>
      </w:pPr>
      <w:r w:rsidRPr="001455EF">
        <w:rPr>
          <w:sz w:val="15"/>
          <w:szCs w:val="15"/>
        </w:rPr>
        <w:tab/>
        <w:t xml:space="preserve">F = </w:t>
      </w:r>
      <w:proofErr w:type="gramStart"/>
      <w:r w:rsidRPr="001455EF">
        <w:rPr>
          <w:sz w:val="15"/>
          <w:szCs w:val="15"/>
        </w:rPr>
        <w:t>F(</w:t>
      </w:r>
      <w:proofErr w:type="gramEnd"/>
      <w:r w:rsidRPr="001455EF">
        <w:rPr>
          <w:sz w:val="15"/>
          <w:szCs w:val="15"/>
        </w:rPr>
        <w:t>1:floor(</w:t>
      </w:r>
      <w:proofErr w:type="spellStart"/>
      <w:r w:rsidRPr="001455EF">
        <w:rPr>
          <w:sz w:val="15"/>
          <w:szCs w:val="15"/>
        </w:rPr>
        <w:t>numel</w:t>
      </w:r>
      <w:proofErr w:type="spellEnd"/>
      <w:r w:rsidRPr="001455EF">
        <w:rPr>
          <w:sz w:val="15"/>
          <w:szCs w:val="15"/>
        </w:rPr>
        <w:t xml:space="preserve">(F)/2 + 1)) ./ </w:t>
      </w:r>
      <w:r w:rsidRPr="001455EF">
        <w:rPr>
          <w:sz w:val="15"/>
          <w:szCs w:val="15"/>
          <w:lang w:val="de-DE"/>
        </w:rPr>
        <w:t>Nfft;</w:t>
      </w:r>
    </w:p>
    <w:p w:rsidR="001455EF" w:rsidRPr="001455EF" w:rsidRDefault="001455EF" w:rsidP="0025460E">
      <w:pPr>
        <w:pStyle w:val="PlainText"/>
        <w:rPr>
          <w:sz w:val="15"/>
          <w:szCs w:val="15"/>
        </w:rPr>
      </w:pPr>
      <w:r w:rsidRPr="001455EF">
        <w:rPr>
          <w:sz w:val="15"/>
          <w:szCs w:val="15"/>
          <w:lang w:val="de-DE"/>
        </w:rPr>
        <w:tab/>
        <w:t xml:space="preserve">Falt = Falt(1:floor(numel(Falt)/2 + 1)) ./ </w:t>
      </w:r>
      <w:proofErr w:type="spellStart"/>
      <w:r w:rsidRPr="001455EF">
        <w:rPr>
          <w:sz w:val="15"/>
          <w:szCs w:val="15"/>
        </w:rPr>
        <w:t>Nfft</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XY_ph</w:t>
      </w:r>
      <w:proofErr w:type="spellEnd"/>
      <w:r w:rsidRPr="001455EF">
        <w:rPr>
          <w:sz w:val="15"/>
          <w:szCs w:val="15"/>
        </w:rPr>
        <w:t xml:space="preserve"> = </w:t>
      </w:r>
      <w:proofErr w:type="gramStart"/>
      <w:r w:rsidRPr="001455EF">
        <w:rPr>
          <w:sz w:val="15"/>
          <w:szCs w:val="15"/>
        </w:rPr>
        <w:t>angle(</w:t>
      </w:r>
      <w:proofErr w:type="gramEnd"/>
      <w:r w:rsidRPr="001455EF">
        <w:rPr>
          <w:sz w:val="15"/>
          <w:szCs w:val="15"/>
        </w:rPr>
        <w:t>XY)*(180/pi);</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XY_mag</w:t>
      </w:r>
      <w:proofErr w:type="spellEnd"/>
      <w:r w:rsidRPr="001455EF">
        <w:rPr>
          <w:sz w:val="15"/>
          <w:szCs w:val="15"/>
        </w:rPr>
        <w:t xml:space="preserve"> = </w:t>
      </w:r>
      <w:proofErr w:type="gramStart"/>
      <w:r w:rsidRPr="001455EF">
        <w:rPr>
          <w:sz w:val="15"/>
          <w:szCs w:val="15"/>
        </w:rPr>
        <w:t>abs(</w:t>
      </w:r>
      <w:proofErr w:type="gramEnd"/>
      <w:r w:rsidRPr="001455EF">
        <w:rPr>
          <w:sz w:val="15"/>
          <w:szCs w:val="15"/>
        </w:rPr>
        <w:t>XY);</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figure(</w:t>
      </w:r>
      <w:proofErr w:type="spellStart"/>
      <w:proofErr w:type="gramEnd"/>
      <w:r w:rsidRPr="001455EF">
        <w:rPr>
          <w:sz w:val="15"/>
          <w:szCs w:val="15"/>
        </w:rPr>
        <w:t>fignr</w:t>
      </w:r>
      <w:proofErr w:type="spellEnd"/>
      <w:r w:rsidRPr="001455EF">
        <w:rPr>
          <w:sz w:val="15"/>
          <w:szCs w:val="15"/>
        </w:rPr>
        <w:t xml:space="preserve">), </w:t>
      </w:r>
      <w:proofErr w:type="spellStart"/>
      <w:r w:rsidRPr="001455EF">
        <w:rPr>
          <w:sz w:val="15"/>
          <w:szCs w:val="15"/>
        </w:rPr>
        <w:t>clf</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subplot(</w:t>
      </w:r>
      <w:proofErr w:type="gramEnd"/>
      <w:r w:rsidRPr="001455EF">
        <w:rPr>
          <w:sz w:val="15"/>
          <w:szCs w:val="15"/>
        </w:rPr>
        <w:t>5,1,1), hold on,</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plot(</w:t>
      </w:r>
      <w:proofErr w:type="spellStart"/>
      <w:proofErr w:type="gramEnd"/>
      <w:r w:rsidRPr="001455EF">
        <w:rPr>
          <w:sz w:val="15"/>
          <w:szCs w:val="15"/>
        </w:rPr>
        <w:t>XX,'k</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plot(</w:t>
      </w:r>
      <w:proofErr w:type="spellStart"/>
      <w:proofErr w:type="gramEnd"/>
      <w:r w:rsidRPr="001455EF">
        <w:rPr>
          <w:sz w:val="15"/>
          <w:szCs w:val="15"/>
        </w:rPr>
        <w:t>YY,'r</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legend(</w:t>
      </w:r>
      <w:proofErr w:type="gramEnd"/>
      <w:r w:rsidRPr="001455EF">
        <w:rPr>
          <w:sz w:val="15"/>
          <w:szCs w:val="15"/>
        </w:rPr>
        <w:t>'spectrum of x', 'spectrum of y');</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ylabel</w:t>
      </w:r>
      <w:proofErr w:type="spellEnd"/>
      <w:r w:rsidRPr="001455EF">
        <w:rPr>
          <w:sz w:val="15"/>
          <w:szCs w:val="15"/>
        </w:rPr>
        <w:t>(</w:t>
      </w:r>
      <w:proofErr w:type="gramEnd"/>
      <w:r w:rsidRPr="001455EF">
        <w:rPr>
          <w:sz w:val="15"/>
          <w:szCs w:val="15"/>
        </w:rPr>
        <w:t>'Power')</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title(</w:t>
      </w:r>
      <w:proofErr w:type="spellStart"/>
      <w:proofErr w:type="gramEnd"/>
      <w:r w:rsidRPr="001455EF">
        <w:rPr>
          <w:sz w:val="15"/>
          <w:szCs w:val="15"/>
        </w:rPr>
        <w:t>figname</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subplot(</w:t>
      </w:r>
      <w:proofErr w:type="gramEnd"/>
      <w:r w:rsidRPr="001455EF">
        <w:rPr>
          <w:sz w:val="15"/>
          <w:szCs w:val="15"/>
        </w:rPr>
        <w:t>5,1,2), hold on,</w:t>
      </w:r>
    </w:p>
    <w:p w:rsidR="001455EF" w:rsidRPr="001455EF" w:rsidRDefault="001455EF" w:rsidP="0025460E">
      <w:pPr>
        <w:pStyle w:val="PlainText"/>
        <w:rPr>
          <w:sz w:val="15"/>
          <w:szCs w:val="15"/>
          <w:lang w:val="de-DE"/>
        </w:rPr>
      </w:pPr>
      <w:r w:rsidRPr="001455EF">
        <w:rPr>
          <w:sz w:val="15"/>
          <w:szCs w:val="15"/>
        </w:rPr>
        <w:tab/>
      </w:r>
      <w:r w:rsidRPr="001455EF">
        <w:rPr>
          <w:sz w:val="15"/>
          <w:szCs w:val="15"/>
        </w:rPr>
        <w:tab/>
      </w:r>
      <w:r w:rsidRPr="001455EF">
        <w:rPr>
          <w:sz w:val="15"/>
          <w:szCs w:val="15"/>
          <w:lang w:val="de-DE"/>
        </w:rPr>
        <w:t>sc = max(abs(F)) / max(abs(Falt));</w:t>
      </w:r>
    </w:p>
    <w:p w:rsidR="001455EF" w:rsidRPr="001455EF" w:rsidRDefault="001455EF" w:rsidP="0025460E">
      <w:pPr>
        <w:pStyle w:val="PlainText"/>
        <w:rPr>
          <w:sz w:val="15"/>
          <w:szCs w:val="15"/>
        </w:rPr>
      </w:pPr>
      <w:r w:rsidRPr="001455EF">
        <w:rPr>
          <w:sz w:val="15"/>
          <w:szCs w:val="15"/>
          <w:lang w:val="de-DE"/>
        </w:rPr>
        <w:tab/>
      </w:r>
      <w:r w:rsidRPr="001455EF">
        <w:rPr>
          <w:sz w:val="15"/>
          <w:szCs w:val="15"/>
          <w:lang w:val="de-DE"/>
        </w:rPr>
        <w:tab/>
      </w:r>
      <w:proofErr w:type="gramStart"/>
      <w:r w:rsidRPr="001455EF">
        <w:rPr>
          <w:sz w:val="15"/>
          <w:szCs w:val="15"/>
        </w:rPr>
        <w:t>plot(</w:t>
      </w:r>
      <w:proofErr w:type="gramEnd"/>
      <w:r w:rsidRPr="001455EF">
        <w:rPr>
          <w:sz w:val="15"/>
          <w:szCs w:val="15"/>
        </w:rPr>
        <w:t>abs(F),'g');</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plot(</w:t>
      </w:r>
      <w:proofErr w:type="gramEnd"/>
      <w:r w:rsidRPr="001455EF">
        <w:rPr>
          <w:sz w:val="15"/>
          <w:szCs w:val="15"/>
        </w:rPr>
        <w:t>abs(</w:t>
      </w:r>
      <w:proofErr w:type="spellStart"/>
      <w:r w:rsidRPr="001455EF">
        <w:rPr>
          <w:sz w:val="15"/>
          <w:szCs w:val="15"/>
        </w:rPr>
        <w:t>Falt</w:t>
      </w:r>
      <w:proofErr w:type="spellEnd"/>
      <w:r w:rsidRPr="001455EF">
        <w:rPr>
          <w:sz w:val="15"/>
          <w:szCs w:val="15"/>
        </w:rPr>
        <w:t xml:space="preserve">) * </w:t>
      </w:r>
      <w:proofErr w:type="spellStart"/>
      <w:r w:rsidRPr="001455EF">
        <w:rPr>
          <w:sz w:val="15"/>
          <w:szCs w:val="15"/>
        </w:rPr>
        <w:t>sc</w:t>
      </w:r>
      <w:proofErr w:type="spellEnd"/>
      <w:r w:rsidRPr="001455EF">
        <w:rPr>
          <w:sz w:val="15"/>
          <w:szCs w:val="15"/>
        </w:rPr>
        <w:t>,'r');</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legend(</w:t>
      </w:r>
      <w:proofErr w:type="gramEnd"/>
      <w:r w:rsidRPr="001455EF">
        <w:rPr>
          <w:sz w:val="15"/>
          <w:szCs w:val="15"/>
        </w:rPr>
        <w:t xml:space="preserve">'Mean of normalized XYs', 'Normalized </w:t>
      </w:r>
      <w:proofErr w:type="spellStart"/>
      <w:r w:rsidRPr="001455EF">
        <w:rPr>
          <w:sz w:val="15"/>
          <w:szCs w:val="15"/>
        </w:rPr>
        <w:t>avg</w:t>
      </w:r>
      <w:proofErr w:type="spellEnd"/>
      <w:r w:rsidRPr="001455EF">
        <w:rPr>
          <w:sz w:val="15"/>
          <w:szCs w:val="15"/>
        </w:rPr>
        <w:t xml:space="preserve"> of mean XY');</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axis</w:t>
      </w:r>
      <w:proofErr w:type="gramEnd"/>
      <w:r w:rsidRPr="001455EF">
        <w:rPr>
          <w:sz w:val="15"/>
          <w:szCs w:val="15"/>
        </w:rPr>
        <w:t xml:space="preserve"> tight;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subplot(</w:t>
      </w:r>
      <w:proofErr w:type="gramEnd"/>
      <w:r w:rsidRPr="001455EF">
        <w:rPr>
          <w:sz w:val="15"/>
          <w:szCs w:val="15"/>
        </w:rPr>
        <w:t>5,1,3), plot(</w:t>
      </w:r>
      <w:proofErr w:type="spellStart"/>
      <w:r w:rsidRPr="001455EF">
        <w:rPr>
          <w:sz w:val="15"/>
          <w:szCs w:val="15"/>
        </w:rPr>
        <w:t>XY_ph</w:t>
      </w:r>
      <w:proofErr w:type="spellEnd"/>
      <w:r w:rsidRPr="001455EF">
        <w:rPr>
          <w:sz w:val="15"/>
          <w:szCs w:val="15"/>
        </w:rPr>
        <w:t xml:space="preserve">, 'x'), title('Cross-power Phase'), </w:t>
      </w:r>
      <w:proofErr w:type="spellStart"/>
      <w:r w:rsidRPr="001455EF">
        <w:rPr>
          <w:sz w:val="15"/>
          <w:szCs w:val="15"/>
        </w:rPr>
        <w:t>ylabel</w:t>
      </w:r>
      <w:proofErr w:type="spellEnd"/>
      <w:r w:rsidRPr="001455EF">
        <w:rPr>
          <w:sz w:val="15"/>
          <w:szCs w:val="15"/>
        </w:rPr>
        <w:t>('Phase (</w:t>
      </w:r>
      <w:proofErr w:type="spellStart"/>
      <w:r w:rsidRPr="001455EF">
        <w:rPr>
          <w:sz w:val="15"/>
          <w:szCs w:val="15"/>
        </w:rPr>
        <w:t>deg</w:t>
      </w:r>
      <w:proofErr w:type="spellEnd"/>
      <w:r w:rsidRPr="001455EF">
        <w:rPr>
          <w:sz w:val="15"/>
          <w:szCs w:val="15"/>
        </w:rPr>
        <w:t xml:space="preserve">)'); axis tight; </w:t>
      </w:r>
      <w:proofErr w:type="spellStart"/>
      <w:r w:rsidRPr="001455EF">
        <w:rPr>
          <w:sz w:val="15"/>
          <w:szCs w:val="15"/>
        </w:rPr>
        <w:t>ylim</w:t>
      </w:r>
      <w:proofErr w:type="spellEnd"/>
      <w:r w:rsidRPr="001455EF">
        <w:rPr>
          <w:sz w:val="15"/>
          <w:szCs w:val="15"/>
        </w:rPr>
        <w:t>([-180,180]);</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subplot(</w:t>
      </w:r>
      <w:proofErr w:type="gramEnd"/>
      <w:r w:rsidRPr="001455EF">
        <w:rPr>
          <w:sz w:val="15"/>
          <w:szCs w:val="15"/>
        </w:rPr>
        <w:t>5,1,4), plot(</w:t>
      </w:r>
      <w:proofErr w:type="spellStart"/>
      <w:r w:rsidRPr="001455EF">
        <w:rPr>
          <w:sz w:val="15"/>
          <w:szCs w:val="15"/>
        </w:rPr>
        <w:t>XY_mag</w:t>
      </w:r>
      <w:proofErr w:type="spellEnd"/>
      <w:r w:rsidRPr="001455EF">
        <w:rPr>
          <w:sz w:val="15"/>
          <w:szCs w:val="15"/>
        </w:rPr>
        <w:t xml:space="preserve">, 'x'), title('Cross-power Magnitude'), </w:t>
      </w:r>
      <w:proofErr w:type="spellStart"/>
      <w:r w:rsidRPr="001455EF">
        <w:rPr>
          <w:sz w:val="15"/>
          <w:szCs w:val="15"/>
        </w:rPr>
        <w:t>ylabel</w:t>
      </w:r>
      <w:proofErr w:type="spellEnd"/>
      <w:r w:rsidRPr="001455EF">
        <w:rPr>
          <w:sz w:val="15"/>
          <w:szCs w:val="15"/>
        </w:rPr>
        <w:t>('Power'); axis tight;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subplot(</w:t>
      </w:r>
      <w:proofErr w:type="gramEnd"/>
      <w:r w:rsidRPr="001455EF">
        <w:rPr>
          <w:sz w:val="15"/>
          <w:szCs w:val="15"/>
        </w:rPr>
        <w:t>5,1,5), plot(</w:t>
      </w:r>
      <w:proofErr w:type="spellStart"/>
      <w:r w:rsidRPr="001455EF">
        <w:rPr>
          <w:sz w:val="15"/>
          <w:szCs w:val="15"/>
        </w:rPr>
        <w:t>lags,real</w:t>
      </w:r>
      <w:proofErr w:type="spellEnd"/>
      <w:r w:rsidRPr="001455EF">
        <w:rPr>
          <w:sz w:val="15"/>
          <w:szCs w:val="15"/>
        </w:rPr>
        <w:t>(</w:t>
      </w:r>
      <w:proofErr w:type="spellStart"/>
      <w:r w:rsidRPr="001455EF">
        <w:rPr>
          <w:sz w:val="15"/>
          <w:szCs w:val="15"/>
        </w:rPr>
        <w:t>xy_td</w:t>
      </w:r>
      <w:proofErr w:type="spellEnd"/>
      <w:r w:rsidRPr="001455EF">
        <w:rPr>
          <w:sz w:val="15"/>
          <w:szCs w:val="15"/>
        </w:rPr>
        <w:t>), 'x-');</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legend(</w:t>
      </w:r>
      <w:proofErr w:type="spellStart"/>
      <w:proofErr w:type="gramEnd"/>
      <w:r w:rsidRPr="001455EF">
        <w:rPr>
          <w:sz w:val="15"/>
          <w:szCs w:val="15"/>
        </w:rPr>
        <w:t>sprintf</w:t>
      </w:r>
      <w:proofErr w:type="spellEnd"/>
      <w:r w:rsidRPr="001455EF">
        <w:rPr>
          <w:sz w:val="15"/>
          <w:szCs w:val="15"/>
        </w:rPr>
        <w:t xml:space="preserve">('lag spectrum, peak %.4f', </w:t>
      </w:r>
      <w:proofErr w:type="spellStart"/>
      <w:r w:rsidRPr="001455EF">
        <w:rPr>
          <w:sz w:val="15"/>
          <w:szCs w:val="15"/>
        </w:rPr>
        <w:t>max_amp</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xlabel</w:t>
      </w:r>
      <w:proofErr w:type="spellEnd"/>
      <w:r w:rsidRPr="001455EF">
        <w:rPr>
          <w:sz w:val="15"/>
          <w:szCs w:val="15"/>
        </w:rPr>
        <w:t>(</w:t>
      </w:r>
      <w:proofErr w:type="gramEnd"/>
      <w:r w:rsidRPr="001455EF">
        <w:rPr>
          <w:sz w:val="15"/>
          <w:szCs w:val="15"/>
        </w:rPr>
        <w:t>'Lag (samples)'),</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axis</w:t>
      </w:r>
      <w:proofErr w:type="gramEnd"/>
      <w:r w:rsidRPr="001455EF">
        <w:rPr>
          <w:sz w:val="15"/>
          <w:szCs w:val="15"/>
        </w:rPr>
        <w:t xml:space="preserve"> tight;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w:t>
      </w:r>
    </w:p>
    <w:p w:rsidR="001455EF" w:rsidRPr="001455EF" w:rsidRDefault="001455EF" w:rsidP="0025460E">
      <w:pPr>
        <w:pStyle w:val="PlainText"/>
        <w:rPr>
          <w:sz w:val="15"/>
          <w:szCs w:val="15"/>
        </w:rPr>
      </w:pPr>
      <w:proofErr w:type="gramStart"/>
      <w:r w:rsidRPr="001455EF">
        <w:rPr>
          <w:sz w:val="15"/>
          <w:szCs w:val="15"/>
        </w:rPr>
        <w:t>function</w:t>
      </w:r>
      <w:proofErr w:type="gramEnd"/>
      <w:r w:rsidRPr="001455EF">
        <w:rPr>
          <w:sz w:val="15"/>
          <w:szCs w:val="15"/>
        </w:rPr>
        <w:t xml:space="preserve"> </w:t>
      </w:r>
      <w:proofErr w:type="spellStart"/>
      <w:r w:rsidRPr="001455EF">
        <w:rPr>
          <w:sz w:val="15"/>
          <w:szCs w:val="15"/>
        </w:rPr>
        <w:t>showSpectrumRatio</w:t>
      </w:r>
      <w:proofErr w:type="spellEnd"/>
      <w:r w:rsidRPr="001455EF">
        <w:rPr>
          <w:sz w:val="15"/>
          <w:szCs w:val="15"/>
        </w:rPr>
        <w:t>(</w:t>
      </w:r>
      <w:proofErr w:type="spellStart"/>
      <w:r w:rsidRPr="001455EF">
        <w:rPr>
          <w:sz w:val="15"/>
          <w:szCs w:val="15"/>
        </w:rPr>
        <w:t>x,y</w:t>
      </w:r>
      <w:proofErr w:type="spellEnd"/>
      <w:r w:rsidRPr="001455EF">
        <w:rPr>
          <w:sz w:val="15"/>
          <w:szCs w:val="15"/>
        </w:rPr>
        <w:t xml:space="preserve">, </w:t>
      </w:r>
      <w:proofErr w:type="spellStart"/>
      <w:r w:rsidRPr="001455EF">
        <w:rPr>
          <w:sz w:val="15"/>
          <w:szCs w:val="15"/>
        </w:rPr>
        <w:t>Lfft,fignr</w:t>
      </w:r>
      <w:proofErr w:type="spellEnd"/>
      <w:r w:rsidRPr="001455EF">
        <w:rPr>
          <w:sz w:val="15"/>
          <w:szCs w:val="15"/>
        </w:rPr>
        <w:t>=1,figname='')</w:t>
      </w:r>
    </w:p>
    <w:p w:rsidR="001455EF" w:rsidRPr="001455EF" w:rsidRDefault="001455EF" w:rsidP="0025460E">
      <w:pPr>
        <w:pStyle w:val="PlainText"/>
        <w:rPr>
          <w:sz w:val="15"/>
          <w:szCs w:val="15"/>
        </w:rPr>
      </w:pPr>
      <w:r w:rsidRPr="001455EF">
        <w:rPr>
          <w:sz w:val="15"/>
          <w:szCs w:val="15"/>
        </w:rPr>
        <w:tab/>
      </w:r>
      <w:proofErr w:type="spellStart"/>
      <w:r w:rsidRPr="001455EF">
        <w:rPr>
          <w:sz w:val="15"/>
          <w:szCs w:val="15"/>
        </w:rPr>
        <w:t>Nfft</w:t>
      </w:r>
      <w:proofErr w:type="spellEnd"/>
      <w:r w:rsidRPr="001455EF">
        <w:rPr>
          <w:sz w:val="15"/>
          <w:szCs w:val="15"/>
        </w:rPr>
        <w:t xml:space="preserve"> = </w:t>
      </w:r>
      <w:proofErr w:type="gramStart"/>
      <w:r w:rsidRPr="001455EF">
        <w:rPr>
          <w:sz w:val="15"/>
          <w:szCs w:val="15"/>
        </w:rPr>
        <w:t>floor(</w:t>
      </w:r>
      <w:proofErr w:type="spellStart"/>
      <w:proofErr w:type="gramEnd"/>
      <w:r w:rsidRPr="001455EF">
        <w:rPr>
          <w:sz w:val="15"/>
          <w:szCs w:val="15"/>
        </w:rPr>
        <w:t>numel</w:t>
      </w:r>
      <w:proofErr w:type="spellEnd"/>
      <w:r w:rsidRPr="001455EF">
        <w:rPr>
          <w:sz w:val="15"/>
          <w:szCs w:val="15"/>
        </w:rPr>
        <w:t>(x)/</w:t>
      </w:r>
      <w:proofErr w:type="spellStart"/>
      <w:r w:rsidRPr="001455EF">
        <w:rPr>
          <w:sz w:val="15"/>
          <w:szCs w:val="15"/>
        </w:rPr>
        <w:t>Lfft</w:t>
      </w:r>
      <w:proofErr w:type="spellEnd"/>
      <w:r w:rsidRPr="001455EF">
        <w:rPr>
          <w:sz w:val="15"/>
          <w:szCs w:val="15"/>
        </w:rPr>
        <w:t>);</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x = (x - mean(x)</w:t>
      </w:r>
      <w:proofErr w:type="gramStart"/>
      <w:r w:rsidRPr="001455EF">
        <w:rPr>
          <w:sz w:val="15"/>
          <w:szCs w:val="15"/>
        </w:rPr>
        <w:t>) .</w:t>
      </w:r>
      <w:proofErr w:type="gramEnd"/>
      <w:r w:rsidRPr="001455EF">
        <w:rPr>
          <w:sz w:val="15"/>
          <w:szCs w:val="15"/>
        </w:rPr>
        <w:t xml:space="preserve">/ </w:t>
      </w:r>
      <w:proofErr w:type="spellStart"/>
      <w:r w:rsidRPr="001455EF">
        <w:rPr>
          <w:sz w:val="15"/>
          <w:szCs w:val="15"/>
        </w:rPr>
        <w:t>std</w:t>
      </w:r>
      <w:proofErr w:type="spellEnd"/>
      <w:r w:rsidRPr="001455EF">
        <w:rPr>
          <w:sz w:val="15"/>
          <w:szCs w:val="15"/>
        </w:rPr>
        <w:t>(x);</w:t>
      </w:r>
    </w:p>
    <w:p w:rsidR="001455EF" w:rsidRPr="001455EF" w:rsidRDefault="001455EF" w:rsidP="0025460E">
      <w:pPr>
        <w:pStyle w:val="PlainText"/>
        <w:rPr>
          <w:sz w:val="15"/>
          <w:szCs w:val="15"/>
          <w:lang w:val="fr-FR"/>
        </w:rPr>
      </w:pPr>
      <w:r w:rsidRPr="001455EF">
        <w:rPr>
          <w:sz w:val="15"/>
          <w:szCs w:val="15"/>
        </w:rPr>
        <w:tab/>
      </w:r>
      <w:r w:rsidRPr="001455EF">
        <w:rPr>
          <w:sz w:val="15"/>
          <w:szCs w:val="15"/>
          <w:lang w:val="fr-FR"/>
        </w:rPr>
        <w:t xml:space="preserve">y = (y - </w:t>
      </w:r>
      <w:proofErr w:type="spellStart"/>
      <w:r w:rsidRPr="001455EF">
        <w:rPr>
          <w:sz w:val="15"/>
          <w:szCs w:val="15"/>
          <w:lang w:val="fr-FR"/>
        </w:rPr>
        <w:t>mean</w:t>
      </w:r>
      <w:proofErr w:type="spellEnd"/>
      <w:r w:rsidRPr="001455EF">
        <w:rPr>
          <w:sz w:val="15"/>
          <w:szCs w:val="15"/>
          <w:lang w:val="fr-FR"/>
        </w:rPr>
        <w:t>(y)</w:t>
      </w:r>
      <w:proofErr w:type="gramStart"/>
      <w:r w:rsidRPr="001455EF">
        <w:rPr>
          <w:sz w:val="15"/>
          <w:szCs w:val="15"/>
          <w:lang w:val="fr-FR"/>
        </w:rPr>
        <w:t>) ./</w:t>
      </w:r>
      <w:proofErr w:type="gramEnd"/>
      <w:r w:rsidRPr="001455EF">
        <w:rPr>
          <w:sz w:val="15"/>
          <w:szCs w:val="15"/>
          <w:lang w:val="fr-FR"/>
        </w:rPr>
        <w:t xml:space="preserve"> </w:t>
      </w:r>
      <w:proofErr w:type="spellStart"/>
      <w:r w:rsidRPr="001455EF">
        <w:rPr>
          <w:sz w:val="15"/>
          <w:szCs w:val="15"/>
          <w:lang w:val="fr-FR"/>
        </w:rPr>
        <w:t>std</w:t>
      </w:r>
      <w:proofErr w:type="spellEnd"/>
      <w:r w:rsidRPr="001455EF">
        <w:rPr>
          <w:sz w:val="15"/>
          <w:szCs w:val="15"/>
          <w:lang w:val="fr-FR"/>
        </w:rPr>
        <w:t>(y);</w:t>
      </w:r>
    </w:p>
    <w:p w:rsidR="001455EF" w:rsidRPr="001455EF" w:rsidRDefault="001455EF" w:rsidP="0025460E">
      <w:pPr>
        <w:pStyle w:val="PlainText"/>
        <w:rPr>
          <w:sz w:val="15"/>
          <w:szCs w:val="15"/>
          <w:lang w:val="fr-FR"/>
        </w:rPr>
      </w:pPr>
    </w:p>
    <w:p w:rsidR="001455EF" w:rsidRPr="001455EF" w:rsidRDefault="001455EF" w:rsidP="0025460E">
      <w:pPr>
        <w:pStyle w:val="PlainText"/>
        <w:rPr>
          <w:sz w:val="15"/>
          <w:szCs w:val="15"/>
          <w:lang w:val="fr-FR"/>
        </w:rPr>
      </w:pPr>
      <w:r w:rsidRPr="001455EF">
        <w:rPr>
          <w:sz w:val="15"/>
          <w:szCs w:val="15"/>
          <w:lang w:val="fr-FR"/>
        </w:rPr>
        <w:tab/>
      </w:r>
      <w:proofErr w:type="spellStart"/>
      <w:r w:rsidRPr="001455EF">
        <w:rPr>
          <w:sz w:val="15"/>
          <w:szCs w:val="15"/>
          <w:lang w:val="fr-FR"/>
        </w:rPr>
        <w:t>xsub</w:t>
      </w:r>
      <w:proofErr w:type="spellEnd"/>
      <w:r w:rsidRPr="001455EF">
        <w:rPr>
          <w:sz w:val="15"/>
          <w:szCs w:val="15"/>
          <w:lang w:val="fr-FR"/>
        </w:rPr>
        <w:t xml:space="preserve"> = </w:t>
      </w:r>
      <w:proofErr w:type="gramStart"/>
      <w:r w:rsidRPr="001455EF">
        <w:rPr>
          <w:sz w:val="15"/>
          <w:szCs w:val="15"/>
          <w:lang w:val="fr-FR"/>
        </w:rPr>
        <w:t>x(</w:t>
      </w:r>
      <w:proofErr w:type="gramEnd"/>
      <w:r w:rsidRPr="001455EF">
        <w:rPr>
          <w:sz w:val="15"/>
          <w:szCs w:val="15"/>
          <w:lang w:val="fr-FR"/>
        </w:rPr>
        <w:t>1:(</w:t>
      </w:r>
      <w:proofErr w:type="spellStart"/>
      <w:r w:rsidRPr="001455EF">
        <w:rPr>
          <w:sz w:val="15"/>
          <w:szCs w:val="15"/>
          <w:lang w:val="fr-FR"/>
        </w:rPr>
        <w:t>Nfft</w:t>
      </w:r>
      <w:proofErr w:type="spellEnd"/>
      <w:r w:rsidRPr="001455EF">
        <w:rPr>
          <w:sz w:val="15"/>
          <w:szCs w:val="15"/>
          <w:lang w:val="fr-FR"/>
        </w:rPr>
        <w:t>*</w:t>
      </w:r>
      <w:proofErr w:type="spellStart"/>
      <w:r w:rsidRPr="001455EF">
        <w:rPr>
          <w:sz w:val="15"/>
          <w:szCs w:val="15"/>
          <w:lang w:val="fr-FR"/>
        </w:rPr>
        <w:t>Lfft</w:t>
      </w:r>
      <w:proofErr w:type="spellEnd"/>
      <w:r w:rsidRPr="001455EF">
        <w:rPr>
          <w:sz w:val="15"/>
          <w:szCs w:val="15"/>
          <w:lang w:val="fr-FR"/>
        </w:rPr>
        <w:t>));</w:t>
      </w:r>
    </w:p>
    <w:p w:rsidR="001455EF" w:rsidRPr="001455EF" w:rsidRDefault="001455EF" w:rsidP="0025460E">
      <w:pPr>
        <w:pStyle w:val="PlainText"/>
        <w:rPr>
          <w:sz w:val="15"/>
          <w:szCs w:val="15"/>
          <w:lang w:val="fr-FR"/>
        </w:rPr>
      </w:pPr>
      <w:r w:rsidRPr="001455EF">
        <w:rPr>
          <w:sz w:val="15"/>
          <w:szCs w:val="15"/>
          <w:lang w:val="fr-FR"/>
        </w:rPr>
        <w:tab/>
      </w:r>
      <w:proofErr w:type="spellStart"/>
      <w:r w:rsidRPr="001455EF">
        <w:rPr>
          <w:sz w:val="15"/>
          <w:szCs w:val="15"/>
          <w:lang w:val="fr-FR"/>
        </w:rPr>
        <w:t>ysub</w:t>
      </w:r>
      <w:proofErr w:type="spellEnd"/>
      <w:r w:rsidRPr="001455EF">
        <w:rPr>
          <w:sz w:val="15"/>
          <w:szCs w:val="15"/>
          <w:lang w:val="fr-FR"/>
        </w:rPr>
        <w:t xml:space="preserve"> = </w:t>
      </w:r>
      <w:proofErr w:type="gramStart"/>
      <w:r w:rsidRPr="001455EF">
        <w:rPr>
          <w:sz w:val="15"/>
          <w:szCs w:val="15"/>
          <w:lang w:val="fr-FR"/>
        </w:rPr>
        <w:t>y(</w:t>
      </w:r>
      <w:proofErr w:type="gramEnd"/>
      <w:r w:rsidRPr="001455EF">
        <w:rPr>
          <w:sz w:val="15"/>
          <w:szCs w:val="15"/>
          <w:lang w:val="fr-FR"/>
        </w:rPr>
        <w:t>1:(</w:t>
      </w:r>
      <w:proofErr w:type="spellStart"/>
      <w:r w:rsidRPr="001455EF">
        <w:rPr>
          <w:sz w:val="15"/>
          <w:szCs w:val="15"/>
          <w:lang w:val="fr-FR"/>
        </w:rPr>
        <w:t>Nfft</w:t>
      </w:r>
      <w:proofErr w:type="spellEnd"/>
      <w:r w:rsidRPr="001455EF">
        <w:rPr>
          <w:sz w:val="15"/>
          <w:szCs w:val="15"/>
          <w:lang w:val="fr-FR"/>
        </w:rPr>
        <w:t>*</w:t>
      </w:r>
      <w:proofErr w:type="spellStart"/>
      <w:r w:rsidRPr="001455EF">
        <w:rPr>
          <w:sz w:val="15"/>
          <w:szCs w:val="15"/>
          <w:lang w:val="fr-FR"/>
        </w:rPr>
        <w:t>Lfft</w:t>
      </w:r>
      <w:proofErr w:type="spellEnd"/>
      <w:r w:rsidRPr="001455EF">
        <w:rPr>
          <w:sz w:val="15"/>
          <w:szCs w:val="15"/>
          <w:lang w:val="fr-FR"/>
        </w:rPr>
        <w:t>));</w:t>
      </w:r>
    </w:p>
    <w:p w:rsidR="001455EF" w:rsidRPr="001455EF" w:rsidRDefault="001455EF" w:rsidP="0025460E">
      <w:pPr>
        <w:pStyle w:val="PlainText"/>
        <w:rPr>
          <w:sz w:val="15"/>
          <w:szCs w:val="15"/>
          <w:lang w:val="fr-FR"/>
        </w:rPr>
      </w:pPr>
    </w:p>
    <w:p w:rsidR="001455EF" w:rsidRPr="001455EF" w:rsidRDefault="001455EF" w:rsidP="0025460E">
      <w:pPr>
        <w:pStyle w:val="PlainText"/>
        <w:rPr>
          <w:sz w:val="15"/>
          <w:szCs w:val="15"/>
          <w:lang w:val="de-DE"/>
        </w:rPr>
      </w:pPr>
      <w:r w:rsidRPr="001455EF">
        <w:rPr>
          <w:sz w:val="15"/>
          <w:szCs w:val="15"/>
          <w:lang w:val="fr-FR"/>
        </w:rPr>
        <w:tab/>
      </w:r>
      <w:r w:rsidRPr="001455EF">
        <w:rPr>
          <w:sz w:val="15"/>
          <w:szCs w:val="15"/>
          <w:lang w:val="de-DE"/>
        </w:rPr>
        <w:t>X = zeros(Lfft,1);</w:t>
      </w:r>
    </w:p>
    <w:p w:rsidR="001455EF" w:rsidRPr="001455EF" w:rsidRDefault="001455EF" w:rsidP="0025460E">
      <w:pPr>
        <w:pStyle w:val="PlainText"/>
        <w:rPr>
          <w:sz w:val="15"/>
          <w:szCs w:val="15"/>
          <w:lang w:val="de-DE"/>
        </w:rPr>
      </w:pPr>
      <w:r w:rsidRPr="001455EF">
        <w:rPr>
          <w:sz w:val="15"/>
          <w:szCs w:val="15"/>
          <w:lang w:val="de-DE"/>
        </w:rPr>
        <w:tab/>
        <w:t>Y = zeros(Lfft,1);</w:t>
      </w:r>
    </w:p>
    <w:p w:rsidR="001455EF" w:rsidRPr="001455EF" w:rsidRDefault="001455EF" w:rsidP="0025460E">
      <w:pPr>
        <w:pStyle w:val="PlainText"/>
        <w:rPr>
          <w:sz w:val="15"/>
          <w:szCs w:val="15"/>
          <w:lang w:val="de-DE"/>
        </w:rPr>
      </w:pPr>
      <w:r w:rsidRPr="001455EF">
        <w:rPr>
          <w:sz w:val="15"/>
          <w:szCs w:val="15"/>
          <w:lang w:val="de-DE"/>
        </w:rPr>
        <w:tab/>
        <w:t>R2 = zeros(Lfft,1);</w:t>
      </w:r>
    </w:p>
    <w:p w:rsidR="001455EF" w:rsidRPr="001455EF" w:rsidRDefault="001455EF" w:rsidP="0025460E">
      <w:pPr>
        <w:pStyle w:val="PlainText"/>
        <w:rPr>
          <w:sz w:val="15"/>
          <w:szCs w:val="15"/>
          <w:lang w:val="de-DE"/>
        </w:rPr>
      </w:pPr>
      <w:r w:rsidRPr="001455EF">
        <w:rPr>
          <w:sz w:val="15"/>
          <w:szCs w:val="15"/>
          <w:lang w:val="de-DE"/>
        </w:rPr>
        <w:tab/>
        <w:t>for ii=1:Nfft,</w:t>
      </w:r>
    </w:p>
    <w:p w:rsidR="001455EF" w:rsidRPr="001455EF" w:rsidRDefault="001455EF" w:rsidP="0025460E">
      <w:pPr>
        <w:pStyle w:val="PlainText"/>
        <w:rPr>
          <w:sz w:val="15"/>
          <w:szCs w:val="15"/>
          <w:lang w:val="de-DE"/>
        </w:rPr>
      </w:pPr>
      <w:r w:rsidRPr="001455EF">
        <w:rPr>
          <w:sz w:val="15"/>
          <w:szCs w:val="15"/>
          <w:lang w:val="de-DE"/>
        </w:rPr>
        <w:tab/>
      </w:r>
      <w:r w:rsidRPr="001455EF">
        <w:rPr>
          <w:sz w:val="15"/>
          <w:szCs w:val="15"/>
          <w:lang w:val="de-DE"/>
        </w:rPr>
        <w:tab/>
        <w:t>istart = 1 + (ii-1)*Lfft;</w:t>
      </w:r>
    </w:p>
    <w:p w:rsidR="001455EF" w:rsidRPr="001455EF" w:rsidRDefault="001455EF" w:rsidP="0025460E">
      <w:pPr>
        <w:pStyle w:val="PlainText"/>
        <w:rPr>
          <w:sz w:val="15"/>
          <w:szCs w:val="15"/>
          <w:lang w:val="de-DE"/>
        </w:rPr>
      </w:pPr>
      <w:r w:rsidRPr="001455EF">
        <w:rPr>
          <w:sz w:val="15"/>
          <w:szCs w:val="15"/>
          <w:lang w:val="de-DE"/>
        </w:rPr>
        <w:tab/>
      </w:r>
      <w:r w:rsidRPr="001455EF">
        <w:rPr>
          <w:sz w:val="15"/>
          <w:szCs w:val="15"/>
          <w:lang w:val="de-DE"/>
        </w:rPr>
        <w:tab/>
        <w:t>istop = istart + Lfft-1;</w:t>
      </w:r>
    </w:p>
    <w:p w:rsidR="001455EF" w:rsidRPr="001455EF" w:rsidRDefault="001455EF" w:rsidP="0025460E">
      <w:pPr>
        <w:pStyle w:val="PlainText"/>
        <w:rPr>
          <w:sz w:val="15"/>
          <w:szCs w:val="15"/>
          <w:lang w:val="de-DE"/>
        </w:rPr>
      </w:pPr>
      <w:r w:rsidRPr="001455EF">
        <w:rPr>
          <w:sz w:val="15"/>
          <w:szCs w:val="15"/>
          <w:lang w:val="de-DE"/>
        </w:rPr>
        <w:tab/>
      </w:r>
      <w:r w:rsidRPr="001455EF">
        <w:rPr>
          <w:sz w:val="15"/>
          <w:szCs w:val="15"/>
          <w:lang w:val="de-DE"/>
        </w:rPr>
        <w:tab/>
        <w:t>xs = xsub(istart:istop);</w:t>
      </w:r>
    </w:p>
    <w:p w:rsidR="001455EF" w:rsidRPr="001455EF" w:rsidRDefault="001455EF" w:rsidP="0025460E">
      <w:pPr>
        <w:pStyle w:val="PlainText"/>
        <w:rPr>
          <w:sz w:val="15"/>
          <w:szCs w:val="15"/>
          <w:lang w:val="de-DE"/>
        </w:rPr>
      </w:pPr>
      <w:r w:rsidRPr="001455EF">
        <w:rPr>
          <w:sz w:val="15"/>
          <w:szCs w:val="15"/>
          <w:lang w:val="de-DE"/>
        </w:rPr>
        <w:tab/>
      </w:r>
      <w:r w:rsidRPr="001455EF">
        <w:rPr>
          <w:sz w:val="15"/>
          <w:szCs w:val="15"/>
          <w:lang w:val="de-DE"/>
        </w:rPr>
        <w:tab/>
        <w:t>ys = ysub(istart:istop);</w:t>
      </w:r>
    </w:p>
    <w:p w:rsidR="001455EF" w:rsidRPr="001455EF" w:rsidRDefault="001455EF" w:rsidP="0025460E">
      <w:pPr>
        <w:pStyle w:val="PlainText"/>
        <w:rPr>
          <w:sz w:val="15"/>
          <w:szCs w:val="15"/>
          <w:lang w:val="de-DE"/>
        </w:rPr>
      </w:pPr>
      <w:r w:rsidRPr="001455EF">
        <w:rPr>
          <w:sz w:val="15"/>
          <w:szCs w:val="15"/>
          <w:lang w:val="de-DE"/>
        </w:rPr>
        <w:tab/>
      </w:r>
      <w:r w:rsidRPr="001455EF">
        <w:rPr>
          <w:sz w:val="15"/>
          <w:szCs w:val="15"/>
          <w:lang w:val="de-DE"/>
        </w:rPr>
        <w:tab/>
        <w:t>X = X + abs(fft(xs));</w:t>
      </w:r>
    </w:p>
    <w:p w:rsidR="001455EF" w:rsidRPr="001455EF" w:rsidRDefault="001455EF" w:rsidP="0025460E">
      <w:pPr>
        <w:pStyle w:val="PlainText"/>
        <w:rPr>
          <w:sz w:val="15"/>
          <w:szCs w:val="15"/>
          <w:lang w:val="fr-FR"/>
        </w:rPr>
      </w:pPr>
      <w:r w:rsidRPr="001455EF">
        <w:rPr>
          <w:sz w:val="15"/>
          <w:szCs w:val="15"/>
          <w:lang w:val="de-DE"/>
        </w:rPr>
        <w:tab/>
      </w:r>
      <w:r w:rsidRPr="001455EF">
        <w:rPr>
          <w:sz w:val="15"/>
          <w:szCs w:val="15"/>
          <w:lang w:val="de-DE"/>
        </w:rPr>
        <w:tab/>
      </w:r>
      <w:r w:rsidRPr="001455EF">
        <w:rPr>
          <w:sz w:val="15"/>
          <w:szCs w:val="15"/>
          <w:lang w:val="fr-FR"/>
        </w:rPr>
        <w:t xml:space="preserve">Y = Y + </w:t>
      </w:r>
      <w:proofErr w:type="gramStart"/>
      <w:r w:rsidRPr="001455EF">
        <w:rPr>
          <w:sz w:val="15"/>
          <w:szCs w:val="15"/>
          <w:lang w:val="fr-FR"/>
        </w:rPr>
        <w:t>abs(</w:t>
      </w:r>
      <w:proofErr w:type="spellStart"/>
      <w:proofErr w:type="gramEnd"/>
      <w:r w:rsidRPr="001455EF">
        <w:rPr>
          <w:sz w:val="15"/>
          <w:szCs w:val="15"/>
          <w:lang w:val="fr-FR"/>
        </w:rPr>
        <w:t>fft</w:t>
      </w:r>
      <w:proofErr w:type="spellEnd"/>
      <w:r w:rsidRPr="001455EF">
        <w:rPr>
          <w:sz w:val="15"/>
          <w:szCs w:val="15"/>
          <w:lang w:val="fr-FR"/>
        </w:rPr>
        <w:t>(</w:t>
      </w:r>
      <w:proofErr w:type="spellStart"/>
      <w:r w:rsidRPr="001455EF">
        <w:rPr>
          <w:sz w:val="15"/>
          <w:szCs w:val="15"/>
          <w:lang w:val="fr-FR"/>
        </w:rPr>
        <w:t>ys</w:t>
      </w:r>
      <w:proofErr w:type="spellEnd"/>
      <w:r w:rsidRPr="001455EF">
        <w:rPr>
          <w:sz w:val="15"/>
          <w:szCs w:val="15"/>
          <w:lang w:val="fr-FR"/>
        </w:rPr>
        <w:t>));</w:t>
      </w:r>
    </w:p>
    <w:p w:rsidR="001455EF" w:rsidRPr="001455EF" w:rsidRDefault="001455EF" w:rsidP="0025460E">
      <w:pPr>
        <w:pStyle w:val="PlainText"/>
        <w:rPr>
          <w:sz w:val="15"/>
          <w:szCs w:val="15"/>
          <w:lang w:val="de-DE"/>
        </w:rPr>
      </w:pPr>
      <w:r w:rsidRPr="001455EF">
        <w:rPr>
          <w:sz w:val="15"/>
          <w:szCs w:val="15"/>
          <w:lang w:val="fr-FR"/>
        </w:rPr>
        <w:tab/>
      </w:r>
      <w:r w:rsidRPr="001455EF">
        <w:rPr>
          <w:sz w:val="15"/>
          <w:szCs w:val="15"/>
          <w:lang w:val="fr-FR"/>
        </w:rPr>
        <w:tab/>
      </w:r>
      <w:r w:rsidRPr="001455EF">
        <w:rPr>
          <w:sz w:val="15"/>
          <w:szCs w:val="15"/>
          <w:lang w:val="de-DE"/>
        </w:rPr>
        <w:t>R2 = R2 + abs(fft(ys)).^2 ./ abs(fft(xs)).^2;</w:t>
      </w:r>
    </w:p>
    <w:p w:rsidR="001455EF" w:rsidRPr="001455EF" w:rsidRDefault="001455EF" w:rsidP="0025460E">
      <w:pPr>
        <w:pStyle w:val="PlainText"/>
        <w:rPr>
          <w:sz w:val="15"/>
          <w:szCs w:val="15"/>
        </w:rPr>
      </w:pPr>
      <w:r w:rsidRPr="001455EF">
        <w:rPr>
          <w:sz w:val="15"/>
          <w:szCs w:val="15"/>
          <w:lang w:val="de-DE"/>
        </w:rPr>
        <w:tab/>
      </w:r>
      <w:proofErr w:type="gramStart"/>
      <w:r w:rsidRPr="001455EF">
        <w:rPr>
          <w:sz w:val="15"/>
          <w:szCs w:val="15"/>
        </w:rPr>
        <w:t>end</w:t>
      </w:r>
      <w:proofErr w:type="gramEnd"/>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t>% power spec and non-</w:t>
      </w:r>
      <w:proofErr w:type="spellStart"/>
      <w:r w:rsidRPr="001455EF">
        <w:rPr>
          <w:sz w:val="15"/>
          <w:szCs w:val="15"/>
        </w:rPr>
        <w:t>reduntant</w:t>
      </w:r>
      <w:proofErr w:type="spellEnd"/>
      <w:r w:rsidRPr="001455EF">
        <w:rPr>
          <w:sz w:val="15"/>
          <w:szCs w:val="15"/>
        </w:rPr>
        <w:t xml:space="preserve"> part of spectrum only</w:t>
      </w:r>
    </w:p>
    <w:p w:rsidR="001455EF" w:rsidRPr="001455EF" w:rsidRDefault="001455EF" w:rsidP="0025460E">
      <w:pPr>
        <w:pStyle w:val="PlainText"/>
        <w:rPr>
          <w:sz w:val="15"/>
          <w:szCs w:val="15"/>
          <w:lang w:val="fr-FR"/>
        </w:rPr>
      </w:pPr>
      <w:r w:rsidRPr="001455EF">
        <w:rPr>
          <w:sz w:val="15"/>
          <w:szCs w:val="15"/>
        </w:rPr>
        <w:tab/>
      </w:r>
      <w:r w:rsidRPr="001455EF">
        <w:rPr>
          <w:sz w:val="15"/>
          <w:szCs w:val="15"/>
          <w:lang w:val="fr-FR"/>
        </w:rPr>
        <w:t>X = X.^2;</w:t>
      </w:r>
    </w:p>
    <w:p w:rsidR="001455EF" w:rsidRPr="001455EF" w:rsidRDefault="001455EF" w:rsidP="0025460E">
      <w:pPr>
        <w:pStyle w:val="PlainText"/>
        <w:rPr>
          <w:sz w:val="15"/>
          <w:szCs w:val="15"/>
          <w:lang w:val="fr-FR"/>
        </w:rPr>
      </w:pPr>
      <w:r w:rsidRPr="001455EF">
        <w:rPr>
          <w:sz w:val="15"/>
          <w:szCs w:val="15"/>
          <w:lang w:val="fr-FR"/>
        </w:rPr>
        <w:tab/>
        <w:t>Y = Y.^2;</w:t>
      </w:r>
    </w:p>
    <w:p w:rsidR="001455EF" w:rsidRPr="001455EF" w:rsidRDefault="001455EF" w:rsidP="0025460E">
      <w:pPr>
        <w:pStyle w:val="PlainText"/>
        <w:rPr>
          <w:sz w:val="15"/>
          <w:szCs w:val="15"/>
          <w:lang w:val="fr-FR"/>
        </w:rPr>
      </w:pPr>
      <w:r w:rsidRPr="001455EF">
        <w:rPr>
          <w:sz w:val="15"/>
          <w:szCs w:val="15"/>
          <w:lang w:val="fr-FR"/>
        </w:rPr>
        <w:tab/>
        <w:t xml:space="preserve">X = </w:t>
      </w:r>
      <w:proofErr w:type="gramStart"/>
      <w:r w:rsidRPr="001455EF">
        <w:rPr>
          <w:sz w:val="15"/>
          <w:szCs w:val="15"/>
          <w:lang w:val="fr-FR"/>
        </w:rPr>
        <w:t>X(</w:t>
      </w:r>
      <w:proofErr w:type="gramEnd"/>
      <w:r w:rsidRPr="001455EF">
        <w:rPr>
          <w:sz w:val="15"/>
          <w:szCs w:val="15"/>
          <w:lang w:val="fr-FR"/>
        </w:rPr>
        <w:t>1:Lfft/2);</w:t>
      </w:r>
    </w:p>
    <w:p w:rsidR="001455EF" w:rsidRPr="001455EF" w:rsidRDefault="001455EF" w:rsidP="0025460E">
      <w:pPr>
        <w:pStyle w:val="PlainText"/>
        <w:rPr>
          <w:sz w:val="15"/>
          <w:szCs w:val="15"/>
          <w:lang w:val="fr-FR"/>
        </w:rPr>
      </w:pPr>
      <w:r w:rsidRPr="001455EF">
        <w:rPr>
          <w:sz w:val="15"/>
          <w:szCs w:val="15"/>
          <w:lang w:val="fr-FR"/>
        </w:rPr>
        <w:tab/>
        <w:t xml:space="preserve">Y = </w:t>
      </w:r>
      <w:proofErr w:type="gramStart"/>
      <w:r w:rsidRPr="001455EF">
        <w:rPr>
          <w:sz w:val="15"/>
          <w:szCs w:val="15"/>
          <w:lang w:val="fr-FR"/>
        </w:rPr>
        <w:t>Y(</w:t>
      </w:r>
      <w:proofErr w:type="gramEnd"/>
      <w:r w:rsidRPr="001455EF">
        <w:rPr>
          <w:sz w:val="15"/>
          <w:szCs w:val="15"/>
          <w:lang w:val="fr-FR"/>
        </w:rPr>
        <w:t>1:Lfft/2);</w:t>
      </w:r>
    </w:p>
    <w:p w:rsidR="001455EF" w:rsidRPr="001455EF" w:rsidRDefault="001455EF" w:rsidP="0025460E">
      <w:pPr>
        <w:pStyle w:val="PlainText"/>
        <w:rPr>
          <w:sz w:val="15"/>
          <w:szCs w:val="15"/>
          <w:lang w:val="fr-FR"/>
        </w:rPr>
      </w:pPr>
      <w:r w:rsidRPr="001455EF">
        <w:rPr>
          <w:sz w:val="15"/>
          <w:szCs w:val="15"/>
          <w:lang w:val="fr-FR"/>
        </w:rPr>
        <w:tab/>
        <w:t xml:space="preserve">R2 = </w:t>
      </w:r>
      <w:proofErr w:type="gramStart"/>
      <w:r w:rsidRPr="001455EF">
        <w:rPr>
          <w:sz w:val="15"/>
          <w:szCs w:val="15"/>
          <w:lang w:val="fr-FR"/>
        </w:rPr>
        <w:t>R2(</w:t>
      </w:r>
      <w:proofErr w:type="gramEnd"/>
      <w:r w:rsidRPr="001455EF">
        <w:rPr>
          <w:sz w:val="15"/>
          <w:szCs w:val="15"/>
          <w:lang w:val="fr-FR"/>
        </w:rPr>
        <w:t>1:Lfft/2);</w:t>
      </w:r>
    </w:p>
    <w:p w:rsidR="001455EF" w:rsidRPr="001455EF" w:rsidRDefault="001455EF" w:rsidP="0025460E">
      <w:pPr>
        <w:pStyle w:val="PlainText"/>
        <w:rPr>
          <w:sz w:val="15"/>
          <w:szCs w:val="15"/>
          <w:lang w:val="fr-FR"/>
        </w:rPr>
      </w:pPr>
    </w:p>
    <w:p w:rsidR="001455EF" w:rsidRPr="001455EF" w:rsidRDefault="001455EF" w:rsidP="0025460E">
      <w:pPr>
        <w:pStyle w:val="PlainText"/>
        <w:rPr>
          <w:sz w:val="15"/>
          <w:szCs w:val="15"/>
        </w:rPr>
      </w:pPr>
      <w:r w:rsidRPr="001455EF">
        <w:rPr>
          <w:sz w:val="15"/>
          <w:szCs w:val="15"/>
          <w:lang w:val="fr-FR"/>
        </w:rPr>
        <w:tab/>
      </w:r>
      <w:r w:rsidRPr="001455EF">
        <w:rPr>
          <w:sz w:val="15"/>
          <w:szCs w:val="15"/>
        </w:rPr>
        <w:t>% ratio or comparison</w:t>
      </w:r>
    </w:p>
    <w:p w:rsidR="001455EF" w:rsidRPr="001455EF" w:rsidRDefault="001455EF" w:rsidP="0025460E">
      <w:pPr>
        <w:pStyle w:val="PlainText"/>
        <w:rPr>
          <w:sz w:val="15"/>
          <w:szCs w:val="15"/>
        </w:rPr>
      </w:pPr>
      <w:r w:rsidRPr="001455EF">
        <w:rPr>
          <w:sz w:val="15"/>
          <w:szCs w:val="15"/>
        </w:rPr>
        <w:tab/>
        <w:t xml:space="preserve">R = </w:t>
      </w:r>
      <w:proofErr w:type="gramStart"/>
      <w:r w:rsidRPr="001455EF">
        <w:rPr>
          <w:sz w:val="15"/>
          <w:szCs w:val="15"/>
        </w:rPr>
        <w:t>Y ./</w:t>
      </w:r>
      <w:proofErr w:type="gramEnd"/>
      <w:r w:rsidRPr="001455EF">
        <w:rPr>
          <w:sz w:val="15"/>
          <w:szCs w:val="15"/>
        </w:rPr>
        <w:t xml:space="preserve"> X;</w:t>
      </w:r>
    </w:p>
    <w:p w:rsidR="001455EF" w:rsidRPr="001455EF" w:rsidRDefault="001455EF" w:rsidP="0025460E">
      <w:pPr>
        <w:pStyle w:val="PlainText"/>
        <w:rPr>
          <w:sz w:val="15"/>
          <w:szCs w:val="15"/>
        </w:rPr>
      </w:pP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figure(</w:t>
      </w:r>
      <w:proofErr w:type="spellStart"/>
      <w:proofErr w:type="gramEnd"/>
      <w:r w:rsidRPr="001455EF">
        <w:rPr>
          <w:sz w:val="15"/>
          <w:szCs w:val="15"/>
        </w:rPr>
        <w:t>fignr</w:t>
      </w:r>
      <w:proofErr w:type="spellEnd"/>
      <w:r w:rsidRPr="001455EF">
        <w:rPr>
          <w:sz w:val="15"/>
          <w:szCs w:val="15"/>
        </w:rPr>
        <w:t xml:space="preserve">), </w:t>
      </w:r>
      <w:proofErr w:type="spellStart"/>
      <w:r w:rsidRPr="001455EF">
        <w:rPr>
          <w:sz w:val="15"/>
          <w:szCs w:val="15"/>
        </w:rPr>
        <w:t>clf</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subplot(</w:t>
      </w:r>
      <w:proofErr w:type="gramEnd"/>
      <w:r w:rsidRPr="001455EF">
        <w:rPr>
          <w:sz w:val="15"/>
          <w:szCs w:val="15"/>
        </w:rPr>
        <w:t>2,1,1), hold on, plot(</w:t>
      </w:r>
      <w:proofErr w:type="spellStart"/>
      <w:r w:rsidRPr="001455EF">
        <w:rPr>
          <w:sz w:val="15"/>
          <w:szCs w:val="15"/>
        </w:rPr>
        <w:t>X,'r</w:t>
      </w:r>
      <w:proofErr w:type="spellEnd"/>
      <w:r w:rsidRPr="001455EF">
        <w:rPr>
          <w:sz w:val="15"/>
          <w:szCs w:val="15"/>
        </w:rPr>
        <w:t>-'), plot(</w:t>
      </w:r>
      <w:proofErr w:type="spellStart"/>
      <w:r w:rsidRPr="001455EF">
        <w:rPr>
          <w:sz w:val="15"/>
          <w:szCs w:val="15"/>
        </w:rPr>
        <w:t>Y,'k</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axis</w:t>
      </w:r>
      <w:proofErr w:type="gramEnd"/>
      <w:r w:rsidRPr="001455EF">
        <w:rPr>
          <w:sz w:val="15"/>
          <w:szCs w:val="15"/>
        </w:rPr>
        <w:t xml:space="preserve"> tight;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xlabel</w:t>
      </w:r>
      <w:proofErr w:type="spellEnd"/>
      <w:r w:rsidRPr="001455EF">
        <w:rPr>
          <w:sz w:val="15"/>
          <w:szCs w:val="15"/>
        </w:rPr>
        <w:t>(</w:t>
      </w:r>
      <w:proofErr w:type="gramEnd"/>
      <w:r w:rsidRPr="001455EF">
        <w:rPr>
          <w:sz w:val="15"/>
          <w:szCs w:val="15"/>
        </w:rPr>
        <w:t>'FFT bin');</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ylabel</w:t>
      </w:r>
      <w:proofErr w:type="spellEnd"/>
      <w:r w:rsidRPr="001455EF">
        <w:rPr>
          <w:sz w:val="15"/>
          <w:szCs w:val="15"/>
        </w:rPr>
        <w:t>(</w:t>
      </w:r>
      <w:proofErr w:type="gramEnd"/>
      <w:r w:rsidRPr="001455EF">
        <w:rPr>
          <w:sz w:val="15"/>
          <w:szCs w:val="15"/>
        </w:rPr>
        <w:t>'Power');</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legend(</w:t>
      </w:r>
      <w:proofErr w:type="gramEnd"/>
      <w:r w:rsidRPr="001455EF">
        <w:rPr>
          <w:sz w:val="15"/>
          <w:szCs w:val="15"/>
        </w:rPr>
        <w:t>'</w:t>
      </w:r>
      <w:proofErr w:type="spellStart"/>
      <w:r w:rsidRPr="001455EF">
        <w:rPr>
          <w:sz w:val="15"/>
          <w:szCs w:val="15"/>
        </w:rPr>
        <w:t>Unquantized</w:t>
      </w:r>
      <w:proofErr w:type="spellEnd"/>
      <w:r w:rsidRPr="001455EF">
        <w:rPr>
          <w:sz w:val="15"/>
          <w:szCs w:val="15"/>
        </w:rPr>
        <w:t xml:space="preserve"> signal', '2-bit quantized');</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title(</w:t>
      </w:r>
      <w:proofErr w:type="spellStart"/>
      <w:proofErr w:type="gramEnd"/>
      <w:r w:rsidRPr="001455EF">
        <w:rPr>
          <w:sz w:val="15"/>
          <w:szCs w:val="15"/>
        </w:rPr>
        <w:t>figname</w:t>
      </w:r>
      <w:proofErr w:type="spellEnd"/>
      <w:r w:rsidRPr="001455EF">
        <w:rPr>
          <w:sz w:val="15"/>
          <w:szCs w:val="15"/>
        </w:rPr>
        <w:t>);</w:t>
      </w:r>
    </w:p>
    <w:p w:rsidR="001455EF" w:rsidRPr="001455EF" w:rsidRDefault="001455EF" w:rsidP="0025460E">
      <w:pPr>
        <w:pStyle w:val="PlainText"/>
        <w:rPr>
          <w:sz w:val="15"/>
          <w:szCs w:val="15"/>
        </w:rPr>
      </w:pPr>
      <w:r w:rsidRPr="001455EF">
        <w:rPr>
          <w:sz w:val="15"/>
          <w:szCs w:val="15"/>
        </w:rPr>
        <w:tab/>
      </w:r>
      <w:proofErr w:type="gramStart"/>
      <w:r w:rsidRPr="001455EF">
        <w:rPr>
          <w:sz w:val="15"/>
          <w:szCs w:val="15"/>
        </w:rPr>
        <w:t>subplot(</w:t>
      </w:r>
      <w:proofErr w:type="gramEnd"/>
      <w:r w:rsidRPr="001455EF">
        <w:rPr>
          <w:sz w:val="15"/>
          <w:szCs w:val="15"/>
        </w:rPr>
        <w:t>2,1,2),</w:t>
      </w:r>
      <w:r w:rsidRPr="001455EF">
        <w:rPr>
          <w:sz w:val="15"/>
          <w:szCs w:val="15"/>
        </w:rPr>
        <w:tab/>
        <w:t>plot(R);</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axis</w:t>
      </w:r>
      <w:proofErr w:type="gramEnd"/>
      <w:r w:rsidRPr="001455EF">
        <w:rPr>
          <w:sz w:val="15"/>
          <w:szCs w:val="15"/>
        </w:rPr>
        <w:t xml:space="preserve"> tight;</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xlabel</w:t>
      </w:r>
      <w:proofErr w:type="spellEnd"/>
      <w:r w:rsidRPr="001455EF">
        <w:rPr>
          <w:sz w:val="15"/>
          <w:szCs w:val="15"/>
        </w:rPr>
        <w:t>(</w:t>
      </w:r>
      <w:proofErr w:type="gramEnd"/>
      <w:r w:rsidRPr="001455EF">
        <w:rPr>
          <w:sz w:val="15"/>
          <w:szCs w:val="15"/>
        </w:rPr>
        <w:t>'FFT bin');</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spellStart"/>
      <w:proofErr w:type="gramStart"/>
      <w:r w:rsidRPr="001455EF">
        <w:rPr>
          <w:sz w:val="15"/>
          <w:szCs w:val="15"/>
        </w:rPr>
        <w:t>ylabel</w:t>
      </w:r>
      <w:proofErr w:type="spellEnd"/>
      <w:r w:rsidRPr="001455EF">
        <w:rPr>
          <w:sz w:val="15"/>
          <w:szCs w:val="15"/>
        </w:rPr>
        <w:t>(</w:t>
      </w:r>
      <w:proofErr w:type="gramEnd"/>
      <w:r w:rsidRPr="001455EF">
        <w:rPr>
          <w:sz w:val="15"/>
          <w:szCs w:val="15"/>
        </w:rPr>
        <w:t>'Power ratio');</w:t>
      </w:r>
    </w:p>
    <w:p w:rsidR="001455EF" w:rsidRPr="001455EF" w:rsidRDefault="001455EF" w:rsidP="0025460E">
      <w:pPr>
        <w:pStyle w:val="PlainText"/>
        <w:rPr>
          <w:sz w:val="15"/>
          <w:szCs w:val="15"/>
        </w:rPr>
      </w:pPr>
      <w:r w:rsidRPr="001455EF">
        <w:rPr>
          <w:sz w:val="15"/>
          <w:szCs w:val="15"/>
        </w:rPr>
        <w:tab/>
      </w:r>
      <w:r w:rsidRPr="001455EF">
        <w:rPr>
          <w:sz w:val="15"/>
          <w:szCs w:val="15"/>
        </w:rPr>
        <w:tab/>
      </w:r>
      <w:proofErr w:type="gramStart"/>
      <w:r w:rsidRPr="001455EF">
        <w:rPr>
          <w:sz w:val="15"/>
          <w:szCs w:val="15"/>
        </w:rPr>
        <w:t>title(</w:t>
      </w:r>
      <w:proofErr w:type="gramEnd"/>
      <w:r w:rsidRPr="001455EF">
        <w:rPr>
          <w:sz w:val="15"/>
          <w:szCs w:val="15"/>
        </w:rPr>
        <w:t xml:space="preserve">'Power excess quantized over </w:t>
      </w:r>
      <w:proofErr w:type="spellStart"/>
      <w:r w:rsidRPr="001455EF">
        <w:rPr>
          <w:sz w:val="15"/>
          <w:szCs w:val="15"/>
        </w:rPr>
        <w:t>unquantized</w:t>
      </w:r>
      <w:proofErr w:type="spellEnd"/>
      <w:r w:rsidRPr="001455EF">
        <w:rPr>
          <w:sz w:val="15"/>
          <w:szCs w:val="15"/>
        </w:rPr>
        <w:t>');</w:t>
      </w:r>
    </w:p>
    <w:p w:rsidR="00BE1E11" w:rsidRDefault="001455EF" w:rsidP="0025460E">
      <w:pPr>
        <w:pStyle w:val="PlainText"/>
        <w:rPr>
          <w:sz w:val="15"/>
          <w:szCs w:val="15"/>
        </w:rPr>
      </w:pPr>
      <w:proofErr w:type="gramStart"/>
      <w:r w:rsidRPr="001455EF">
        <w:rPr>
          <w:sz w:val="15"/>
          <w:szCs w:val="15"/>
        </w:rPr>
        <w:t>end</w:t>
      </w:r>
      <w:proofErr w:type="gramEnd"/>
    </w:p>
    <w:p w:rsidR="00BE1E11" w:rsidRDefault="00BE1E11">
      <w:pPr>
        <w:rPr>
          <w:rFonts w:ascii="Courier New" w:hAnsi="Courier New" w:cs="Courier New"/>
          <w:sz w:val="15"/>
          <w:szCs w:val="15"/>
        </w:rPr>
      </w:pPr>
      <w:r>
        <w:rPr>
          <w:sz w:val="15"/>
          <w:szCs w:val="15"/>
        </w:rPr>
        <w:br w:type="page"/>
      </w:r>
    </w:p>
    <w:p w:rsidR="00BE1E11" w:rsidRPr="00946812" w:rsidRDefault="00BE1E11" w:rsidP="00BE1E11">
      <w:pPr>
        <w:spacing w:after="280"/>
        <w:outlineLvl w:val="0"/>
        <w:rPr>
          <w:rFonts w:ascii="Calibri" w:hAnsi="Calibri" w:cs="Arial"/>
          <w:b/>
          <w:bCs/>
          <w:color w:val="548DD4"/>
          <w:sz w:val="32"/>
          <w:szCs w:val="32"/>
        </w:rPr>
      </w:pPr>
      <w:r>
        <w:rPr>
          <w:rFonts w:ascii="Calibri" w:hAnsi="Calibri" w:cs="Arial"/>
          <w:b/>
          <w:bCs/>
          <w:color w:val="548DD4"/>
          <w:sz w:val="32"/>
          <w:szCs w:val="32"/>
        </w:rPr>
        <w:lastRenderedPageBreak/>
        <w:t>Appendix B</w:t>
      </w:r>
      <w:r w:rsidRPr="00946812">
        <w:rPr>
          <w:rFonts w:ascii="Calibri" w:hAnsi="Calibri" w:cs="Arial"/>
          <w:b/>
          <w:bCs/>
          <w:color w:val="548DD4"/>
          <w:sz w:val="32"/>
          <w:szCs w:val="32"/>
        </w:rPr>
        <w:t>:</w:t>
      </w:r>
    </w:p>
    <w:p w:rsidR="00BE1E11" w:rsidRDefault="00BE1E11" w:rsidP="00BE1E11">
      <w:pPr>
        <w:outlineLvl w:val="0"/>
        <w:rPr>
          <w:rFonts w:ascii="Calibri" w:hAnsi="Calibri" w:cs="Arial"/>
          <w:b/>
          <w:bCs/>
          <w:i/>
          <w:color w:val="548DD4"/>
          <w:sz w:val="32"/>
          <w:szCs w:val="32"/>
        </w:rPr>
      </w:pPr>
      <w:r>
        <w:rPr>
          <w:rFonts w:ascii="Calibri" w:hAnsi="Calibri" w:cs="Arial"/>
          <w:b/>
          <w:bCs/>
          <w:i/>
          <w:color w:val="548DD4"/>
          <w:sz w:val="32"/>
          <w:szCs w:val="32"/>
        </w:rPr>
        <w:t xml:space="preserve">VLBA Project Book Excerpt with System Specifications: </w:t>
      </w:r>
    </w:p>
    <w:p w:rsidR="001455EF" w:rsidRDefault="001455EF" w:rsidP="0025460E">
      <w:pPr>
        <w:pStyle w:val="PlainText"/>
        <w:rPr>
          <w:sz w:val="15"/>
          <w:szCs w:val="15"/>
        </w:rPr>
      </w:pPr>
    </w:p>
    <w:p w:rsidR="00BE1E11" w:rsidRDefault="00565AED" w:rsidP="0025460E">
      <w:pPr>
        <w:pStyle w:val="PlainText"/>
        <w:rPr>
          <w:sz w:val="15"/>
          <w:szCs w:val="15"/>
        </w:rPr>
      </w:pPr>
      <w:r>
        <w:rPr>
          <w:sz w:val="15"/>
          <w:szCs w:val="15"/>
        </w:rPr>
        <w:object w:dxaOrig="8925" w:dyaOrig="12615">
          <v:shape id="_x0000_i1047" type="#_x0000_t75" style="width:421.45pt;height:568.05pt" o:ole="">
            <v:imagedata r:id="rId125" o:title="" croptop="2224f" cropbottom="4266f" cropright="3548f"/>
          </v:shape>
          <o:OLEObject Type="Embed" ProgID="FoxitReader.Document" ShapeID="_x0000_i1047" DrawAspect="Content" ObjectID="_1606912350" r:id="rId126"/>
        </w:object>
      </w:r>
    </w:p>
    <w:p w:rsidR="00804E48" w:rsidRDefault="00565AED" w:rsidP="0025460E">
      <w:pPr>
        <w:pStyle w:val="PlainText"/>
        <w:rPr>
          <w:sz w:val="15"/>
          <w:szCs w:val="15"/>
        </w:rPr>
      </w:pPr>
      <w:r>
        <w:rPr>
          <w:sz w:val="15"/>
          <w:szCs w:val="15"/>
        </w:rPr>
        <w:object w:dxaOrig="8925" w:dyaOrig="12615">
          <v:shape id="_x0000_i1048" type="#_x0000_t75" style="width:435.95pt;height:587.9pt" o:ole="">
            <v:imagedata r:id="rId127" o:title="" cropbottom="4443f" cropright="1491f"/>
          </v:shape>
          <o:OLEObject Type="Embed" ProgID="FoxitReader.Document" ShapeID="_x0000_i1048" DrawAspect="Content" ObjectID="_1606912351" r:id="rId128"/>
        </w:object>
      </w:r>
    </w:p>
    <w:p w:rsidR="00804E48" w:rsidRDefault="00565AED" w:rsidP="0025460E">
      <w:pPr>
        <w:pStyle w:val="PlainText"/>
        <w:rPr>
          <w:sz w:val="15"/>
          <w:szCs w:val="15"/>
        </w:rPr>
      </w:pPr>
      <w:r>
        <w:rPr>
          <w:sz w:val="15"/>
          <w:szCs w:val="15"/>
        </w:rPr>
        <w:object w:dxaOrig="8925" w:dyaOrig="12615">
          <v:shape id="_x0000_i1049" type="#_x0000_t75" style="width:416.15pt;height:581.3pt" o:ole="">
            <v:imagedata r:id="rId129" o:title="" croptop="702f" cropbottom="4381f" cropright="4459f"/>
          </v:shape>
          <o:OLEObject Type="Embed" ProgID="FoxitReader.Document" ShapeID="_x0000_i1049" DrawAspect="Content" ObjectID="_1606912352" r:id="rId130"/>
        </w:object>
      </w:r>
    </w:p>
    <w:p w:rsidR="00804E48" w:rsidRDefault="00565AED" w:rsidP="0025460E">
      <w:pPr>
        <w:pStyle w:val="PlainText"/>
        <w:rPr>
          <w:sz w:val="15"/>
          <w:szCs w:val="15"/>
        </w:rPr>
      </w:pPr>
      <w:r>
        <w:rPr>
          <w:sz w:val="15"/>
          <w:szCs w:val="15"/>
        </w:rPr>
        <w:object w:dxaOrig="8925" w:dyaOrig="12615">
          <v:shape id="_x0000_i1050" type="#_x0000_t75" style="width:439.95pt;height:585.9pt" o:ole="">
            <v:imagedata r:id="rId131" o:title="" croptop="291f" cropbottom="4324f" cropright="904f"/>
          </v:shape>
          <o:OLEObject Type="Embed" ProgID="FoxitReader.Document" ShapeID="_x0000_i1050" DrawAspect="Content" ObjectID="_1606912353" r:id="rId132"/>
        </w:object>
      </w:r>
    </w:p>
    <w:p w:rsidR="00804E48" w:rsidRDefault="00565AED" w:rsidP="0025460E">
      <w:pPr>
        <w:pStyle w:val="PlainText"/>
        <w:rPr>
          <w:sz w:val="15"/>
          <w:szCs w:val="15"/>
        </w:rPr>
      </w:pPr>
      <w:r>
        <w:rPr>
          <w:sz w:val="15"/>
          <w:szCs w:val="15"/>
        </w:rPr>
        <w:object w:dxaOrig="8925" w:dyaOrig="12615">
          <v:shape id="_x0000_i1051" type="#_x0000_t75" style="width:417.45pt;height:580.6pt" o:ole="">
            <v:imagedata r:id="rId133" o:title="" croptop="759f" cropbottom="4386f" cropright="4209f"/>
          </v:shape>
          <o:OLEObject Type="Embed" ProgID="FoxitReader.Document" ShapeID="_x0000_i1051" DrawAspect="Content" ObjectID="_1606912354" r:id="rId134"/>
        </w:object>
      </w:r>
    </w:p>
    <w:p w:rsidR="00804E48" w:rsidRDefault="00565AED" w:rsidP="0025460E">
      <w:pPr>
        <w:pStyle w:val="PlainText"/>
        <w:rPr>
          <w:sz w:val="15"/>
          <w:szCs w:val="15"/>
        </w:rPr>
      </w:pPr>
      <w:r>
        <w:rPr>
          <w:sz w:val="15"/>
          <w:szCs w:val="15"/>
        </w:rPr>
        <w:object w:dxaOrig="8925" w:dyaOrig="12615">
          <v:shape id="_x0000_i1052" type="#_x0000_t75" style="width:437.95pt;height:585.9pt" o:ole="">
            <v:imagedata r:id="rId135" o:title="" croptop="587f" cropbottom="4038f" cropright="1234f"/>
          </v:shape>
          <o:OLEObject Type="Embed" ProgID="FoxitReader.Document" ShapeID="_x0000_i1052" DrawAspect="Content" ObjectID="_1606912355" r:id="rId136"/>
        </w:object>
      </w:r>
    </w:p>
    <w:p w:rsidR="00804E48" w:rsidRDefault="00565AED" w:rsidP="0025460E">
      <w:pPr>
        <w:pStyle w:val="PlainText"/>
        <w:rPr>
          <w:sz w:val="15"/>
          <w:szCs w:val="15"/>
        </w:rPr>
      </w:pPr>
      <w:r>
        <w:rPr>
          <w:sz w:val="15"/>
          <w:szCs w:val="15"/>
        </w:rPr>
        <w:object w:dxaOrig="8925" w:dyaOrig="12615">
          <v:shape id="_x0000_i1053" type="#_x0000_t75" style="width:420.75pt;height:579.3pt" o:ole="">
            <v:imagedata r:id="rId137" o:title="" croptop="759f" cropbottom="4620f" cropright="3717f"/>
          </v:shape>
          <o:OLEObject Type="Embed" ProgID="FoxitReader.Document" ShapeID="_x0000_i1053" DrawAspect="Content" ObjectID="_1606912356" r:id="rId138"/>
        </w:object>
      </w:r>
    </w:p>
    <w:p w:rsidR="00804E48" w:rsidRDefault="00565AED" w:rsidP="0025460E">
      <w:pPr>
        <w:pStyle w:val="PlainText"/>
        <w:rPr>
          <w:sz w:val="15"/>
          <w:szCs w:val="15"/>
        </w:rPr>
      </w:pPr>
      <w:r>
        <w:rPr>
          <w:sz w:val="15"/>
          <w:szCs w:val="15"/>
        </w:rPr>
        <w:object w:dxaOrig="8925" w:dyaOrig="12615">
          <v:shape id="_x0000_i1054" type="#_x0000_t75" style="width:429.35pt;height:579.3pt" o:ole="">
            <v:imagedata r:id="rId139" o:title="" croptop="644f" cropbottom="4739f" cropleft="1073f" cropright="1403f"/>
          </v:shape>
          <o:OLEObject Type="Embed" ProgID="FoxitReader.Document" ShapeID="_x0000_i1054" DrawAspect="Content" ObjectID="_1606912357" r:id="rId140"/>
        </w:object>
      </w:r>
    </w:p>
    <w:p w:rsidR="00804E48" w:rsidRDefault="00565AED" w:rsidP="0025460E">
      <w:pPr>
        <w:pStyle w:val="PlainText"/>
        <w:rPr>
          <w:sz w:val="15"/>
          <w:szCs w:val="15"/>
        </w:rPr>
      </w:pPr>
      <w:r>
        <w:rPr>
          <w:sz w:val="15"/>
          <w:szCs w:val="15"/>
        </w:rPr>
        <w:object w:dxaOrig="8925" w:dyaOrig="12615">
          <v:shape id="_x0000_i1055" type="#_x0000_t75" style="width:423.4pt;height:579.95pt" o:ole="">
            <v:imagedata r:id="rId141" o:title="" croptop="1346f" cropbottom="3861f" cropright="3306f"/>
          </v:shape>
          <o:OLEObject Type="Embed" ProgID="FoxitReader.Document" ShapeID="_x0000_i1055" DrawAspect="Content" ObjectID="_1606912358" r:id="rId142"/>
        </w:object>
      </w:r>
    </w:p>
    <w:p w:rsidR="00804E48" w:rsidRPr="008A45E7" w:rsidRDefault="00565AED" w:rsidP="0025460E">
      <w:pPr>
        <w:pStyle w:val="PlainText"/>
        <w:rPr>
          <w:sz w:val="15"/>
          <w:szCs w:val="15"/>
        </w:rPr>
      </w:pPr>
      <w:r>
        <w:rPr>
          <w:sz w:val="15"/>
          <w:szCs w:val="15"/>
        </w:rPr>
        <w:object w:dxaOrig="8925" w:dyaOrig="12615">
          <v:shape id="_x0000_i1056" type="#_x0000_t75" style="width:424.05pt;height:586.55pt" o:ole="">
            <v:imagedata r:id="rId143" o:title="" croptop="291f" cropbottom="4267f" cropleft="2152f" cropright="1072f"/>
          </v:shape>
          <o:OLEObject Type="Embed" ProgID="FoxitReader.Document" ShapeID="_x0000_i1056" DrawAspect="Content" ObjectID="_1606912359" r:id="rId144"/>
        </w:object>
      </w:r>
    </w:p>
    <w:sectPr w:rsidR="00804E48" w:rsidRPr="008A45E7" w:rsidSect="00554BDE">
      <w:pgSz w:w="12240" w:h="15840"/>
      <w:pgMar w:top="1440" w:right="1800" w:bottom="1440" w:left="1800" w:header="720" w:footer="720" w:gutter="0"/>
      <w:cols w:space="0" w:equalWidth="0">
        <w:col w:w="9360" w:space="0"/>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7962" w:rsidRDefault="00957962">
      <w:r>
        <w:separator/>
      </w:r>
    </w:p>
  </w:endnote>
  <w:endnote w:type="continuationSeparator" w:id="0">
    <w:p w:rsidR="00957962" w:rsidRDefault="009579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0"/>
    <w:family w:val="roman"/>
    <w:pitch w:val="variable"/>
  </w:font>
  <w:font w:name="Andale Sans UI">
    <w:altName w:val="Arial Unicode MS"/>
    <w:charset w:val="00"/>
    <w:family w:val="auto"/>
    <w:pitch w:val="variable"/>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Arial">
    <w:panose1 w:val="020B0604020202020204"/>
    <w:charset w:val="00"/>
    <w:family w:val="swiss"/>
    <w:pitch w:val="variable"/>
    <w:sig w:usb0="E0002AFF" w:usb1="C0007843" w:usb2="00000009" w:usb3="00000000" w:csb0="000001FF" w:csb1="00000000"/>
  </w:font>
  <w:font w:name="HGMaruGothicMPRO">
    <w:altName w:val="Times New Roman"/>
    <w:panose1 w:val="00000000000000000000"/>
    <w:charset w:val="00"/>
    <w:family w:val="roman"/>
    <w:notTrueType/>
    <w:pitch w:val="default"/>
  </w:font>
  <w:font w:name="SUSE Sans">
    <w:altName w:val="Arial"/>
    <w:charset w:val="00"/>
    <w:family w:val="swiss"/>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CC" w:rsidRDefault="001145CC" w:rsidP="002E0C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120</w:t>
    </w:r>
    <w:r>
      <w:rPr>
        <w:rStyle w:val="PageNumber"/>
      </w:rPr>
      <w:fldChar w:fldCharType="end"/>
    </w:r>
  </w:p>
  <w:p w:rsidR="001145CC" w:rsidRDefault="001145C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5CC" w:rsidRDefault="001145CC" w:rsidP="002E0C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975DE">
      <w:rPr>
        <w:rStyle w:val="PageNumber"/>
        <w:noProof/>
      </w:rPr>
      <w:t>34</w:t>
    </w:r>
    <w:r>
      <w:rPr>
        <w:rStyle w:val="PageNumber"/>
      </w:rPr>
      <w:fldChar w:fldCharType="end"/>
    </w:r>
  </w:p>
  <w:p w:rsidR="001145CC" w:rsidRDefault="001145C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7962" w:rsidRDefault="00957962">
      <w:r>
        <w:separator/>
      </w:r>
    </w:p>
  </w:footnote>
  <w:footnote w:type="continuationSeparator" w:id="0">
    <w:p w:rsidR="00957962" w:rsidRDefault="009579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56E82"/>
    <w:multiLevelType w:val="hybridMultilevel"/>
    <w:tmpl w:val="D4E27A6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329694F"/>
    <w:multiLevelType w:val="hybridMultilevel"/>
    <w:tmpl w:val="281C19EA"/>
    <w:lvl w:ilvl="0" w:tplc="40F8CDC8">
      <w:start w:val="1"/>
      <w:numFmt w:val="decimal"/>
      <w:lvlText w:val="%1)"/>
      <w:lvlJc w:val="left"/>
      <w:pPr>
        <w:ind w:left="720" w:hanging="360"/>
      </w:pPr>
      <w:rPr>
        <w:rFonts w:hint="default"/>
        <w:b w:val="0"/>
        <w:i w:val="0"/>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4C35DAE"/>
    <w:multiLevelType w:val="hybridMultilevel"/>
    <w:tmpl w:val="5A166174"/>
    <w:lvl w:ilvl="0" w:tplc="AE240B74">
      <w:start w:val="1"/>
      <w:numFmt w:val="decimal"/>
      <w:lvlText w:val="%1"/>
      <w:lvlJc w:val="left"/>
      <w:pPr>
        <w:ind w:left="180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nsid w:val="055A765C"/>
    <w:multiLevelType w:val="hybridMultilevel"/>
    <w:tmpl w:val="41CEDEF0"/>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nsid w:val="12157626"/>
    <w:multiLevelType w:val="multilevel"/>
    <w:tmpl w:val="DE108876"/>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14552728"/>
    <w:multiLevelType w:val="hybridMultilevel"/>
    <w:tmpl w:val="5C9C5ADC"/>
    <w:lvl w:ilvl="0" w:tplc="27181942">
      <w:start w:val="4"/>
      <w:numFmt w:val="bullet"/>
      <w:lvlText w:val="-"/>
      <w:lvlJc w:val="left"/>
      <w:pPr>
        <w:ind w:left="720" w:hanging="360"/>
      </w:pPr>
      <w:rPr>
        <w:rFonts w:ascii="Calibri" w:eastAsia="MS Mincho"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5187437"/>
    <w:multiLevelType w:val="hybridMultilevel"/>
    <w:tmpl w:val="47143D36"/>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nsid w:val="15D96872"/>
    <w:multiLevelType w:val="hybridMultilevel"/>
    <w:tmpl w:val="E916ADBA"/>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16445132"/>
    <w:multiLevelType w:val="hybridMultilevel"/>
    <w:tmpl w:val="4DCBFD2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17B82C1F"/>
    <w:multiLevelType w:val="hybridMultilevel"/>
    <w:tmpl w:val="47143D36"/>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17F8442C"/>
    <w:multiLevelType w:val="hybridMultilevel"/>
    <w:tmpl w:val="3CFE6012"/>
    <w:lvl w:ilvl="0" w:tplc="AE240B74">
      <w:start w:val="1"/>
      <w:numFmt w:val="decimal"/>
      <w:lvlText w:val="%1"/>
      <w:lvlJc w:val="left"/>
      <w:pPr>
        <w:ind w:left="180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nsid w:val="1C5E794B"/>
    <w:multiLevelType w:val="hybridMultilevel"/>
    <w:tmpl w:val="83889348"/>
    <w:lvl w:ilvl="0" w:tplc="7C60E67A">
      <w:start w:val="2"/>
      <w:numFmt w:val="bullet"/>
      <w:lvlText w:val="-"/>
      <w:lvlJc w:val="left"/>
      <w:pPr>
        <w:ind w:left="720" w:hanging="360"/>
      </w:pPr>
      <w:rPr>
        <w:rFonts w:ascii="Calibri" w:eastAsia="MS Mincho"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DCE2CCC"/>
    <w:multiLevelType w:val="hybridMultilevel"/>
    <w:tmpl w:val="C40EECF2"/>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nsid w:val="210B4C68"/>
    <w:multiLevelType w:val="hybridMultilevel"/>
    <w:tmpl w:val="920C75C0"/>
    <w:lvl w:ilvl="0" w:tplc="DAB4E8B6">
      <w:start w:val="1"/>
      <w:numFmt w:val="decimal"/>
      <w:lvlText w:val="%1)"/>
      <w:lvlJc w:val="left"/>
      <w:pPr>
        <w:ind w:left="720" w:hanging="360"/>
      </w:pPr>
      <w:rPr>
        <w:rFonts w:hint="default"/>
        <w:i/>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2443E20"/>
    <w:multiLevelType w:val="hybridMultilevel"/>
    <w:tmpl w:val="034235B6"/>
    <w:lvl w:ilvl="0" w:tplc="AE240B74">
      <w:start w:val="1"/>
      <w:numFmt w:val="decimal"/>
      <w:lvlText w:val="%1"/>
      <w:lvlJc w:val="left"/>
      <w:pPr>
        <w:ind w:left="180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nsid w:val="23EA01D8"/>
    <w:multiLevelType w:val="hybridMultilevel"/>
    <w:tmpl w:val="41CEDEF0"/>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nsid w:val="24C12B6E"/>
    <w:multiLevelType w:val="hybridMultilevel"/>
    <w:tmpl w:val="41CEDEF0"/>
    <w:lvl w:ilvl="0" w:tplc="AE240B7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29B41F4F"/>
    <w:multiLevelType w:val="hybridMultilevel"/>
    <w:tmpl w:val="F7869748"/>
    <w:lvl w:ilvl="0" w:tplc="1026C25C">
      <w:start w:val="4"/>
      <w:numFmt w:val="bullet"/>
      <w:lvlText w:val="-"/>
      <w:lvlJc w:val="left"/>
      <w:pPr>
        <w:ind w:left="720" w:hanging="360"/>
      </w:pPr>
      <w:rPr>
        <w:rFonts w:ascii="Calibri" w:eastAsia="MS Mincho"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E180C9E"/>
    <w:multiLevelType w:val="hybridMultilevel"/>
    <w:tmpl w:val="47143D36"/>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nsid w:val="2E930199"/>
    <w:multiLevelType w:val="hybridMultilevel"/>
    <w:tmpl w:val="6D20DB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F53408C"/>
    <w:multiLevelType w:val="hybridMultilevel"/>
    <w:tmpl w:val="C40EECF2"/>
    <w:lvl w:ilvl="0" w:tplc="AE240B74">
      <w:start w:val="1"/>
      <w:numFmt w:val="decimal"/>
      <w:lvlText w:val="%1"/>
      <w:lvlJc w:val="left"/>
      <w:pPr>
        <w:ind w:left="3904"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34402710"/>
    <w:multiLevelType w:val="hybridMultilevel"/>
    <w:tmpl w:val="C40EECF2"/>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427F35C2"/>
    <w:multiLevelType w:val="hybridMultilevel"/>
    <w:tmpl w:val="B5805F60"/>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nsid w:val="43362620"/>
    <w:multiLevelType w:val="hybridMultilevel"/>
    <w:tmpl w:val="E916ADBA"/>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nsid w:val="482857A5"/>
    <w:multiLevelType w:val="hybridMultilevel"/>
    <w:tmpl w:val="65F25F86"/>
    <w:lvl w:ilvl="0" w:tplc="AE240B7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48DE257A"/>
    <w:multiLevelType w:val="hybridMultilevel"/>
    <w:tmpl w:val="379AA19C"/>
    <w:lvl w:ilvl="0" w:tplc="D592CE5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4A7D635F"/>
    <w:multiLevelType w:val="hybridMultilevel"/>
    <w:tmpl w:val="65F25F86"/>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nsid w:val="4C964FD0"/>
    <w:multiLevelType w:val="hybridMultilevel"/>
    <w:tmpl w:val="5282DF5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EFC66EC"/>
    <w:multiLevelType w:val="hybridMultilevel"/>
    <w:tmpl w:val="972AB430"/>
    <w:lvl w:ilvl="0" w:tplc="AE240B74">
      <w:start w:val="1"/>
      <w:numFmt w:val="decimal"/>
      <w:lvlText w:val="%1"/>
      <w:lvlJc w:val="left"/>
      <w:pPr>
        <w:ind w:left="180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
    <w:nsid w:val="52AA11F5"/>
    <w:multiLevelType w:val="hybridMultilevel"/>
    <w:tmpl w:val="A46071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D5C54C0"/>
    <w:multiLevelType w:val="hybridMultilevel"/>
    <w:tmpl w:val="5282DF5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5E4B21B3"/>
    <w:multiLevelType w:val="hybridMultilevel"/>
    <w:tmpl w:val="FDC62878"/>
    <w:lvl w:ilvl="0" w:tplc="5B0E7A3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60492B66"/>
    <w:multiLevelType w:val="hybridMultilevel"/>
    <w:tmpl w:val="D4E27A6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630F7ED2"/>
    <w:multiLevelType w:val="hybridMultilevel"/>
    <w:tmpl w:val="F590524C"/>
    <w:lvl w:ilvl="0" w:tplc="D4929B8C">
      <w:start w:val="1"/>
      <w:numFmt w:val="bullet"/>
      <w:lvlText w:val="-"/>
      <w:lvlJc w:val="left"/>
      <w:pPr>
        <w:ind w:left="720" w:hanging="360"/>
      </w:pPr>
      <w:rPr>
        <w:rFonts w:ascii="Calibri" w:eastAsia="MS Mincho"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99263EB"/>
    <w:multiLevelType w:val="hybridMultilevel"/>
    <w:tmpl w:val="7DF2232E"/>
    <w:lvl w:ilvl="0" w:tplc="ECD4086C">
      <w:start w:val="1"/>
      <w:numFmt w:val="bullet"/>
      <w:lvlText w:val="-"/>
      <w:lvlJc w:val="left"/>
      <w:pPr>
        <w:ind w:left="720" w:hanging="360"/>
      </w:pPr>
      <w:rPr>
        <w:rFonts w:ascii="Calibri" w:eastAsia="MS Mincho"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22C55D9"/>
    <w:multiLevelType w:val="hybridMultilevel"/>
    <w:tmpl w:val="C40EECF2"/>
    <w:lvl w:ilvl="0" w:tplc="AE240B7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nsid w:val="74426011"/>
    <w:multiLevelType w:val="hybridMultilevel"/>
    <w:tmpl w:val="B5805F60"/>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nsid w:val="7AA43147"/>
    <w:multiLevelType w:val="multilevel"/>
    <w:tmpl w:val="FF40DAB2"/>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8">
    <w:nsid w:val="7FCE58EC"/>
    <w:multiLevelType w:val="hybridMultilevel"/>
    <w:tmpl w:val="661481FE"/>
    <w:lvl w:ilvl="0" w:tplc="3572A8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19"/>
  </w:num>
  <w:num w:numId="3">
    <w:abstractNumId w:val="29"/>
  </w:num>
  <w:num w:numId="4">
    <w:abstractNumId w:val="37"/>
  </w:num>
  <w:num w:numId="5">
    <w:abstractNumId w:val="22"/>
  </w:num>
  <w:num w:numId="6">
    <w:abstractNumId w:val="6"/>
  </w:num>
  <w:num w:numId="7">
    <w:abstractNumId w:val="2"/>
  </w:num>
  <w:num w:numId="8">
    <w:abstractNumId w:val="7"/>
  </w:num>
  <w:num w:numId="9">
    <w:abstractNumId w:val="14"/>
  </w:num>
  <w:num w:numId="10">
    <w:abstractNumId w:val="15"/>
  </w:num>
  <w:num w:numId="11">
    <w:abstractNumId w:val="28"/>
  </w:num>
  <w:num w:numId="12">
    <w:abstractNumId w:val="26"/>
  </w:num>
  <w:num w:numId="13">
    <w:abstractNumId w:val="10"/>
  </w:num>
  <w:num w:numId="14">
    <w:abstractNumId w:val="21"/>
  </w:num>
  <w:num w:numId="15">
    <w:abstractNumId w:val="25"/>
  </w:num>
  <w:num w:numId="16">
    <w:abstractNumId w:val="20"/>
  </w:num>
  <w:num w:numId="17">
    <w:abstractNumId w:val="35"/>
  </w:num>
  <w:num w:numId="18">
    <w:abstractNumId w:val="24"/>
  </w:num>
  <w:num w:numId="19">
    <w:abstractNumId w:val="4"/>
  </w:num>
  <w:num w:numId="20">
    <w:abstractNumId w:val="16"/>
  </w:num>
  <w:num w:numId="21">
    <w:abstractNumId w:val="31"/>
  </w:num>
  <w:num w:numId="22">
    <w:abstractNumId w:val="12"/>
  </w:num>
  <w:num w:numId="23">
    <w:abstractNumId w:val="38"/>
  </w:num>
  <w:num w:numId="24">
    <w:abstractNumId w:val="9"/>
  </w:num>
  <w:num w:numId="25">
    <w:abstractNumId w:val="23"/>
  </w:num>
  <w:num w:numId="26">
    <w:abstractNumId w:val="5"/>
  </w:num>
  <w:num w:numId="27">
    <w:abstractNumId w:val="17"/>
  </w:num>
  <w:num w:numId="28">
    <w:abstractNumId w:val="27"/>
  </w:num>
  <w:num w:numId="29">
    <w:abstractNumId w:val="30"/>
  </w:num>
  <w:num w:numId="30">
    <w:abstractNumId w:val="33"/>
  </w:num>
  <w:num w:numId="31">
    <w:abstractNumId w:val="34"/>
  </w:num>
  <w:num w:numId="32">
    <w:abstractNumId w:val="36"/>
  </w:num>
  <w:num w:numId="33">
    <w:abstractNumId w:val="18"/>
  </w:num>
  <w:num w:numId="34">
    <w:abstractNumId w:val="3"/>
  </w:num>
  <w:num w:numId="35">
    <w:abstractNumId w:val="11"/>
  </w:num>
  <w:num w:numId="36">
    <w:abstractNumId w:val="32"/>
  </w:num>
  <w:num w:numId="37">
    <w:abstractNumId w:val="0"/>
  </w:num>
  <w:num w:numId="38">
    <w:abstractNumId w:val="1"/>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3C30"/>
    <w:rsid w:val="00001B2B"/>
    <w:rsid w:val="00003189"/>
    <w:rsid w:val="000036BD"/>
    <w:rsid w:val="00003B84"/>
    <w:rsid w:val="00003CC2"/>
    <w:rsid w:val="00005398"/>
    <w:rsid w:val="000056E6"/>
    <w:rsid w:val="00005FDA"/>
    <w:rsid w:val="00006F85"/>
    <w:rsid w:val="00010403"/>
    <w:rsid w:val="00010B80"/>
    <w:rsid w:val="00010F85"/>
    <w:rsid w:val="000114D0"/>
    <w:rsid w:val="00011C23"/>
    <w:rsid w:val="00013F64"/>
    <w:rsid w:val="0001555E"/>
    <w:rsid w:val="0002072D"/>
    <w:rsid w:val="00021825"/>
    <w:rsid w:val="000220DB"/>
    <w:rsid w:val="00022718"/>
    <w:rsid w:val="000248E2"/>
    <w:rsid w:val="00026588"/>
    <w:rsid w:val="00026A58"/>
    <w:rsid w:val="00027739"/>
    <w:rsid w:val="0003138F"/>
    <w:rsid w:val="00031765"/>
    <w:rsid w:val="000319D9"/>
    <w:rsid w:val="00031AF5"/>
    <w:rsid w:val="00033EA5"/>
    <w:rsid w:val="000347BB"/>
    <w:rsid w:val="000354E8"/>
    <w:rsid w:val="00035C39"/>
    <w:rsid w:val="00036B1C"/>
    <w:rsid w:val="000372B9"/>
    <w:rsid w:val="00040D66"/>
    <w:rsid w:val="0004149E"/>
    <w:rsid w:val="000421CA"/>
    <w:rsid w:val="000423F2"/>
    <w:rsid w:val="0004357F"/>
    <w:rsid w:val="00043B4A"/>
    <w:rsid w:val="00043C69"/>
    <w:rsid w:val="0004446B"/>
    <w:rsid w:val="00044C21"/>
    <w:rsid w:val="00044FEC"/>
    <w:rsid w:val="000451CA"/>
    <w:rsid w:val="0004552B"/>
    <w:rsid w:val="000464E4"/>
    <w:rsid w:val="00050296"/>
    <w:rsid w:val="00051413"/>
    <w:rsid w:val="00051A82"/>
    <w:rsid w:val="000528DA"/>
    <w:rsid w:val="00053263"/>
    <w:rsid w:val="0005540E"/>
    <w:rsid w:val="00055C0A"/>
    <w:rsid w:val="00056C16"/>
    <w:rsid w:val="000571CD"/>
    <w:rsid w:val="00057F2D"/>
    <w:rsid w:val="00057FEA"/>
    <w:rsid w:val="00061EBA"/>
    <w:rsid w:val="00062553"/>
    <w:rsid w:val="000628FF"/>
    <w:rsid w:val="00062DAB"/>
    <w:rsid w:val="000640AB"/>
    <w:rsid w:val="00064548"/>
    <w:rsid w:val="000645AF"/>
    <w:rsid w:val="000649E2"/>
    <w:rsid w:val="0006566F"/>
    <w:rsid w:val="000656C9"/>
    <w:rsid w:val="000664A9"/>
    <w:rsid w:val="00067989"/>
    <w:rsid w:val="000702AA"/>
    <w:rsid w:val="00070753"/>
    <w:rsid w:val="00070D04"/>
    <w:rsid w:val="00071689"/>
    <w:rsid w:val="00072049"/>
    <w:rsid w:val="00072D8F"/>
    <w:rsid w:val="000731AA"/>
    <w:rsid w:val="00073E51"/>
    <w:rsid w:val="00073E9D"/>
    <w:rsid w:val="00075781"/>
    <w:rsid w:val="00075F6E"/>
    <w:rsid w:val="00076E21"/>
    <w:rsid w:val="00077122"/>
    <w:rsid w:val="00077133"/>
    <w:rsid w:val="00077EAE"/>
    <w:rsid w:val="00080218"/>
    <w:rsid w:val="00080362"/>
    <w:rsid w:val="00080A84"/>
    <w:rsid w:val="00082662"/>
    <w:rsid w:val="00083C06"/>
    <w:rsid w:val="00085462"/>
    <w:rsid w:val="00085D34"/>
    <w:rsid w:val="00085F74"/>
    <w:rsid w:val="00087296"/>
    <w:rsid w:val="00087E7F"/>
    <w:rsid w:val="000905D8"/>
    <w:rsid w:val="00090775"/>
    <w:rsid w:val="000907CC"/>
    <w:rsid w:val="00090919"/>
    <w:rsid w:val="00090C1C"/>
    <w:rsid w:val="00090E8A"/>
    <w:rsid w:val="00091D25"/>
    <w:rsid w:val="00091D6E"/>
    <w:rsid w:val="00092316"/>
    <w:rsid w:val="00092710"/>
    <w:rsid w:val="0009321E"/>
    <w:rsid w:val="0009352C"/>
    <w:rsid w:val="00093C4E"/>
    <w:rsid w:val="00094DAC"/>
    <w:rsid w:val="00095FF6"/>
    <w:rsid w:val="000964B0"/>
    <w:rsid w:val="00096926"/>
    <w:rsid w:val="000A09F3"/>
    <w:rsid w:val="000A0AA2"/>
    <w:rsid w:val="000A0C0B"/>
    <w:rsid w:val="000A0DA7"/>
    <w:rsid w:val="000A1B19"/>
    <w:rsid w:val="000A1DAB"/>
    <w:rsid w:val="000A4223"/>
    <w:rsid w:val="000A546C"/>
    <w:rsid w:val="000A7EFA"/>
    <w:rsid w:val="000B23C3"/>
    <w:rsid w:val="000B2525"/>
    <w:rsid w:val="000B2E8B"/>
    <w:rsid w:val="000B3BC7"/>
    <w:rsid w:val="000B3DF2"/>
    <w:rsid w:val="000B5D44"/>
    <w:rsid w:val="000B60E1"/>
    <w:rsid w:val="000B6B24"/>
    <w:rsid w:val="000B6B41"/>
    <w:rsid w:val="000B7352"/>
    <w:rsid w:val="000B7AAF"/>
    <w:rsid w:val="000C17A9"/>
    <w:rsid w:val="000C18D8"/>
    <w:rsid w:val="000C1AF3"/>
    <w:rsid w:val="000C1E92"/>
    <w:rsid w:val="000C20CA"/>
    <w:rsid w:val="000C4714"/>
    <w:rsid w:val="000C5F52"/>
    <w:rsid w:val="000C64FB"/>
    <w:rsid w:val="000C7A32"/>
    <w:rsid w:val="000C7A5E"/>
    <w:rsid w:val="000C7E6E"/>
    <w:rsid w:val="000D181F"/>
    <w:rsid w:val="000D1C8D"/>
    <w:rsid w:val="000D1CC5"/>
    <w:rsid w:val="000D1D49"/>
    <w:rsid w:val="000D4210"/>
    <w:rsid w:val="000D421F"/>
    <w:rsid w:val="000D4684"/>
    <w:rsid w:val="000D46CD"/>
    <w:rsid w:val="000D483F"/>
    <w:rsid w:val="000D4AEC"/>
    <w:rsid w:val="000D5DE1"/>
    <w:rsid w:val="000E0580"/>
    <w:rsid w:val="000E2195"/>
    <w:rsid w:val="000E28F3"/>
    <w:rsid w:val="000E30AC"/>
    <w:rsid w:val="000E3146"/>
    <w:rsid w:val="000E325B"/>
    <w:rsid w:val="000E3439"/>
    <w:rsid w:val="000E538E"/>
    <w:rsid w:val="000E5D5A"/>
    <w:rsid w:val="000E6126"/>
    <w:rsid w:val="000E76B2"/>
    <w:rsid w:val="000F1C5A"/>
    <w:rsid w:val="000F20B0"/>
    <w:rsid w:val="000F23C7"/>
    <w:rsid w:val="000F2BCD"/>
    <w:rsid w:val="000F2E46"/>
    <w:rsid w:val="000F3406"/>
    <w:rsid w:val="000F3E03"/>
    <w:rsid w:val="000F469B"/>
    <w:rsid w:val="000F5130"/>
    <w:rsid w:val="000F5330"/>
    <w:rsid w:val="000F5AF7"/>
    <w:rsid w:val="000F5D4C"/>
    <w:rsid w:val="000F671B"/>
    <w:rsid w:val="000F6993"/>
    <w:rsid w:val="000F6D15"/>
    <w:rsid w:val="000F711F"/>
    <w:rsid w:val="000F71DC"/>
    <w:rsid w:val="000F73CA"/>
    <w:rsid w:val="000F7490"/>
    <w:rsid w:val="000F75AB"/>
    <w:rsid w:val="000F75D0"/>
    <w:rsid w:val="00100098"/>
    <w:rsid w:val="00100843"/>
    <w:rsid w:val="00101BD6"/>
    <w:rsid w:val="00102169"/>
    <w:rsid w:val="0010356E"/>
    <w:rsid w:val="00103638"/>
    <w:rsid w:val="00104091"/>
    <w:rsid w:val="00104B14"/>
    <w:rsid w:val="00104BF3"/>
    <w:rsid w:val="00105731"/>
    <w:rsid w:val="001057A4"/>
    <w:rsid w:val="00107C5F"/>
    <w:rsid w:val="001105B2"/>
    <w:rsid w:val="00110711"/>
    <w:rsid w:val="00111D03"/>
    <w:rsid w:val="001137FD"/>
    <w:rsid w:val="0011450D"/>
    <w:rsid w:val="001145CC"/>
    <w:rsid w:val="00114760"/>
    <w:rsid w:val="00115E74"/>
    <w:rsid w:val="001178F2"/>
    <w:rsid w:val="00117952"/>
    <w:rsid w:val="00117AAF"/>
    <w:rsid w:val="00120B15"/>
    <w:rsid w:val="00122DD5"/>
    <w:rsid w:val="00122E17"/>
    <w:rsid w:val="00123799"/>
    <w:rsid w:val="00123AA2"/>
    <w:rsid w:val="0012515C"/>
    <w:rsid w:val="00125D60"/>
    <w:rsid w:val="00125F8F"/>
    <w:rsid w:val="0012648A"/>
    <w:rsid w:val="0013017B"/>
    <w:rsid w:val="001310B6"/>
    <w:rsid w:val="001333CF"/>
    <w:rsid w:val="001334A9"/>
    <w:rsid w:val="0013400C"/>
    <w:rsid w:val="0013410F"/>
    <w:rsid w:val="00134AB0"/>
    <w:rsid w:val="0013668C"/>
    <w:rsid w:val="001368E9"/>
    <w:rsid w:val="00136980"/>
    <w:rsid w:val="00141331"/>
    <w:rsid w:val="00142EFE"/>
    <w:rsid w:val="0014308C"/>
    <w:rsid w:val="00144447"/>
    <w:rsid w:val="001449FD"/>
    <w:rsid w:val="00144F26"/>
    <w:rsid w:val="001455EF"/>
    <w:rsid w:val="00145AC4"/>
    <w:rsid w:val="00145CD0"/>
    <w:rsid w:val="00145EFA"/>
    <w:rsid w:val="00146463"/>
    <w:rsid w:val="00147790"/>
    <w:rsid w:val="001502AD"/>
    <w:rsid w:val="0015071C"/>
    <w:rsid w:val="0015192D"/>
    <w:rsid w:val="00151C9C"/>
    <w:rsid w:val="00152883"/>
    <w:rsid w:val="00152F4D"/>
    <w:rsid w:val="0015357E"/>
    <w:rsid w:val="001536C6"/>
    <w:rsid w:val="0015399C"/>
    <w:rsid w:val="00153AA7"/>
    <w:rsid w:val="001556E3"/>
    <w:rsid w:val="00155F95"/>
    <w:rsid w:val="00156839"/>
    <w:rsid w:val="00160238"/>
    <w:rsid w:val="00161A48"/>
    <w:rsid w:val="00161CF8"/>
    <w:rsid w:val="00162A5B"/>
    <w:rsid w:val="001636B7"/>
    <w:rsid w:val="00163824"/>
    <w:rsid w:val="0016442F"/>
    <w:rsid w:val="00166E4B"/>
    <w:rsid w:val="00167156"/>
    <w:rsid w:val="00170219"/>
    <w:rsid w:val="001702AF"/>
    <w:rsid w:val="001711DE"/>
    <w:rsid w:val="00171C30"/>
    <w:rsid w:val="001722A4"/>
    <w:rsid w:val="001745D1"/>
    <w:rsid w:val="00176928"/>
    <w:rsid w:val="00176B64"/>
    <w:rsid w:val="00177155"/>
    <w:rsid w:val="00180AA0"/>
    <w:rsid w:val="00180B97"/>
    <w:rsid w:val="0018146D"/>
    <w:rsid w:val="001821D0"/>
    <w:rsid w:val="001824F7"/>
    <w:rsid w:val="00183ED8"/>
    <w:rsid w:val="00183F55"/>
    <w:rsid w:val="0018480A"/>
    <w:rsid w:val="00186512"/>
    <w:rsid w:val="00187371"/>
    <w:rsid w:val="001877C5"/>
    <w:rsid w:val="00187C90"/>
    <w:rsid w:val="00190182"/>
    <w:rsid w:val="00192272"/>
    <w:rsid w:val="00192305"/>
    <w:rsid w:val="001924C2"/>
    <w:rsid w:val="00193074"/>
    <w:rsid w:val="00193116"/>
    <w:rsid w:val="00193123"/>
    <w:rsid w:val="00194A74"/>
    <w:rsid w:val="00195389"/>
    <w:rsid w:val="00195452"/>
    <w:rsid w:val="001956EE"/>
    <w:rsid w:val="00195CFC"/>
    <w:rsid w:val="00197138"/>
    <w:rsid w:val="00197552"/>
    <w:rsid w:val="0019793E"/>
    <w:rsid w:val="001A16D3"/>
    <w:rsid w:val="001A219F"/>
    <w:rsid w:val="001A51AB"/>
    <w:rsid w:val="001A5AD9"/>
    <w:rsid w:val="001A6975"/>
    <w:rsid w:val="001A6C55"/>
    <w:rsid w:val="001A6D66"/>
    <w:rsid w:val="001B0922"/>
    <w:rsid w:val="001B0A91"/>
    <w:rsid w:val="001B1785"/>
    <w:rsid w:val="001B1B5B"/>
    <w:rsid w:val="001B2675"/>
    <w:rsid w:val="001B2823"/>
    <w:rsid w:val="001B2BEA"/>
    <w:rsid w:val="001B30C4"/>
    <w:rsid w:val="001B3170"/>
    <w:rsid w:val="001B34D3"/>
    <w:rsid w:val="001B3ADA"/>
    <w:rsid w:val="001B3EE2"/>
    <w:rsid w:val="001B40BB"/>
    <w:rsid w:val="001B478E"/>
    <w:rsid w:val="001B5282"/>
    <w:rsid w:val="001B577C"/>
    <w:rsid w:val="001C19CE"/>
    <w:rsid w:val="001C1A74"/>
    <w:rsid w:val="001C1F93"/>
    <w:rsid w:val="001C2085"/>
    <w:rsid w:val="001C2DC3"/>
    <w:rsid w:val="001C332A"/>
    <w:rsid w:val="001C3BF0"/>
    <w:rsid w:val="001C4226"/>
    <w:rsid w:val="001C4325"/>
    <w:rsid w:val="001C4423"/>
    <w:rsid w:val="001C4731"/>
    <w:rsid w:val="001C5804"/>
    <w:rsid w:val="001C73A3"/>
    <w:rsid w:val="001C7442"/>
    <w:rsid w:val="001C7DD7"/>
    <w:rsid w:val="001D0FBC"/>
    <w:rsid w:val="001D1A31"/>
    <w:rsid w:val="001D29B2"/>
    <w:rsid w:val="001D29CC"/>
    <w:rsid w:val="001D2C09"/>
    <w:rsid w:val="001D2E5B"/>
    <w:rsid w:val="001D3687"/>
    <w:rsid w:val="001D463B"/>
    <w:rsid w:val="001D500B"/>
    <w:rsid w:val="001D5186"/>
    <w:rsid w:val="001D52F9"/>
    <w:rsid w:val="001D5695"/>
    <w:rsid w:val="001D61CC"/>
    <w:rsid w:val="001D6531"/>
    <w:rsid w:val="001D667D"/>
    <w:rsid w:val="001D761C"/>
    <w:rsid w:val="001E005C"/>
    <w:rsid w:val="001E04F1"/>
    <w:rsid w:val="001E16D3"/>
    <w:rsid w:val="001E1AFF"/>
    <w:rsid w:val="001E2C03"/>
    <w:rsid w:val="001E33D0"/>
    <w:rsid w:val="001E4DDA"/>
    <w:rsid w:val="001E5617"/>
    <w:rsid w:val="001E5B90"/>
    <w:rsid w:val="001E5D6E"/>
    <w:rsid w:val="001E70B2"/>
    <w:rsid w:val="001E7CD0"/>
    <w:rsid w:val="001F1A84"/>
    <w:rsid w:val="001F1E9E"/>
    <w:rsid w:val="001F2400"/>
    <w:rsid w:val="001F2EB2"/>
    <w:rsid w:val="001F393C"/>
    <w:rsid w:val="001F3BEC"/>
    <w:rsid w:val="001F45F8"/>
    <w:rsid w:val="001F49F1"/>
    <w:rsid w:val="001F61CF"/>
    <w:rsid w:val="001F671D"/>
    <w:rsid w:val="001F7B3C"/>
    <w:rsid w:val="001F7FB9"/>
    <w:rsid w:val="00201DB9"/>
    <w:rsid w:val="00202C79"/>
    <w:rsid w:val="002033B3"/>
    <w:rsid w:val="00203604"/>
    <w:rsid w:val="00203AD9"/>
    <w:rsid w:val="002050B5"/>
    <w:rsid w:val="00206E79"/>
    <w:rsid w:val="002077E0"/>
    <w:rsid w:val="00211BC6"/>
    <w:rsid w:val="00213E34"/>
    <w:rsid w:val="00214E8D"/>
    <w:rsid w:val="00215FD9"/>
    <w:rsid w:val="00216053"/>
    <w:rsid w:val="00216891"/>
    <w:rsid w:val="00216E6F"/>
    <w:rsid w:val="00217036"/>
    <w:rsid w:val="00217EF2"/>
    <w:rsid w:val="00220C59"/>
    <w:rsid w:val="00220D8D"/>
    <w:rsid w:val="00220F44"/>
    <w:rsid w:val="00221359"/>
    <w:rsid w:val="00221D3F"/>
    <w:rsid w:val="00223070"/>
    <w:rsid w:val="0022319B"/>
    <w:rsid w:val="00224610"/>
    <w:rsid w:val="00224854"/>
    <w:rsid w:val="00224F1B"/>
    <w:rsid w:val="002260E6"/>
    <w:rsid w:val="002263B2"/>
    <w:rsid w:val="00226AD2"/>
    <w:rsid w:val="00227267"/>
    <w:rsid w:val="00231A32"/>
    <w:rsid w:val="002320F4"/>
    <w:rsid w:val="00233110"/>
    <w:rsid w:val="00233B5B"/>
    <w:rsid w:val="00233DCC"/>
    <w:rsid w:val="00234640"/>
    <w:rsid w:val="0023493B"/>
    <w:rsid w:val="0023596F"/>
    <w:rsid w:val="00236F39"/>
    <w:rsid w:val="00237034"/>
    <w:rsid w:val="002377F1"/>
    <w:rsid w:val="002402F5"/>
    <w:rsid w:val="00240F62"/>
    <w:rsid w:val="00241322"/>
    <w:rsid w:val="00241963"/>
    <w:rsid w:val="00241E66"/>
    <w:rsid w:val="0024201E"/>
    <w:rsid w:val="00242EFB"/>
    <w:rsid w:val="00242EFE"/>
    <w:rsid w:val="002432AE"/>
    <w:rsid w:val="00245525"/>
    <w:rsid w:val="00245FBC"/>
    <w:rsid w:val="002465F3"/>
    <w:rsid w:val="00246727"/>
    <w:rsid w:val="00246A6A"/>
    <w:rsid w:val="00247B9B"/>
    <w:rsid w:val="00250C09"/>
    <w:rsid w:val="00252AA8"/>
    <w:rsid w:val="00252DDC"/>
    <w:rsid w:val="00253393"/>
    <w:rsid w:val="0025460E"/>
    <w:rsid w:val="00254ECB"/>
    <w:rsid w:val="00255127"/>
    <w:rsid w:val="00255E02"/>
    <w:rsid w:val="00256297"/>
    <w:rsid w:val="002606F0"/>
    <w:rsid w:val="00260874"/>
    <w:rsid w:val="00260BF7"/>
    <w:rsid w:val="00262B15"/>
    <w:rsid w:val="00263092"/>
    <w:rsid w:val="00263D59"/>
    <w:rsid w:val="00263DF1"/>
    <w:rsid w:val="00264192"/>
    <w:rsid w:val="0026531C"/>
    <w:rsid w:val="00266063"/>
    <w:rsid w:val="00266932"/>
    <w:rsid w:val="002672F0"/>
    <w:rsid w:val="0026781B"/>
    <w:rsid w:val="002701E7"/>
    <w:rsid w:val="0027083E"/>
    <w:rsid w:val="00270A45"/>
    <w:rsid w:val="00270DA7"/>
    <w:rsid w:val="002717B8"/>
    <w:rsid w:val="002721C4"/>
    <w:rsid w:val="00272A13"/>
    <w:rsid w:val="0027462A"/>
    <w:rsid w:val="00274E25"/>
    <w:rsid w:val="00275883"/>
    <w:rsid w:val="00275D6C"/>
    <w:rsid w:val="002760B0"/>
    <w:rsid w:val="00276107"/>
    <w:rsid w:val="00276570"/>
    <w:rsid w:val="00276C3C"/>
    <w:rsid w:val="00277BE4"/>
    <w:rsid w:val="002805ED"/>
    <w:rsid w:val="00281B93"/>
    <w:rsid w:val="002836D2"/>
    <w:rsid w:val="002839F7"/>
    <w:rsid w:val="00283B6B"/>
    <w:rsid w:val="00283F3D"/>
    <w:rsid w:val="0028485D"/>
    <w:rsid w:val="00284DD6"/>
    <w:rsid w:val="00284E00"/>
    <w:rsid w:val="00286004"/>
    <w:rsid w:val="00286106"/>
    <w:rsid w:val="002862F7"/>
    <w:rsid w:val="0028759E"/>
    <w:rsid w:val="002877B7"/>
    <w:rsid w:val="00290415"/>
    <w:rsid w:val="002921FB"/>
    <w:rsid w:val="00292853"/>
    <w:rsid w:val="0029348D"/>
    <w:rsid w:val="0029390C"/>
    <w:rsid w:val="00294161"/>
    <w:rsid w:val="00295EA7"/>
    <w:rsid w:val="00296E79"/>
    <w:rsid w:val="00297C86"/>
    <w:rsid w:val="002A038A"/>
    <w:rsid w:val="002A08BD"/>
    <w:rsid w:val="002A0E3D"/>
    <w:rsid w:val="002A38A5"/>
    <w:rsid w:val="002A4A23"/>
    <w:rsid w:val="002A5271"/>
    <w:rsid w:val="002A57EB"/>
    <w:rsid w:val="002A6DF3"/>
    <w:rsid w:val="002A6F27"/>
    <w:rsid w:val="002A711B"/>
    <w:rsid w:val="002A786A"/>
    <w:rsid w:val="002B00FB"/>
    <w:rsid w:val="002B09C4"/>
    <w:rsid w:val="002B1525"/>
    <w:rsid w:val="002B18F1"/>
    <w:rsid w:val="002B208D"/>
    <w:rsid w:val="002B253A"/>
    <w:rsid w:val="002B2963"/>
    <w:rsid w:val="002B37D5"/>
    <w:rsid w:val="002B6090"/>
    <w:rsid w:val="002C0437"/>
    <w:rsid w:val="002C06B8"/>
    <w:rsid w:val="002C0D2C"/>
    <w:rsid w:val="002C35D0"/>
    <w:rsid w:val="002C45D8"/>
    <w:rsid w:val="002C4CBC"/>
    <w:rsid w:val="002C6595"/>
    <w:rsid w:val="002C667D"/>
    <w:rsid w:val="002C74E6"/>
    <w:rsid w:val="002C78D4"/>
    <w:rsid w:val="002C7FEC"/>
    <w:rsid w:val="002D0EEA"/>
    <w:rsid w:val="002D1156"/>
    <w:rsid w:val="002D219B"/>
    <w:rsid w:val="002D35AC"/>
    <w:rsid w:val="002D4753"/>
    <w:rsid w:val="002D5B15"/>
    <w:rsid w:val="002D77BB"/>
    <w:rsid w:val="002E08FB"/>
    <w:rsid w:val="002E0C30"/>
    <w:rsid w:val="002E1636"/>
    <w:rsid w:val="002E23BE"/>
    <w:rsid w:val="002E277B"/>
    <w:rsid w:val="002E3951"/>
    <w:rsid w:val="002E3A00"/>
    <w:rsid w:val="002E3CBA"/>
    <w:rsid w:val="002E4ED1"/>
    <w:rsid w:val="002E5314"/>
    <w:rsid w:val="002E591A"/>
    <w:rsid w:val="002E6EC4"/>
    <w:rsid w:val="002E70AD"/>
    <w:rsid w:val="002E7354"/>
    <w:rsid w:val="002E7912"/>
    <w:rsid w:val="002E7A8C"/>
    <w:rsid w:val="002E7E70"/>
    <w:rsid w:val="002F05FE"/>
    <w:rsid w:val="002F09C5"/>
    <w:rsid w:val="002F0E29"/>
    <w:rsid w:val="002F14B5"/>
    <w:rsid w:val="002F1C4D"/>
    <w:rsid w:val="002F3FF9"/>
    <w:rsid w:val="002F43C2"/>
    <w:rsid w:val="002F5D52"/>
    <w:rsid w:val="002F5EED"/>
    <w:rsid w:val="002F6270"/>
    <w:rsid w:val="002F6757"/>
    <w:rsid w:val="002F78AD"/>
    <w:rsid w:val="003002D8"/>
    <w:rsid w:val="003015FB"/>
    <w:rsid w:val="00301740"/>
    <w:rsid w:val="00302AD2"/>
    <w:rsid w:val="003032DF"/>
    <w:rsid w:val="00303BFB"/>
    <w:rsid w:val="003045B2"/>
    <w:rsid w:val="003046DA"/>
    <w:rsid w:val="0030479A"/>
    <w:rsid w:val="00304C15"/>
    <w:rsid w:val="00305121"/>
    <w:rsid w:val="00305DBD"/>
    <w:rsid w:val="003061C8"/>
    <w:rsid w:val="00306227"/>
    <w:rsid w:val="00307E68"/>
    <w:rsid w:val="00310111"/>
    <w:rsid w:val="00310412"/>
    <w:rsid w:val="003107EE"/>
    <w:rsid w:val="0031152F"/>
    <w:rsid w:val="003119E3"/>
    <w:rsid w:val="0031279C"/>
    <w:rsid w:val="003135F7"/>
    <w:rsid w:val="00313B17"/>
    <w:rsid w:val="00315D15"/>
    <w:rsid w:val="0031601D"/>
    <w:rsid w:val="003161F8"/>
    <w:rsid w:val="00316A4A"/>
    <w:rsid w:val="003200D1"/>
    <w:rsid w:val="00320132"/>
    <w:rsid w:val="00320518"/>
    <w:rsid w:val="00320610"/>
    <w:rsid w:val="003210C1"/>
    <w:rsid w:val="0032191B"/>
    <w:rsid w:val="00321C86"/>
    <w:rsid w:val="00322F3C"/>
    <w:rsid w:val="00324A6F"/>
    <w:rsid w:val="00324C8D"/>
    <w:rsid w:val="00324D44"/>
    <w:rsid w:val="0032632E"/>
    <w:rsid w:val="003264F6"/>
    <w:rsid w:val="00326BB7"/>
    <w:rsid w:val="00326CB7"/>
    <w:rsid w:val="00326EE5"/>
    <w:rsid w:val="00327376"/>
    <w:rsid w:val="0032766C"/>
    <w:rsid w:val="003304DE"/>
    <w:rsid w:val="00330916"/>
    <w:rsid w:val="00330F10"/>
    <w:rsid w:val="00331167"/>
    <w:rsid w:val="00335718"/>
    <w:rsid w:val="00335799"/>
    <w:rsid w:val="00335B4E"/>
    <w:rsid w:val="00335F44"/>
    <w:rsid w:val="00336BDD"/>
    <w:rsid w:val="00336CA5"/>
    <w:rsid w:val="003370E4"/>
    <w:rsid w:val="00337A32"/>
    <w:rsid w:val="003413D9"/>
    <w:rsid w:val="003420A0"/>
    <w:rsid w:val="003420DC"/>
    <w:rsid w:val="003420ED"/>
    <w:rsid w:val="00342186"/>
    <w:rsid w:val="00342250"/>
    <w:rsid w:val="00342C1A"/>
    <w:rsid w:val="00342EC8"/>
    <w:rsid w:val="0034345F"/>
    <w:rsid w:val="00343B67"/>
    <w:rsid w:val="00343B68"/>
    <w:rsid w:val="00345EA0"/>
    <w:rsid w:val="0034654A"/>
    <w:rsid w:val="003470F4"/>
    <w:rsid w:val="00347170"/>
    <w:rsid w:val="0034797D"/>
    <w:rsid w:val="00347B45"/>
    <w:rsid w:val="00350830"/>
    <w:rsid w:val="0035097D"/>
    <w:rsid w:val="0035134D"/>
    <w:rsid w:val="0035154F"/>
    <w:rsid w:val="0035165A"/>
    <w:rsid w:val="00351808"/>
    <w:rsid w:val="00351D24"/>
    <w:rsid w:val="00352427"/>
    <w:rsid w:val="00352897"/>
    <w:rsid w:val="00352987"/>
    <w:rsid w:val="00352DEE"/>
    <w:rsid w:val="00352F9D"/>
    <w:rsid w:val="00354BCD"/>
    <w:rsid w:val="00354C9E"/>
    <w:rsid w:val="00355497"/>
    <w:rsid w:val="00355D0B"/>
    <w:rsid w:val="00356517"/>
    <w:rsid w:val="003569A3"/>
    <w:rsid w:val="00357861"/>
    <w:rsid w:val="00357AE4"/>
    <w:rsid w:val="003609AE"/>
    <w:rsid w:val="00361DA9"/>
    <w:rsid w:val="00362000"/>
    <w:rsid w:val="0036226F"/>
    <w:rsid w:val="0036245F"/>
    <w:rsid w:val="00364359"/>
    <w:rsid w:val="0036436E"/>
    <w:rsid w:val="00364370"/>
    <w:rsid w:val="00364D0A"/>
    <w:rsid w:val="00364D5B"/>
    <w:rsid w:val="00365A9F"/>
    <w:rsid w:val="003661D1"/>
    <w:rsid w:val="003666A3"/>
    <w:rsid w:val="00366730"/>
    <w:rsid w:val="00367F0F"/>
    <w:rsid w:val="00370751"/>
    <w:rsid w:val="00370C55"/>
    <w:rsid w:val="00371F6D"/>
    <w:rsid w:val="00372220"/>
    <w:rsid w:val="00372CF9"/>
    <w:rsid w:val="0037356D"/>
    <w:rsid w:val="0037373E"/>
    <w:rsid w:val="00373798"/>
    <w:rsid w:val="00374717"/>
    <w:rsid w:val="00374A52"/>
    <w:rsid w:val="00374B54"/>
    <w:rsid w:val="00375811"/>
    <w:rsid w:val="00375E61"/>
    <w:rsid w:val="00375EFC"/>
    <w:rsid w:val="00376CB9"/>
    <w:rsid w:val="00376D81"/>
    <w:rsid w:val="00377C34"/>
    <w:rsid w:val="003804EB"/>
    <w:rsid w:val="00380A06"/>
    <w:rsid w:val="0038107B"/>
    <w:rsid w:val="00381674"/>
    <w:rsid w:val="00381BCB"/>
    <w:rsid w:val="00381CFD"/>
    <w:rsid w:val="0038299A"/>
    <w:rsid w:val="00382B96"/>
    <w:rsid w:val="003844DB"/>
    <w:rsid w:val="00384D49"/>
    <w:rsid w:val="0038573E"/>
    <w:rsid w:val="00385FFB"/>
    <w:rsid w:val="0038614D"/>
    <w:rsid w:val="00386372"/>
    <w:rsid w:val="00386713"/>
    <w:rsid w:val="003876CF"/>
    <w:rsid w:val="00387CDC"/>
    <w:rsid w:val="0039142C"/>
    <w:rsid w:val="003946DB"/>
    <w:rsid w:val="00396C38"/>
    <w:rsid w:val="00397122"/>
    <w:rsid w:val="003A0848"/>
    <w:rsid w:val="003A0984"/>
    <w:rsid w:val="003A09E1"/>
    <w:rsid w:val="003A0EE2"/>
    <w:rsid w:val="003A1CCC"/>
    <w:rsid w:val="003A1EA8"/>
    <w:rsid w:val="003A3DFA"/>
    <w:rsid w:val="003A40D8"/>
    <w:rsid w:val="003A5192"/>
    <w:rsid w:val="003A5C21"/>
    <w:rsid w:val="003A6436"/>
    <w:rsid w:val="003A6640"/>
    <w:rsid w:val="003A72DF"/>
    <w:rsid w:val="003A77B9"/>
    <w:rsid w:val="003B0FC0"/>
    <w:rsid w:val="003B15C6"/>
    <w:rsid w:val="003B25BB"/>
    <w:rsid w:val="003B35A3"/>
    <w:rsid w:val="003B3E46"/>
    <w:rsid w:val="003B3E5B"/>
    <w:rsid w:val="003B63C1"/>
    <w:rsid w:val="003B764F"/>
    <w:rsid w:val="003C01E9"/>
    <w:rsid w:val="003C2A9C"/>
    <w:rsid w:val="003C3153"/>
    <w:rsid w:val="003C37A6"/>
    <w:rsid w:val="003C3F81"/>
    <w:rsid w:val="003C5183"/>
    <w:rsid w:val="003C5EFB"/>
    <w:rsid w:val="003C645A"/>
    <w:rsid w:val="003C6D4E"/>
    <w:rsid w:val="003C7134"/>
    <w:rsid w:val="003D0270"/>
    <w:rsid w:val="003D054B"/>
    <w:rsid w:val="003D0560"/>
    <w:rsid w:val="003D1306"/>
    <w:rsid w:val="003D24DA"/>
    <w:rsid w:val="003D2B0C"/>
    <w:rsid w:val="003D2C4A"/>
    <w:rsid w:val="003D3018"/>
    <w:rsid w:val="003D3870"/>
    <w:rsid w:val="003D3D05"/>
    <w:rsid w:val="003D4992"/>
    <w:rsid w:val="003D4BAA"/>
    <w:rsid w:val="003D561F"/>
    <w:rsid w:val="003D5D62"/>
    <w:rsid w:val="003D6727"/>
    <w:rsid w:val="003D6B90"/>
    <w:rsid w:val="003E0148"/>
    <w:rsid w:val="003E0199"/>
    <w:rsid w:val="003E166F"/>
    <w:rsid w:val="003E2895"/>
    <w:rsid w:val="003E34C1"/>
    <w:rsid w:val="003E4292"/>
    <w:rsid w:val="003E48C4"/>
    <w:rsid w:val="003E5E5A"/>
    <w:rsid w:val="003E6200"/>
    <w:rsid w:val="003E6439"/>
    <w:rsid w:val="003E66F8"/>
    <w:rsid w:val="003E7153"/>
    <w:rsid w:val="003F09B4"/>
    <w:rsid w:val="003F0B3F"/>
    <w:rsid w:val="003F0C24"/>
    <w:rsid w:val="003F0E5A"/>
    <w:rsid w:val="003F1689"/>
    <w:rsid w:val="003F27A3"/>
    <w:rsid w:val="003F2841"/>
    <w:rsid w:val="003F34EF"/>
    <w:rsid w:val="003F5291"/>
    <w:rsid w:val="003F6E0D"/>
    <w:rsid w:val="00401982"/>
    <w:rsid w:val="00403244"/>
    <w:rsid w:val="004032F1"/>
    <w:rsid w:val="0040339D"/>
    <w:rsid w:val="0040608C"/>
    <w:rsid w:val="00406B84"/>
    <w:rsid w:val="00407192"/>
    <w:rsid w:val="0040726E"/>
    <w:rsid w:val="004073D9"/>
    <w:rsid w:val="0040753E"/>
    <w:rsid w:val="00410020"/>
    <w:rsid w:val="00410962"/>
    <w:rsid w:val="0041108D"/>
    <w:rsid w:val="00411F65"/>
    <w:rsid w:val="004123CB"/>
    <w:rsid w:val="00412821"/>
    <w:rsid w:val="00412FE7"/>
    <w:rsid w:val="004130B4"/>
    <w:rsid w:val="00413433"/>
    <w:rsid w:val="00413E41"/>
    <w:rsid w:val="004157D9"/>
    <w:rsid w:val="00415AD6"/>
    <w:rsid w:val="00415AFC"/>
    <w:rsid w:val="004168EE"/>
    <w:rsid w:val="00416E44"/>
    <w:rsid w:val="0041723A"/>
    <w:rsid w:val="00417994"/>
    <w:rsid w:val="00420F8B"/>
    <w:rsid w:val="00421048"/>
    <w:rsid w:val="00422214"/>
    <w:rsid w:val="0042260F"/>
    <w:rsid w:val="004242C0"/>
    <w:rsid w:val="00424349"/>
    <w:rsid w:val="0042518B"/>
    <w:rsid w:val="004268CB"/>
    <w:rsid w:val="004270F4"/>
    <w:rsid w:val="00427173"/>
    <w:rsid w:val="00427457"/>
    <w:rsid w:val="00427697"/>
    <w:rsid w:val="00427764"/>
    <w:rsid w:val="00427A3C"/>
    <w:rsid w:val="00427C36"/>
    <w:rsid w:val="00430A98"/>
    <w:rsid w:val="00430EA0"/>
    <w:rsid w:val="00431204"/>
    <w:rsid w:val="004318BA"/>
    <w:rsid w:val="004323F8"/>
    <w:rsid w:val="004324DE"/>
    <w:rsid w:val="004330A8"/>
    <w:rsid w:val="00433105"/>
    <w:rsid w:val="00433E2D"/>
    <w:rsid w:val="0043400F"/>
    <w:rsid w:val="0043456D"/>
    <w:rsid w:val="0043521B"/>
    <w:rsid w:val="004353B5"/>
    <w:rsid w:val="004357C3"/>
    <w:rsid w:val="00435E1F"/>
    <w:rsid w:val="00436BA2"/>
    <w:rsid w:val="00436BDE"/>
    <w:rsid w:val="00436DAC"/>
    <w:rsid w:val="00437044"/>
    <w:rsid w:val="004401F0"/>
    <w:rsid w:val="00441037"/>
    <w:rsid w:val="00442DE5"/>
    <w:rsid w:val="004433FD"/>
    <w:rsid w:val="004459D1"/>
    <w:rsid w:val="00446E05"/>
    <w:rsid w:val="004514B1"/>
    <w:rsid w:val="00452163"/>
    <w:rsid w:val="00452219"/>
    <w:rsid w:val="004523E9"/>
    <w:rsid w:val="00453DA7"/>
    <w:rsid w:val="0045442A"/>
    <w:rsid w:val="004549E2"/>
    <w:rsid w:val="0045628F"/>
    <w:rsid w:val="00456B52"/>
    <w:rsid w:val="00456BF5"/>
    <w:rsid w:val="004602D1"/>
    <w:rsid w:val="00460A4E"/>
    <w:rsid w:val="004613B5"/>
    <w:rsid w:val="004622C6"/>
    <w:rsid w:val="004634A7"/>
    <w:rsid w:val="004638BE"/>
    <w:rsid w:val="004647F3"/>
    <w:rsid w:val="0046537F"/>
    <w:rsid w:val="00466839"/>
    <w:rsid w:val="00466901"/>
    <w:rsid w:val="00466C2D"/>
    <w:rsid w:val="0046756C"/>
    <w:rsid w:val="00467911"/>
    <w:rsid w:val="004708EF"/>
    <w:rsid w:val="00471056"/>
    <w:rsid w:val="00471219"/>
    <w:rsid w:val="00471277"/>
    <w:rsid w:val="0047232A"/>
    <w:rsid w:val="004739D5"/>
    <w:rsid w:val="00474044"/>
    <w:rsid w:val="00474063"/>
    <w:rsid w:val="00474EF8"/>
    <w:rsid w:val="00476BCA"/>
    <w:rsid w:val="00477D05"/>
    <w:rsid w:val="0048085A"/>
    <w:rsid w:val="00480D4F"/>
    <w:rsid w:val="00482413"/>
    <w:rsid w:val="00482EB8"/>
    <w:rsid w:val="00482FF4"/>
    <w:rsid w:val="0048343C"/>
    <w:rsid w:val="004846B2"/>
    <w:rsid w:val="00484DE0"/>
    <w:rsid w:val="0048681A"/>
    <w:rsid w:val="00486AE7"/>
    <w:rsid w:val="00487ACF"/>
    <w:rsid w:val="00490ECE"/>
    <w:rsid w:val="00491044"/>
    <w:rsid w:val="004919F7"/>
    <w:rsid w:val="00492969"/>
    <w:rsid w:val="00494150"/>
    <w:rsid w:val="00495A4E"/>
    <w:rsid w:val="00496154"/>
    <w:rsid w:val="004965DF"/>
    <w:rsid w:val="004968FE"/>
    <w:rsid w:val="0049750A"/>
    <w:rsid w:val="00497756"/>
    <w:rsid w:val="00497E84"/>
    <w:rsid w:val="00497FDB"/>
    <w:rsid w:val="004A104B"/>
    <w:rsid w:val="004A13A7"/>
    <w:rsid w:val="004A23F9"/>
    <w:rsid w:val="004A4AEC"/>
    <w:rsid w:val="004A4C73"/>
    <w:rsid w:val="004A6189"/>
    <w:rsid w:val="004A6F3E"/>
    <w:rsid w:val="004A7F74"/>
    <w:rsid w:val="004B1577"/>
    <w:rsid w:val="004B274F"/>
    <w:rsid w:val="004B282F"/>
    <w:rsid w:val="004B38EC"/>
    <w:rsid w:val="004B4DCC"/>
    <w:rsid w:val="004B5646"/>
    <w:rsid w:val="004B6612"/>
    <w:rsid w:val="004B6DAC"/>
    <w:rsid w:val="004B6F7D"/>
    <w:rsid w:val="004B70CF"/>
    <w:rsid w:val="004B7FAE"/>
    <w:rsid w:val="004C07EC"/>
    <w:rsid w:val="004C1342"/>
    <w:rsid w:val="004C2499"/>
    <w:rsid w:val="004C27AE"/>
    <w:rsid w:val="004C2C61"/>
    <w:rsid w:val="004C3399"/>
    <w:rsid w:val="004C3427"/>
    <w:rsid w:val="004C3B08"/>
    <w:rsid w:val="004C4001"/>
    <w:rsid w:val="004C47BC"/>
    <w:rsid w:val="004C4BB0"/>
    <w:rsid w:val="004C57B2"/>
    <w:rsid w:val="004C75EF"/>
    <w:rsid w:val="004C7872"/>
    <w:rsid w:val="004D04BF"/>
    <w:rsid w:val="004D1192"/>
    <w:rsid w:val="004D1CCA"/>
    <w:rsid w:val="004D3035"/>
    <w:rsid w:val="004D36D0"/>
    <w:rsid w:val="004D41C1"/>
    <w:rsid w:val="004D5DE4"/>
    <w:rsid w:val="004D5FD6"/>
    <w:rsid w:val="004D665E"/>
    <w:rsid w:val="004D7913"/>
    <w:rsid w:val="004E0524"/>
    <w:rsid w:val="004E059F"/>
    <w:rsid w:val="004E1719"/>
    <w:rsid w:val="004E18E0"/>
    <w:rsid w:val="004E2AC9"/>
    <w:rsid w:val="004E3615"/>
    <w:rsid w:val="004E3642"/>
    <w:rsid w:val="004E445C"/>
    <w:rsid w:val="004E5226"/>
    <w:rsid w:val="004E60FC"/>
    <w:rsid w:val="004E6114"/>
    <w:rsid w:val="004E7016"/>
    <w:rsid w:val="004E739F"/>
    <w:rsid w:val="004F0E96"/>
    <w:rsid w:val="004F102D"/>
    <w:rsid w:val="004F3239"/>
    <w:rsid w:val="004F423F"/>
    <w:rsid w:val="004F4249"/>
    <w:rsid w:val="004F45F4"/>
    <w:rsid w:val="004F49E8"/>
    <w:rsid w:val="004F5AE7"/>
    <w:rsid w:val="004F618B"/>
    <w:rsid w:val="004F6288"/>
    <w:rsid w:val="004F6535"/>
    <w:rsid w:val="004F68F7"/>
    <w:rsid w:val="004F70AC"/>
    <w:rsid w:val="004F76EF"/>
    <w:rsid w:val="00500A8F"/>
    <w:rsid w:val="00500C18"/>
    <w:rsid w:val="0050127D"/>
    <w:rsid w:val="005017A5"/>
    <w:rsid w:val="00502CA2"/>
    <w:rsid w:val="00503561"/>
    <w:rsid w:val="00503893"/>
    <w:rsid w:val="00503D66"/>
    <w:rsid w:val="00504449"/>
    <w:rsid w:val="005052D9"/>
    <w:rsid w:val="00505CA9"/>
    <w:rsid w:val="00506856"/>
    <w:rsid w:val="00506EBE"/>
    <w:rsid w:val="005077B4"/>
    <w:rsid w:val="00507D41"/>
    <w:rsid w:val="005104C4"/>
    <w:rsid w:val="00510766"/>
    <w:rsid w:val="00510E54"/>
    <w:rsid w:val="0051112C"/>
    <w:rsid w:val="00511C96"/>
    <w:rsid w:val="005133D7"/>
    <w:rsid w:val="00513EAA"/>
    <w:rsid w:val="005140A6"/>
    <w:rsid w:val="005145BF"/>
    <w:rsid w:val="00515767"/>
    <w:rsid w:val="005158C9"/>
    <w:rsid w:val="00516AF8"/>
    <w:rsid w:val="00516F05"/>
    <w:rsid w:val="00517534"/>
    <w:rsid w:val="00517698"/>
    <w:rsid w:val="00517BB0"/>
    <w:rsid w:val="00517EEC"/>
    <w:rsid w:val="0052118C"/>
    <w:rsid w:val="005211DB"/>
    <w:rsid w:val="005213A9"/>
    <w:rsid w:val="00521F35"/>
    <w:rsid w:val="0052282F"/>
    <w:rsid w:val="00522874"/>
    <w:rsid w:val="00522EA6"/>
    <w:rsid w:val="00524675"/>
    <w:rsid w:val="00524FC4"/>
    <w:rsid w:val="00526154"/>
    <w:rsid w:val="005269A7"/>
    <w:rsid w:val="0052703D"/>
    <w:rsid w:val="0052741F"/>
    <w:rsid w:val="00527EE1"/>
    <w:rsid w:val="00530D1C"/>
    <w:rsid w:val="00533FB3"/>
    <w:rsid w:val="00533FFE"/>
    <w:rsid w:val="00535251"/>
    <w:rsid w:val="00535A90"/>
    <w:rsid w:val="00535C3B"/>
    <w:rsid w:val="005361C6"/>
    <w:rsid w:val="00536445"/>
    <w:rsid w:val="00536885"/>
    <w:rsid w:val="00537062"/>
    <w:rsid w:val="00537B20"/>
    <w:rsid w:val="00537DE9"/>
    <w:rsid w:val="005406B3"/>
    <w:rsid w:val="005406D2"/>
    <w:rsid w:val="005407C2"/>
    <w:rsid w:val="00540E2C"/>
    <w:rsid w:val="00541606"/>
    <w:rsid w:val="0054207F"/>
    <w:rsid w:val="00542A96"/>
    <w:rsid w:val="00544143"/>
    <w:rsid w:val="00544600"/>
    <w:rsid w:val="005448E4"/>
    <w:rsid w:val="00545877"/>
    <w:rsid w:val="00546B8A"/>
    <w:rsid w:val="00546EB7"/>
    <w:rsid w:val="005474F1"/>
    <w:rsid w:val="00550ACF"/>
    <w:rsid w:val="00551825"/>
    <w:rsid w:val="00551A39"/>
    <w:rsid w:val="00552FE7"/>
    <w:rsid w:val="005532EC"/>
    <w:rsid w:val="00553969"/>
    <w:rsid w:val="00553D34"/>
    <w:rsid w:val="00554BDE"/>
    <w:rsid w:val="00555C96"/>
    <w:rsid w:val="00556E31"/>
    <w:rsid w:val="00557508"/>
    <w:rsid w:val="00560594"/>
    <w:rsid w:val="00560E98"/>
    <w:rsid w:val="00561621"/>
    <w:rsid w:val="005616E0"/>
    <w:rsid w:val="00561D45"/>
    <w:rsid w:val="005622D4"/>
    <w:rsid w:val="0056354B"/>
    <w:rsid w:val="005639A6"/>
    <w:rsid w:val="00563AA3"/>
    <w:rsid w:val="00563B2B"/>
    <w:rsid w:val="00563BF2"/>
    <w:rsid w:val="00564B82"/>
    <w:rsid w:val="00565AED"/>
    <w:rsid w:val="00565BAA"/>
    <w:rsid w:val="00565DA1"/>
    <w:rsid w:val="00565E2E"/>
    <w:rsid w:val="00565EB3"/>
    <w:rsid w:val="00566477"/>
    <w:rsid w:val="00567F0B"/>
    <w:rsid w:val="00570AA4"/>
    <w:rsid w:val="005730AE"/>
    <w:rsid w:val="00573658"/>
    <w:rsid w:val="00573D8D"/>
    <w:rsid w:val="00574477"/>
    <w:rsid w:val="00574A17"/>
    <w:rsid w:val="00574B70"/>
    <w:rsid w:val="005752CF"/>
    <w:rsid w:val="0057551B"/>
    <w:rsid w:val="00575D58"/>
    <w:rsid w:val="00575E28"/>
    <w:rsid w:val="00575EE4"/>
    <w:rsid w:val="00575F95"/>
    <w:rsid w:val="005764E7"/>
    <w:rsid w:val="005765A9"/>
    <w:rsid w:val="005778B4"/>
    <w:rsid w:val="00577B14"/>
    <w:rsid w:val="00580D50"/>
    <w:rsid w:val="00583B65"/>
    <w:rsid w:val="00586FCA"/>
    <w:rsid w:val="005903A3"/>
    <w:rsid w:val="00590AF4"/>
    <w:rsid w:val="00591070"/>
    <w:rsid w:val="00591227"/>
    <w:rsid w:val="00591520"/>
    <w:rsid w:val="0059245D"/>
    <w:rsid w:val="00592BFD"/>
    <w:rsid w:val="00593B78"/>
    <w:rsid w:val="00594CCF"/>
    <w:rsid w:val="0059555B"/>
    <w:rsid w:val="00595F5D"/>
    <w:rsid w:val="005970ED"/>
    <w:rsid w:val="00597476"/>
    <w:rsid w:val="0059750A"/>
    <w:rsid w:val="00597A72"/>
    <w:rsid w:val="00597DD3"/>
    <w:rsid w:val="005A136F"/>
    <w:rsid w:val="005A1715"/>
    <w:rsid w:val="005A22A0"/>
    <w:rsid w:val="005A4591"/>
    <w:rsid w:val="005A4AA4"/>
    <w:rsid w:val="005A5206"/>
    <w:rsid w:val="005A5248"/>
    <w:rsid w:val="005A5DFF"/>
    <w:rsid w:val="005A5FAD"/>
    <w:rsid w:val="005A6000"/>
    <w:rsid w:val="005A60E5"/>
    <w:rsid w:val="005A61E3"/>
    <w:rsid w:val="005A64FB"/>
    <w:rsid w:val="005A6B0E"/>
    <w:rsid w:val="005A74E1"/>
    <w:rsid w:val="005A7704"/>
    <w:rsid w:val="005A7F3B"/>
    <w:rsid w:val="005B0646"/>
    <w:rsid w:val="005B272B"/>
    <w:rsid w:val="005B2E26"/>
    <w:rsid w:val="005B321B"/>
    <w:rsid w:val="005B5CBD"/>
    <w:rsid w:val="005B6133"/>
    <w:rsid w:val="005B615F"/>
    <w:rsid w:val="005B6900"/>
    <w:rsid w:val="005B6AD2"/>
    <w:rsid w:val="005B6CEC"/>
    <w:rsid w:val="005C08E7"/>
    <w:rsid w:val="005C27B1"/>
    <w:rsid w:val="005C35ED"/>
    <w:rsid w:val="005C3C30"/>
    <w:rsid w:val="005C48DA"/>
    <w:rsid w:val="005C4E45"/>
    <w:rsid w:val="005C5C2E"/>
    <w:rsid w:val="005C5D91"/>
    <w:rsid w:val="005C74C7"/>
    <w:rsid w:val="005C7FD1"/>
    <w:rsid w:val="005D0779"/>
    <w:rsid w:val="005D0801"/>
    <w:rsid w:val="005D160E"/>
    <w:rsid w:val="005D1D1D"/>
    <w:rsid w:val="005D2114"/>
    <w:rsid w:val="005D221E"/>
    <w:rsid w:val="005D2C3D"/>
    <w:rsid w:val="005D3B4F"/>
    <w:rsid w:val="005D3D46"/>
    <w:rsid w:val="005D4A26"/>
    <w:rsid w:val="005D5F33"/>
    <w:rsid w:val="005D6549"/>
    <w:rsid w:val="005D6854"/>
    <w:rsid w:val="005E1BAF"/>
    <w:rsid w:val="005E2336"/>
    <w:rsid w:val="005E2995"/>
    <w:rsid w:val="005E2F50"/>
    <w:rsid w:val="005E3327"/>
    <w:rsid w:val="005E37E4"/>
    <w:rsid w:val="005E3BD6"/>
    <w:rsid w:val="005E400E"/>
    <w:rsid w:val="005E46A9"/>
    <w:rsid w:val="005E4777"/>
    <w:rsid w:val="005E4F91"/>
    <w:rsid w:val="005E521F"/>
    <w:rsid w:val="005E5A7B"/>
    <w:rsid w:val="005E6157"/>
    <w:rsid w:val="005E65A6"/>
    <w:rsid w:val="005E6DB9"/>
    <w:rsid w:val="005E7161"/>
    <w:rsid w:val="005E737F"/>
    <w:rsid w:val="005E77FA"/>
    <w:rsid w:val="005F00A5"/>
    <w:rsid w:val="005F03D9"/>
    <w:rsid w:val="005F0A1C"/>
    <w:rsid w:val="005F0EA3"/>
    <w:rsid w:val="005F10F2"/>
    <w:rsid w:val="005F1324"/>
    <w:rsid w:val="005F1C70"/>
    <w:rsid w:val="005F2225"/>
    <w:rsid w:val="005F30BF"/>
    <w:rsid w:val="005F38AB"/>
    <w:rsid w:val="005F3FEA"/>
    <w:rsid w:val="005F45CF"/>
    <w:rsid w:val="005F5270"/>
    <w:rsid w:val="005F724E"/>
    <w:rsid w:val="006000C3"/>
    <w:rsid w:val="006007B8"/>
    <w:rsid w:val="00601398"/>
    <w:rsid w:val="00601E16"/>
    <w:rsid w:val="0060293D"/>
    <w:rsid w:val="00602AA7"/>
    <w:rsid w:val="00602EEC"/>
    <w:rsid w:val="00602F05"/>
    <w:rsid w:val="006032B8"/>
    <w:rsid w:val="00604499"/>
    <w:rsid w:val="00605DFD"/>
    <w:rsid w:val="0060682C"/>
    <w:rsid w:val="006068BE"/>
    <w:rsid w:val="00606BA9"/>
    <w:rsid w:val="00606C23"/>
    <w:rsid w:val="006079BE"/>
    <w:rsid w:val="00612DE3"/>
    <w:rsid w:val="006135E4"/>
    <w:rsid w:val="00613782"/>
    <w:rsid w:val="00614A39"/>
    <w:rsid w:val="00614A72"/>
    <w:rsid w:val="00614B74"/>
    <w:rsid w:val="00615105"/>
    <w:rsid w:val="00615AC7"/>
    <w:rsid w:val="00615CEE"/>
    <w:rsid w:val="00616797"/>
    <w:rsid w:val="00617518"/>
    <w:rsid w:val="006203F9"/>
    <w:rsid w:val="006206A8"/>
    <w:rsid w:val="0062071C"/>
    <w:rsid w:val="00620B60"/>
    <w:rsid w:val="00620C1F"/>
    <w:rsid w:val="00620FA7"/>
    <w:rsid w:val="006213CB"/>
    <w:rsid w:val="00621432"/>
    <w:rsid w:val="00621871"/>
    <w:rsid w:val="006219C6"/>
    <w:rsid w:val="00621A15"/>
    <w:rsid w:val="0062330F"/>
    <w:rsid w:val="00623499"/>
    <w:rsid w:val="0062384B"/>
    <w:rsid w:val="00623F4C"/>
    <w:rsid w:val="006247CC"/>
    <w:rsid w:val="006249D0"/>
    <w:rsid w:val="00624AA4"/>
    <w:rsid w:val="00626068"/>
    <w:rsid w:val="0062637E"/>
    <w:rsid w:val="0062677B"/>
    <w:rsid w:val="00627724"/>
    <w:rsid w:val="00627F40"/>
    <w:rsid w:val="006307FD"/>
    <w:rsid w:val="00630951"/>
    <w:rsid w:val="00631EA4"/>
    <w:rsid w:val="00632F0B"/>
    <w:rsid w:val="006341E5"/>
    <w:rsid w:val="0063475A"/>
    <w:rsid w:val="00637810"/>
    <w:rsid w:val="00640118"/>
    <w:rsid w:val="00640289"/>
    <w:rsid w:val="0064065F"/>
    <w:rsid w:val="006408CB"/>
    <w:rsid w:val="006413E4"/>
    <w:rsid w:val="006419FB"/>
    <w:rsid w:val="006430E0"/>
    <w:rsid w:val="00643172"/>
    <w:rsid w:val="00644224"/>
    <w:rsid w:val="00645C63"/>
    <w:rsid w:val="00645DAC"/>
    <w:rsid w:val="00646BFA"/>
    <w:rsid w:val="0064724D"/>
    <w:rsid w:val="006478D5"/>
    <w:rsid w:val="00647B24"/>
    <w:rsid w:val="006501DA"/>
    <w:rsid w:val="006502C8"/>
    <w:rsid w:val="006505A2"/>
    <w:rsid w:val="0065061A"/>
    <w:rsid w:val="00650D72"/>
    <w:rsid w:val="00650F2A"/>
    <w:rsid w:val="00650F64"/>
    <w:rsid w:val="00651506"/>
    <w:rsid w:val="006516FB"/>
    <w:rsid w:val="0065255B"/>
    <w:rsid w:val="006525E3"/>
    <w:rsid w:val="006525EB"/>
    <w:rsid w:val="00653FF0"/>
    <w:rsid w:val="0065406C"/>
    <w:rsid w:val="00654EF5"/>
    <w:rsid w:val="00655406"/>
    <w:rsid w:val="0065550B"/>
    <w:rsid w:val="006556B8"/>
    <w:rsid w:val="00655E2A"/>
    <w:rsid w:val="00656634"/>
    <w:rsid w:val="00656979"/>
    <w:rsid w:val="006569FC"/>
    <w:rsid w:val="00656FBF"/>
    <w:rsid w:val="006576F3"/>
    <w:rsid w:val="00657A45"/>
    <w:rsid w:val="00657BA0"/>
    <w:rsid w:val="006607E5"/>
    <w:rsid w:val="006609DF"/>
    <w:rsid w:val="0066131F"/>
    <w:rsid w:val="00662221"/>
    <w:rsid w:val="00662590"/>
    <w:rsid w:val="00662A7B"/>
    <w:rsid w:val="006643D8"/>
    <w:rsid w:val="006645B8"/>
    <w:rsid w:val="00665C47"/>
    <w:rsid w:val="00665F28"/>
    <w:rsid w:val="00666026"/>
    <w:rsid w:val="00666516"/>
    <w:rsid w:val="00667741"/>
    <w:rsid w:val="00667941"/>
    <w:rsid w:val="00667FB3"/>
    <w:rsid w:val="00670E27"/>
    <w:rsid w:val="00671D8C"/>
    <w:rsid w:val="006724FB"/>
    <w:rsid w:val="00674AD8"/>
    <w:rsid w:val="00674CBE"/>
    <w:rsid w:val="0067534A"/>
    <w:rsid w:val="006764EE"/>
    <w:rsid w:val="00677A62"/>
    <w:rsid w:val="006804C6"/>
    <w:rsid w:val="0068059A"/>
    <w:rsid w:val="006815B4"/>
    <w:rsid w:val="00681A34"/>
    <w:rsid w:val="0068331C"/>
    <w:rsid w:val="0068394F"/>
    <w:rsid w:val="00683A0B"/>
    <w:rsid w:val="00683D51"/>
    <w:rsid w:val="00684A59"/>
    <w:rsid w:val="00684C73"/>
    <w:rsid w:val="00685639"/>
    <w:rsid w:val="006857CE"/>
    <w:rsid w:val="006870C6"/>
    <w:rsid w:val="00690ECF"/>
    <w:rsid w:val="00691BF0"/>
    <w:rsid w:val="00691EA9"/>
    <w:rsid w:val="00693252"/>
    <w:rsid w:val="00693D58"/>
    <w:rsid w:val="006943BF"/>
    <w:rsid w:val="006957BA"/>
    <w:rsid w:val="00696BFA"/>
    <w:rsid w:val="00696DE9"/>
    <w:rsid w:val="006978BA"/>
    <w:rsid w:val="00697BFD"/>
    <w:rsid w:val="00697D7E"/>
    <w:rsid w:val="006A0BC7"/>
    <w:rsid w:val="006A1138"/>
    <w:rsid w:val="006A1590"/>
    <w:rsid w:val="006A15AE"/>
    <w:rsid w:val="006A17F2"/>
    <w:rsid w:val="006A1FD0"/>
    <w:rsid w:val="006A2992"/>
    <w:rsid w:val="006A2C83"/>
    <w:rsid w:val="006A33F7"/>
    <w:rsid w:val="006A352A"/>
    <w:rsid w:val="006A38F3"/>
    <w:rsid w:val="006A3A34"/>
    <w:rsid w:val="006A43D2"/>
    <w:rsid w:val="006A46D4"/>
    <w:rsid w:val="006A57EA"/>
    <w:rsid w:val="006A664A"/>
    <w:rsid w:val="006A664C"/>
    <w:rsid w:val="006A76D8"/>
    <w:rsid w:val="006B0AA4"/>
    <w:rsid w:val="006B11F7"/>
    <w:rsid w:val="006B13F7"/>
    <w:rsid w:val="006B14FB"/>
    <w:rsid w:val="006B1742"/>
    <w:rsid w:val="006B1E16"/>
    <w:rsid w:val="006B3329"/>
    <w:rsid w:val="006B3D6B"/>
    <w:rsid w:val="006B421A"/>
    <w:rsid w:val="006B5068"/>
    <w:rsid w:val="006B54DF"/>
    <w:rsid w:val="006B61E9"/>
    <w:rsid w:val="006B6539"/>
    <w:rsid w:val="006B7305"/>
    <w:rsid w:val="006B75F0"/>
    <w:rsid w:val="006B7941"/>
    <w:rsid w:val="006C01A1"/>
    <w:rsid w:val="006C0258"/>
    <w:rsid w:val="006C0E81"/>
    <w:rsid w:val="006C1521"/>
    <w:rsid w:val="006C2C4F"/>
    <w:rsid w:val="006C44E9"/>
    <w:rsid w:val="006C4E13"/>
    <w:rsid w:val="006C55B1"/>
    <w:rsid w:val="006C5872"/>
    <w:rsid w:val="006C5FA3"/>
    <w:rsid w:val="006C625A"/>
    <w:rsid w:val="006C6685"/>
    <w:rsid w:val="006C6CEE"/>
    <w:rsid w:val="006C703C"/>
    <w:rsid w:val="006D017D"/>
    <w:rsid w:val="006D09CF"/>
    <w:rsid w:val="006D0D82"/>
    <w:rsid w:val="006D1338"/>
    <w:rsid w:val="006D1DFC"/>
    <w:rsid w:val="006D218F"/>
    <w:rsid w:val="006D27C3"/>
    <w:rsid w:val="006D339F"/>
    <w:rsid w:val="006D344C"/>
    <w:rsid w:val="006D431A"/>
    <w:rsid w:val="006D4785"/>
    <w:rsid w:val="006D54F0"/>
    <w:rsid w:val="006D63C8"/>
    <w:rsid w:val="006E022D"/>
    <w:rsid w:val="006E0932"/>
    <w:rsid w:val="006E0B25"/>
    <w:rsid w:val="006E112D"/>
    <w:rsid w:val="006E1518"/>
    <w:rsid w:val="006E1808"/>
    <w:rsid w:val="006E23C1"/>
    <w:rsid w:val="006E33B1"/>
    <w:rsid w:val="006E4735"/>
    <w:rsid w:val="006E4D1F"/>
    <w:rsid w:val="006E502C"/>
    <w:rsid w:val="006E69FA"/>
    <w:rsid w:val="006E6B58"/>
    <w:rsid w:val="006E78EF"/>
    <w:rsid w:val="006F15D2"/>
    <w:rsid w:val="006F1A59"/>
    <w:rsid w:val="006F2131"/>
    <w:rsid w:val="006F24BE"/>
    <w:rsid w:val="006F3970"/>
    <w:rsid w:val="006F4429"/>
    <w:rsid w:val="006F49E6"/>
    <w:rsid w:val="006F517A"/>
    <w:rsid w:val="006F5F1C"/>
    <w:rsid w:val="006F70D9"/>
    <w:rsid w:val="006F73E0"/>
    <w:rsid w:val="006F75C6"/>
    <w:rsid w:val="006F7898"/>
    <w:rsid w:val="00700094"/>
    <w:rsid w:val="0070063C"/>
    <w:rsid w:val="00700ADD"/>
    <w:rsid w:val="0070108D"/>
    <w:rsid w:val="0070162C"/>
    <w:rsid w:val="00701C91"/>
    <w:rsid w:val="0070378C"/>
    <w:rsid w:val="00703C0A"/>
    <w:rsid w:val="00704E82"/>
    <w:rsid w:val="007052F9"/>
    <w:rsid w:val="007053A5"/>
    <w:rsid w:val="00705521"/>
    <w:rsid w:val="0070705A"/>
    <w:rsid w:val="0070737E"/>
    <w:rsid w:val="00711A2A"/>
    <w:rsid w:val="00711DA3"/>
    <w:rsid w:val="00712159"/>
    <w:rsid w:val="007121DE"/>
    <w:rsid w:val="0071236B"/>
    <w:rsid w:val="00712484"/>
    <w:rsid w:val="0071276C"/>
    <w:rsid w:val="00713234"/>
    <w:rsid w:val="00714A3A"/>
    <w:rsid w:val="00715669"/>
    <w:rsid w:val="0071799D"/>
    <w:rsid w:val="00720294"/>
    <w:rsid w:val="00720D33"/>
    <w:rsid w:val="00720EBD"/>
    <w:rsid w:val="00721209"/>
    <w:rsid w:val="00721921"/>
    <w:rsid w:val="00722E56"/>
    <w:rsid w:val="0072309D"/>
    <w:rsid w:val="00723EE9"/>
    <w:rsid w:val="00724FB1"/>
    <w:rsid w:val="00725F85"/>
    <w:rsid w:val="00726D22"/>
    <w:rsid w:val="00727E19"/>
    <w:rsid w:val="00727F58"/>
    <w:rsid w:val="00730A64"/>
    <w:rsid w:val="007313D3"/>
    <w:rsid w:val="00731DA3"/>
    <w:rsid w:val="0073207C"/>
    <w:rsid w:val="0073447D"/>
    <w:rsid w:val="00735BB6"/>
    <w:rsid w:val="00736022"/>
    <w:rsid w:val="00737A44"/>
    <w:rsid w:val="00737D78"/>
    <w:rsid w:val="00737E46"/>
    <w:rsid w:val="007405D7"/>
    <w:rsid w:val="0074154E"/>
    <w:rsid w:val="007415C1"/>
    <w:rsid w:val="00741975"/>
    <w:rsid w:val="00741E8B"/>
    <w:rsid w:val="00742138"/>
    <w:rsid w:val="007443DB"/>
    <w:rsid w:val="0074450D"/>
    <w:rsid w:val="00745681"/>
    <w:rsid w:val="00745AEB"/>
    <w:rsid w:val="00747FD3"/>
    <w:rsid w:val="007503CF"/>
    <w:rsid w:val="00750DD3"/>
    <w:rsid w:val="00751037"/>
    <w:rsid w:val="007513CF"/>
    <w:rsid w:val="00751544"/>
    <w:rsid w:val="007515D7"/>
    <w:rsid w:val="00751D53"/>
    <w:rsid w:val="00751E0D"/>
    <w:rsid w:val="007528C1"/>
    <w:rsid w:val="00754C9D"/>
    <w:rsid w:val="00754E75"/>
    <w:rsid w:val="007551DD"/>
    <w:rsid w:val="00755485"/>
    <w:rsid w:val="00756410"/>
    <w:rsid w:val="007567CE"/>
    <w:rsid w:val="0075706B"/>
    <w:rsid w:val="00757960"/>
    <w:rsid w:val="007605EE"/>
    <w:rsid w:val="00760834"/>
    <w:rsid w:val="00761803"/>
    <w:rsid w:val="00761848"/>
    <w:rsid w:val="00761C78"/>
    <w:rsid w:val="00761DED"/>
    <w:rsid w:val="00761EEA"/>
    <w:rsid w:val="00761FBE"/>
    <w:rsid w:val="00762032"/>
    <w:rsid w:val="00762098"/>
    <w:rsid w:val="00762D9B"/>
    <w:rsid w:val="007638D1"/>
    <w:rsid w:val="00764B50"/>
    <w:rsid w:val="007674A5"/>
    <w:rsid w:val="0076779A"/>
    <w:rsid w:val="007703FC"/>
    <w:rsid w:val="00770C67"/>
    <w:rsid w:val="0077147C"/>
    <w:rsid w:val="007715AB"/>
    <w:rsid w:val="00771FAA"/>
    <w:rsid w:val="007724CB"/>
    <w:rsid w:val="00772BCD"/>
    <w:rsid w:val="00773B85"/>
    <w:rsid w:val="00775F65"/>
    <w:rsid w:val="0077700E"/>
    <w:rsid w:val="0077714B"/>
    <w:rsid w:val="00777F18"/>
    <w:rsid w:val="00781D87"/>
    <w:rsid w:val="00782AF6"/>
    <w:rsid w:val="00782E8A"/>
    <w:rsid w:val="00784B0C"/>
    <w:rsid w:val="007854FA"/>
    <w:rsid w:val="0078563C"/>
    <w:rsid w:val="007870EF"/>
    <w:rsid w:val="007872A5"/>
    <w:rsid w:val="007877BF"/>
    <w:rsid w:val="00787CB4"/>
    <w:rsid w:val="007902F7"/>
    <w:rsid w:val="007906E5"/>
    <w:rsid w:val="007928B2"/>
    <w:rsid w:val="007928C9"/>
    <w:rsid w:val="00792C3B"/>
    <w:rsid w:val="00793A76"/>
    <w:rsid w:val="00794056"/>
    <w:rsid w:val="00794B83"/>
    <w:rsid w:val="00795356"/>
    <w:rsid w:val="007955E9"/>
    <w:rsid w:val="00795739"/>
    <w:rsid w:val="00796A10"/>
    <w:rsid w:val="00796C6B"/>
    <w:rsid w:val="00796D4E"/>
    <w:rsid w:val="0079712D"/>
    <w:rsid w:val="007975C4"/>
    <w:rsid w:val="00797F46"/>
    <w:rsid w:val="007A0581"/>
    <w:rsid w:val="007A0627"/>
    <w:rsid w:val="007A4186"/>
    <w:rsid w:val="007A4ED6"/>
    <w:rsid w:val="007A502E"/>
    <w:rsid w:val="007A55D3"/>
    <w:rsid w:val="007A6E64"/>
    <w:rsid w:val="007A6F61"/>
    <w:rsid w:val="007B0724"/>
    <w:rsid w:val="007B1377"/>
    <w:rsid w:val="007B1AE7"/>
    <w:rsid w:val="007B22B2"/>
    <w:rsid w:val="007B2892"/>
    <w:rsid w:val="007B28D2"/>
    <w:rsid w:val="007B37F4"/>
    <w:rsid w:val="007B4F05"/>
    <w:rsid w:val="007B55DF"/>
    <w:rsid w:val="007B5B00"/>
    <w:rsid w:val="007B64A5"/>
    <w:rsid w:val="007B6AC0"/>
    <w:rsid w:val="007B7351"/>
    <w:rsid w:val="007B7D70"/>
    <w:rsid w:val="007C02A6"/>
    <w:rsid w:val="007C0A35"/>
    <w:rsid w:val="007C0FD8"/>
    <w:rsid w:val="007C11A1"/>
    <w:rsid w:val="007C1F06"/>
    <w:rsid w:val="007C2843"/>
    <w:rsid w:val="007C4607"/>
    <w:rsid w:val="007C534E"/>
    <w:rsid w:val="007C62DF"/>
    <w:rsid w:val="007C69C2"/>
    <w:rsid w:val="007C6D0A"/>
    <w:rsid w:val="007C7090"/>
    <w:rsid w:val="007D0451"/>
    <w:rsid w:val="007D0A66"/>
    <w:rsid w:val="007D170E"/>
    <w:rsid w:val="007D1DF2"/>
    <w:rsid w:val="007D48D4"/>
    <w:rsid w:val="007D4B84"/>
    <w:rsid w:val="007D4CB4"/>
    <w:rsid w:val="007D5A6C"/>
    <w:rsid w:val="007D6950"/>
    <w:rsid w:val="007D7BE9"/>
    <w:rsid w:val="007D7C36"/>
    <w:rsid w:val="007E09FA"/>
    <w:rsid w:val="007E0FBA"/>
    <w:rsid w:val="007E1A92"/>
    <w:rsid w:val="007E2499"/>
    <w:rsid w:val="007E287A"/>
    <w:rsid w:val="007E2B95"/>
    <w:rsid w:val="007E300D"/>
    <w:rsid w:val="007E32B8"/>
    <w:rsid w:val="007E3A06"/>
    <w:rsid w:val="007E3D18"/>
    <w:rsid w:val="007E4319"/>
    <w:rsid w:val="007E4E26"/>
    <w:rsid w:val="007E50ED"/>
    <w:rsid w:val="007E5342"/>
    <w:rsid w:val="007E627E"/>
    <w:rsid w:val="007E631A"/>
    <w:rsid w:val="007E647B"/>
    <w:rsid w:val="007E6E83"/>
    <w:rsid w:val="007E731D"/>
    <w:rsid w:val="007E736A"/>
    <w:rsid w:val="007E77CB"/>
    <w:rsid w:val="007F08C9"/>
    <w:rsid w:val="007F0CC8"/>
    <w:rsid w:val="007F0DB5"/>
    <w:rsid w:val="007F1627"/>
    <w:rsid w:val="007F26B9"/>
    <w:rsid w:val="007F27C2"/>
    <w:rsid w:val="007F2CE6"/>
    <w:rsid w:val="007F33EB"/>
    <w:rsid w:val="007F395F"/>
    <w:rsid w:val="007F4073"/>
    <w:rsid w:val="007F49D7"/>
    <w:rsid w:val="007F528B"/>
    <w:rsid w:val="007F559D"/>
    <w:rsid w:val="007F5682"/>
    <w:rsid w:val="007F68D4"/>
    <w:rsid w:val="007F7E50"/>
    <w:rsid w:val="008006FC"/>
    <w:rsid w:val="00802101"/>
    <w:rsid w:val="00802612"/>
    <w:rsid w:val="00802819"/>
    <w:rsid w:val="008030C9"/>
    <w:rsid w:val="008048F7"/>
    <w:rsid w:val="00804E48"/>
    <w:rsid w:val="00805173"/>
    <w:rsid w:val="00805447"/>
    <w:rsid w:val="00805AAA"/>
    <w:rsid w:val="008064E5"/>
    <w:rsid w:val="0080767F"/>
    <w:rsid w:val="0081041D"/>
    <w:rsid w:val="008109EA"/>
    <w:rsid w:val="00810BFC"/>
    <w:rsid w:val="0081289D"/>
    <w:rsid w:val="00812BD3"/>
    <w:rsid w:val="00812D4C"/>
    <w:rsid w:val="00813884"/>
    <w:rsid w:val="00813E72"/>
    <w:rsid w:val="008140F2"/>
    <w:rsid w:val="00814823"/>
    <w:rsid w:val="00814B71"/>
    <w:rsid w:val="00814C58"/>
    <w:rsid w:val="00814D47"/>
    <w:rsid w:val="00815947"/>
    <w:rsid w:val="00816535"/>
    <w:rsid w:val="008167DC"/>
    <w:rsid w:val="00817EC5"/>
    <w:rsid w:val="008211FB"/>
    <w:rsid w:val="00823661"/>
    <w:rsid w:val="00823858"/>
    <w:rsid w:val="00824907"/>
    <w:rsid w:val="00824CB8"/>
    <w:rsid w:val="00824D86"/>
    <w:rsid w:val="00824E71"/>
    <w:rsid w:val="008259AD"/>
    <w:rsid w:val="00825BE0"/>
    <w:rsid w:val="00826476"/>
    <w:rsid w:val="00827AFA"/>
    <w:rsid w:val="00831A90"/>
    <w:rsid w:val="008322B6"/>
    <w:rsid w:val="00832776"/>
    <w:rsid w:val="00832AC7"/>
    <w:rsid w:val="00832DEC"/>
    <w:rsid w:val="00833D4A"/>
    <w:rsid w:val="008352E2"/>
    <w:rsid w:val="00835430"/>
    <w:rsid w:val="00837139"/>
    <w:rsid w:val="008375D4"/>
    <w:rsid w:val="00837C49"/>
    <w:rsid w:val="00841FBE"/>
    <w:rsid w:val="008421AD"/>
    <w:rsid w:val="00842686"/>
    <w:rsid w:val="00842ECD"/>
    <w:rsid w:val="00844F39"/>
    <w:rsid w:val="008451A6"/>
    <w:rsid w:val="00845F03"/>
    <w:rsid w:val="008467B6"/>
    <w:rsid w:val="00846F66"/>
    <w:rsid w:val="00850DF2"/>
    <w:rsid w:val="00851025"/>
    <w:rsid w:val="0085122B"/>
    <w:rsid w:val="00851890"/>
    <w:rsid w:val="008521A4"/>
    <w:rsid w:val="008525FE"/>
    <w:rsid w:val="00853CAE"/>
    <w:rsid w:val="0085420C"/>
    <w:rsid w:val="0085627D"/>
    <w:rsid w:val="00856F1D"/>
    <w:rsid w:val="00857315"/>
    <w:rsid w:val="00857B33"/>
    <w:rsid w:val="00857E2A"/>
    <w:rsid w:val="0086169C"/>
    <w:rsid w:val="0086175C"/>
    <w:rsid w:val="00861937"/>
    <w:rsid w:val="00862297"/>
    <w:rsid w:val="008639AF"/>
    <w:rsid w:val="008657E3"/>
    <w:rsid w:val="00865F71"/>
    <w:rsid w:val="008661EC"/>
    <w:rsid w:val="00866A3A"/>
    <w:rsid w:val="00870C0D"/>
    <w:rsid w:val="00871697"/>
    <w:rsid w:val="00871709"/>
    <w:rsid w:val="00871E43"/>
    <w:rsid w:val="008724F6"/>
    <w:rsid w:val="0087258A"/>
    <w:rsid w:val="00872E71"/>
    <w:rsid w:val="00873722"/>
    <w:rsid w:val="00874163"/>
    <w:rsid w:val="00874CD8"/>
    <w:rsid w:val="00875635"/>
    <w:rsid w:val="00876A5F"/>
    <w:rsid w:val="00876E89"/>
    <w:rsid w:val="0087779F"/>
    <w:rsid w:val="00877CAA"/>
    <w:rsid w:val="0088005A"/>
    <w:rsid w:val="00880412"/>
    <w:rsid w:val="008821AE"/>
    <w:rsid w:val="00882965"/>
    <w:rsid w:val="00882BE2"/>
    <w:rsid w:val="00883374"/>
    <w:rsid w:val="00883835"/>
    <w:rsid w:val="008839FE"/>
    <w:rsid w:val="00883AC9"/>
    <w:rsid w:val="00883C7B"/>
    <w:rsid w:val="00883DCD"/>
    <w:rsid w:val="0088585D"/>
    <w:rsid w:val="00885B80"/>
    <w:rsid w:val="00885BD4"/>
    <w:rsid w:val="00885F1E"/>
    <w:rsid w:val="0088670D"/>
    <w:rsid w:val="00886881"/>
    <w:rsid w:val="008869F8"/>
    <w:rsid w:val="00886BC3"/>
    <w:rsid w:val="00886E4B"/>
    <w:rsid w:val="00890450"/>
    <w:rsid w:val="00891215"/>
    <w:rsid w:val="008913BD"/>
    <w:rsid w:val="008913DC"/>
    <w:rsid w:val="00891592"/>
    <w:rsid w:val="0089206E"/>
    <w:rsid w:val="008922B2"/>
    <w:rsid w:val="0089241F"/>
    <w:rsid w:val="008924AB"/>
    <w:rsid w:val="0089256B"/>
    <w:rsid w:val="0089306F"/>
    <w:rsid w:val="00893142"/>
    <w:rsid w:val="008933C0"/>
    <w:rsid w:val="00893DE9"/>
    <w:rsid w:val="008944F3"/>
    <w:rsid w:val="00894B10"/>
    <w:rsid w:val="00894FAE"/>
    <w:rsid w:val="0089596F"/>
    <w:rsid w:val="00895B9E"/>
    <w:rsid w:val="0089644A"/>
    <w:rsid w:val="00896AD7"/>
    <w:rsid w:val="00896BB8"/>
    <w:rsid w:val="008A0280"/>
    <w:rsid w:val="008A0553"/>
    <w:rsid w:val="008A0E73"/>
    <w:rsid w:val="008A113F"/>
    <w:rsid w:val="008A1681"/>
    <w:rsid w:val="008A1C23"/>
    <w:rsid w:val="008A204C"/>
    <w:rsid w:val="008A285D"/>
    <w:rsid w:val="008A2BCF"/>
    <w:rsid w:val="008A3258"/>
    <w:rsid w:val="008A32E2"/>
    <w:rsid w:val="008A3553"/>
    <w:rsid w:val="008A41C0"/>
    <w:rsid w:val="008A42A3"/>
    <w:rsid w:val="008A45E7"/>
    <w:rsid w:val="008A53B0"/>
    <w:rsid w:val="008A5742"/>
    <w:rsid w:val="008A5934"/>
    <w:rsid w:val="008A778B"/>
    <w:rsid w:val="008A7936"/>
    <w:rsid w:val="008B1F35"/>
    <w:rsid w:val="008B212E"/>
    <w:rsid w:val="008B369C"/>
    <w:rsid w:val="008B3F05"/>
    <w:rsid w:val="008B4407"/>
    <w:rsid w:val="008B5C92"/>
    <w:rsid w:val="008B638C"/>
    <w:rsid w:val="008B6A95"/>
    <w:rsid w:val="008B6CE6"/>
    <w:rsid w:val="008B7278"/>
    <w:rsid w:val="008B7451"/>
    <w:rsid w:val="008C08E4"/>
    <w:rsid w:val="008C0B9F"/>
    <w:rsid w:val="008C17AA"/>
    <w:rsid w:val="008C294E"/>
    <w:rsid w:val="008C3D2C"/>
    <w:rsid w:val="008C40F8"/>
    <w:rsid w:val="008C4462"/>
    <w:rsid w:val="008C45F1"/>
    <w:rsid w:val="008C4B95"/>
    <w:rsid w:val="008C539B"/>
    <w:rsid w:val="008C6CB3"/>
    <w:rsid w:val="008C6F8E"/>
    <w:rsid w:val="008D179E"/>
    <w:rsid w:val="008D1B83"/>
    <w:rsid w:val="008D1F09"/>
    <w:rsid w:val="008D2ABA"/>
    <w:rsid w:val="008D2DEF"/>
    <w:rsid w:val="008D315A"/>
    <w:rsid w:val="008D3280"/>
    <w:rsid w:val="008D392F"/>
    <w:rsid w:val="008D420F"/>
    <w:rsid w:val="008D4FB3"/>
    <w:rsid w:val="008D568F"/>
    <w:rsid w:val="008D64EF"/>
    <w:rsid w:val="008D6ED0"/>
    <w:rsid w:val="008E1F85"/>
    <w:rsid w:val="008E206F"/>
    <w:rsid w:val="008E2B3D"/>
    <w:rsid w:val="008E2D15"/>
    <w:rsid w:val="008E3680"/>
    <w:rsid w:val="008E4052"/>
    <w:rsid w:val="008E4722"/>
    <w:rsid w:val="008E587B"/>
    <w:rsid w:val="008E67DE"/>
    <w:rsid w:val="008E7138"/>
    <w:rsid w:val="008F15F5"/>
    <w:rsid w:val="008F2D21"/>
    <w:rsid w:val="008F2F0A"/>
    <w:rsid w:val="008F309E"/>
    <w:rsid w:val="008F5545"/>
    <w:rsid w:val="008F6A03"/>
    <w:rsid w:val="008F6C72"/>
    <w:rsid w:val="008F7E84"/>
    <w:rsid w:val="00900BD3"/>
    <w:rsid w:val="00901423"/>
    <w:rsid w:val="0090229D"/>
    <w:rsid w:val="009023D3"/>
    <w:rsid w:val="0090257C"/>
    <w:rsid w:val="00902593"/>
    <w:rsid w:val="00902D2D"/>
    <w:rsid w:val="0090409C"/>
    <w:rsid w:val="0090491B"/>
    <w:rsid w:val="0090528F"/>
    <w:rsid w:val="00907042"/>
    <w:rsid w:val="009077EA"/>
    <w:rsid w:val="0091162B"/>
    <w:rsid w:val="00911A06"/>
    <w:rsid w:val="00911E11"/>
    <w:rsid w:val="00911FD3"/>
    <w:rsid w:val="0091241B"/>
    <w:rsid w:val="00912548"/>
    <w:rsid w:val="00913168"/>
    <w:rsid w:val="00913B90"/>
    <w:rsid w:val="009151BA"/>
    <w:rsid w:val="00916464"/>
    <w:rsid w:val="009164F5"/>
    <w:rsid w:val="0091721F"/>
    <w:rsid w:val="009200AF"/>
    <w:rsid w:val="0092029F"/>
    <w:rsid w:val="009211AC"/>
    <w:rsid w:val="00921C2C"/>
    <w:rsid w:val="009226DB"/>
    <w:rsid w:val="009230E4"/>
    <w:rsid w:val="00923BA4"/>
    <w:rsid w:val="00924541"/>
    <w:rsid w:val="00924C95"/>
    <w:rsid w:val="00925DC6"/>
    <w:rsid w:val="0092605A"/>
    <w:rsid w:val="00926309"/>
    <w:rsid w:val="00930C63"/>
    <w:rsid w:val="00931174"/>
    <w:rsid w:val="00931300"/>
    <w:rsid w:val="009316E3"/>
    <w:rsid w:val="00931E3C"/>
    <w:rsid w:val="009325C4"/>
    <w:rsid w:val="00932BDF"/>
    <w:rsid w:val="00932F3A"/>
    <w:rsid w:val="00933245"/>
    <w:rsid w:val="0093355F"/>
    <w:rsid w:val="00933D1C"/>
    <w:rsid w:val="00934066"/>
    <w:rsid w:val="00934B7E"/>
    <w:rsid w:val="009354E1"/>
    <w:rsid w:val="009358D9"/>
    <w:rsid w:val="00935B10"/>
    <w:rsid w:val="00937A74"/>
    <w:rsid w:val="009409AD"/>
    <w:rsid w:val="00940D3A"/>
    <w:rsid w:val="00940D68"/>
    <w:rsid w:val="00941B39"/>
    <w:rsid w:val="00942003"/>
    <w:rsid w:val="00942ACD"/>
    <w:rsid w:val="00943B0F"/>
    <w:rsid w:val="00943D66"/>
    <w:rsid w:val="009445AB"/>
    <w:rsid w:val="00945006"/>
    <w:rsid w:val="00945A4F"/>
    <w:rsid w:val="00945D18"/>
    <w:rsid w:val="00946347"/>
    <w:rsid w:val="00946812"/>
    <w:rsid w:val="0094776D"/>
    <w:rsid w:val="00947A9C"/>
    <w:rsid w:val="00947BD9"/>
    <w:rsid w:val="00947D9A"/>
    <w:rsid w:val="0095038E"/>
    <w:rsid w:val="00950FDB"/>
    <w:rsid w:val="00953541"/>
    <w:rsid w:val="00953906"/>
    <w:rsid w:val="00954708"/>
    <w:rsid w:val="00954A5E"/>
    <w:rsid w:val="00954E91"/>
    <w:rsid w:val="009551BA"/>
    <w:rsid w:val="00955AE7"/>
    <w:rsid w:val="00955BC3"/>
    <w:rsid w:val="00956646"/>
    <w:rsid w:val="00956C86"/>
    <w:rsid w:val="00957148"/>
    <w:rsid w:val="00957962"/>
    <w:rsid w:val="00960EC9"/>
    <w:rsid w:val="00961C2E"/>
    <w:rsid w:val="00961F80"/>
    <w:rsid w:val="009620E0"/>
    <w:rsid w:val="00962921"/>
    <w:rsid w:val="00962E76"/>
    <w:rsid w:val="00963270"/>
    <w:rsid w:val="0096357D"/>
    <w:rsid w:val="009642F5"/>
    <w:rsid w:val="0096499A"/>
    <w:rsid w:val="00964D9C"/>
    <w:rsid w:val="0096574C"/>
    <w:rsid w:val="00966715"/>
    <w:rsid w:val="00966987"/>
    <w:rsid w:val="00966F12"/>
    <w:rsid w:val="009670B4"/>
    <w:rsid w:val="00967317"/>
    <w:rsid w:val="009703C7"/>
    <w:rsid w:val="009720AA"/>
    <w:rsid w:val="00972312"/>
    <w:rsid w:val="0097273F"/>
    <w:rsid w:val="00972BF5"/>
    <w:rsid w:val="0097389B"/>
    <w:rsid w:val="009739E5"/>
    <w:rsid w:val="0097497C"/>
    <w:rsid w:val="00974CCE"/>
    <w:rsid w:val="00975D2B"/>
    <w:rsid w:val="009779E7"/>
    <w:rsid w:val="00981DFB"/>
    <w:rsid w:val="00981F61"/>
    <w:rsid w:val="009824F7"/>
    <w:rsid w:val="00982C18"/>
    <w:rsid w:val="00982F48"/>
    <w:rsid w:val="00983DF7"/>
    <w:rsid w:val="009840E0"/>
    <w:rsid w:val="00984151"/>
    <w:rsid w:val="009853BE"/>
    <w:rsid w:val="00985A53"/>
    <w:rsid w:val="00987955"/>
    <w:rsid w:val="00987FD5"/>
    <w:rsid w:val="00991120"/>
    <w:rsid w:val="009915D1"/>
    <w:rsid w:val="00992E23"/>
    <w:rsid w:val="009934C5"/>
    <w:rsid w:val="0099392F"/>
    <w:rsid w:val="00994288"/>
    <w:rsid w:val="00994598"/>
    <w:rsid w:val="009945CD"/>
    <w:rsid w:val="00994F02"/>
    <w:rsid w:val="0099568A"/>
    <w:rsid w:val="00995A22"/>
    <w:rsid w:val="00996132"/>
    <w:rsid w:val="00996477"/>
    <w:rsid w:val="00997DD3"/>
    <w:rsid w:val="009A044C"/>
    <w:rsid w:val="009A097B"/>
    <w:rsid w:val="009A1335"/>
    <w:rsid w:val="009A3C5D"/>
    <w:rsid w:val="009A4900"/>
    <w:rsid w:val="009A7ED1"/>
    <w:rsid w:val="009B0EC8"/>
    <w:rsid w:val="009B1C1D"/>
    <w:rsid w:val="009B1EE5"/>
    <w:rsid w:val="009B3705"/>
    <w:rsid w:val="009B407C"/>
    <w:rsid w:val="009B41E1"/>
    <w:rsid w:val="009B53E2"/>
    <w:rsid w:val="009B5B88"/>
    <w:rsid w:val="009B5EE6"/>
    <w:rsid w:val="009C01EF"/>
    <w:rsid w:val="009C064B"/>
    <w:rsid w:val="009C242C"/>
    <w:rsid w:val="009C2CA7"/>
    <w:rsid w:val="009C38BA"/>
    <w:rsid w:val="009C3C12"/>
    <w:rsid w:val="009C4073"/>
    <w:rsid w:val="009C752F"/>
    <w:rsid w:val="009C7AF4"/>
    <w:rsid w:val="009D0910"/>
    <w:rsid w:val="009D218D"/>
    <w:rsid w:val="009D2790"/>
    <w:rsid w:val="009D2926"/>
    <w:rsid w:val="009D2CF9"/>
    <w:rsid w:val="009D37D4"/>
    <w:rsid w:val="009D3BCF"/>
    <w:rsid w:val="009D3F06"/>
    <w:rsid w:val="009D4052"/>
    <w:rsid w:val="009D4223"/>
    <w:rsid w:val="009D446D"/>
    <w:rsid w:val="009D492F"/>
    <w:rsid w:val="009D4F4B"/>
    <w:rsid w:val="009D5ABD"/>
    <w:rsid w:val="009D64C2"/>
    <w:rsid w:val="009D766A"/>
    <w:rsid w:val="009D7E82"/>
    <w:rsid w:val="009E0803"/>
    <w:rsid w:val="009E0B01"/>
    <w:rsid w:val="009E0DB1"/>
    <w:rsid w:val="009E1D9C"/>
    <w:rsid w:val="009E2CC9"/>
    <w:rsid w:val="009E3068"/>
    <w:rsid w:val="009E3403"/>
    <w:rsid w:val="009E4978"/>
    <w:rsid w:val="009E4D8B"/>
    <w:rsid w:val="009E527A"/>
    <w:rsid w:val="009E52FC"/>
    <w:rsid w:val="009E694D"/>
    <w:rsid w:val="009E6D18"/>
    <w:rsid w:val="009F066D"/>
    <w:rsid w:val="009F08DE"/>
    <w:rsid w:val="009F383F"/>
    <w:rsid w:val="009F3B62"/>
    <w:rsid w:val="009F60CF"/>
    <w:rsid w:val="009F61E7"/>
    <w:rsid w:val="009F6385"/>
    <w:rsid w:val="009F63BB"/>
    <w:rsid w:val="00A00827"/>
    <w:rsid w:val="00A01183"/>
    <w:rsid w:val="00A01E27"/>
    <w:rsid w:val="00A026FC"/>
    <w:rsid w:val="00A02BA8"/>
    <w:rsid w:val="00A03F07"/>
    <w:rsid w:val="00A0403A"/>
    <w:rsid w:val="00A04458"/>
    <w:rsid w:val="00A052D2"/>
    <w:rsid w:val="00A053C2"/>
    <w:rsid w:val="00A05683"/>
    <w:rsid w:val="00A0748C"/>
    <w:rsid w:val="00A07588"/>
    <w:rsid w:val="00A07830"/>
    <w:rsid w:val="00A078A7"/>
    <w:rsid w:val="00A10778"/>
    <w:rsid w:val="00A10C02"/>
    <w:rsid w:val="00A10D6F"/>
    <w:rsid w:val="00A113E1"/>
    <w:rsid w:val="00A1174D"/>
    <w:rsid w:val="00A13661"/>
    <w:rsid w:val="00A1473D"/>
    <w:rsid w:val="00A150DF"/>
    <w:rsid w:val="00A1543E"/>
    <w:rsid w:val="00A164D6"/>
    <w:rsid w:val="00A1761F"/>
    <w:rsid w:val="00A17977"/>
    <w:rsid w:val="00A2194F"/>
    <w:rsid w:val="00A21A82"/>
    <w:rsid w:val="00A21F0A"/>
    <w:rsid w:val="00A21F19"/>
    <w:rsid w:val="00A21F5C"/>
    <w:rsid w:val="00A21F6B"/>
    <w:rsid w:val="00A2200A"/>
    <w:rsid w:val="00A220F3"/>
    <w:rsid w:val="00A22CE6"/>
    <w:rsid w:val="00A22E36"/>
    <w:rsid w:val="00A22E7B"/>
    <w:rsid w:val="00A238D7"/>
    <w:rsid w:val="00A23D20"/>
    <w:rsid w:val="00A259C1"/>
    <w:rsid w:val="00A25CAE"/>
    <w:rsid w:val="00A30B5C"/>
    <w:rsid w:val="00A30FC4"/>
    <w:rsid w:val="00A31152"/>
    <w:rsid w:val="00A31BB9"/>
    <w:rsid w:val="00A32ED6"/>
    <w:rsid w:val="00A33CA8"/>
    <w:rsid w:val="00A33CE9"/>
    <w:rsid w:val="00A340DB"/>
    <w:rsid w:val="00A34327"/>
    <w:rsid w:val="00A35877"/>
    <w:rsid w:val="00A359A4"/>
    <w:rsid w:val="00A3660A"/>
    <w:rsid w:val="00A367ED"/>
    <w:rsid w:val="00A36AA8"/>
    <w:rsid w:val="00A37835"/>
    <w:rsid w:val="00A37F18"/>
    <w:rsid w:val="00A40112"/>
    <w:rsid w:val="00A402B0"/>
    <w:rsid w:val="00A413AA"/>
    <w:rsid w:val="00A41B3F"/>
    <w:rsid w:val="00A432BF"/>
    <w:rsid w:val="00A4356B"/>
    <w:rsid w:val="00A44402"/>
    <w:rsid w:val="00A448C5"/>
    <w:rsid w:val="00A454E5"/>
    <w:rsid w:val="00A45740"/>
    <w:rsid w:val="00A45913"/>
    <w:rsid w:val="00A45F3E"/>
    <w:rsid w:val="00A462CE"/>
    <w:rsid w:val="00A479F9"/>
    <w:rsid w:val="00A47B15"/>
    <w:rsid w:val="00A5180E"/>
    <w:rsid w:val="00A519EA"/>
    <w:rsid w:val="00A5272E"/>
    <w:rsid w:val="00A53DBC"/>
    <w:rsid w:val="00A55246"/>
    <w:rsid w:val="00A55CD7"/>
    <w:rsid w:val="00A5796D"/>
    <w:rsid w:val="00A61BF9"/>
    <w:rsid w:val="00A61E80"/>
    <w:rsid w:val="00A620DD"/>
    <w:rsid w:val="00A628CB"/>
    <w:rsid w:val="00A62C31"/>
    <w:rsid w:val="00A62CB5"/>
    <w:rsid w:val="00A62D3F"/>
    <w:rsid w:val="00A63FEE"/>
    <w:rsid w:val="00A640C2"/>
    <w:rsid w:val="00A64307"/>
    <w:rsid w:val="00A653B7"/>
    <w:rsid w:val="00A669F4"/>
    <w:rsid w:val="00A66F14"/>
    <w:rsid w:val="00A67465"/>
    <w:rsid w:val="00A67669"/>
    <w:rsid w:val="00A71950"/>
    <w:rsid w:val="00A72020"/>
    <w:rsid w:val="00A721D9"/>
    <w:rsid w:val="00A729AB"/>
    <w:rsid w:val="00A72B00"/>
    <w:rsid w:val="00A72FB4"/>
    <w:rsid w:val="00A73601"/>
    <w:rsid w:val="00A73EE1"/>
    <w:rsid w:val="00A743BE"/>
    <w:rsid w:val="00A7472E"/>
    <w:rsid w:val="00A754DA"/>
    <w:rsid w:val="00A75799"/>
    <w:rsid w:val="00A75D17"/>
    <w:rsid w:val="00A75D78"/>
    <w:rsid w:val="00A76C5A"/>
    <w:rsid w:val="00A77F8B"/>
    <w:rsid w:val="00A805C6"/>
    <w:rsid w:val="00A80A8E"/>
    <w:rsid w:val="00A81900"/>
    <w:rsid w:val="00A81C98"/>
    <w:rsid w:val="00A82A83"/>
    <w:rsid w:val="00A82EC8"/>
    <w:rsid w:val="00A84009"/>
    <w:rsid w:val="00A84C29"/>
    <w:rsid w:val="00A84CCA"/>
    <w:rsid w:val="00A850EC"/>
    <w:rsid w:val="00A85960"/>
    <w:rsid w:val="00A85C4D"/>
    <w:rsid w:val="00A85DD0"/>
    <w:rsid w:val="00A865D5"/>
    <w:rsid w:val="00A86DFC"/>
    <w:rsid w:val="00A905A0"/>
    <w:rsid w:val="00A9065A"/>
    <w:rsid w:val="00A909C4"/>
    <w:rsid w:val="00A914B7"/>
    <w:rsid w:val="00A928B1"/>
    <w:rsid w:val="00A93AD5"/>
    <w:rsid w:val="00A94132"/>
    <w:rsid w:val="00A9435A"/>
    <w:rsid w:val="00A94770"/>
    <w:rsid w:val="00A96799"/>
    <w:rsid w:val="00A969BD"/>
    <w:rsid w:val="00A96DCE"/>
    <w:rsid w:val="00A970A9"/>
    <w:rsid w:val="00A97115"/>
    <w:rsid w:val="00A97CFA"/>
    <w:rsid w:val="00AA09AA"/>
    <w:rsid w:val="00AA0DC5"/>
    <w:rsid w:val="00AA13B2"/>
    <w:rsid w:val="00AA15C0"/>
    <w:rsid w:val="00AA207F"/>
    <w:rsid w:val="00AA2977"/>
    <w:rsid w:val="00AA29AC"/>
    <w:rsid w:val="00AA2A83"/>
    <w:rsid w:val="00AA2BF7"/>
    <w:rsid w:val="00AA377A"/>
    <w:rsid w:val="00AA4445"/>
    <w:rsid w:val="00AA5129"/>
    <w:rsid w:val="00AA51F9"/>
    <w:rsid w:val="00AA6089"/>
    <w:rsid w:val="00AA7769"/>
    <w:rsid w:val="00AB1C85"/>
    <w:rsid w:val="00AB1EB7"/>
    <w:rsid w:val="00AB2B9F"/>
    <w:rsid w:val="00AB3568"/>
    <w:rsid w:val="00AB3C53"/>
    <w:rsid w:val="00AB452F"/>
    <w:rsid w:val="00AB57B7"/>
    <w:rsid w:val="00AB6899"/>
    <w:rsid w:val="00AB6BDE"/>
    <w:rsid w:val="00AB7EC4"/>
    <w:rsid w:val="00AC0070"/>
    <w:rsid w:val="00AC034F"/>
    <w:rsid w:val="00AC0FC1"/>
    <w:rsid w:val="00AC132D"/>
    <w:rsid w:val="00AC14A1"/>
    <w:rsid w:val="00AC1965"/>
    <w:rsid w:val="00AC25DE"/>
    <w:rsid w:val="00AC286C"/>
    <w:rsid w:val="00AC313D"/>
    <w:rsid w:val="00AC73F5"/>
    <w:rsid w:val="00AD0513"/>
    <w:rsid w:val="00AD080A"/>
    <w:rsid w:val="00AD13A4"/>
    <w:rsid w:val="00AD1B1A"/>
    <w:rsid w:val="00AD2490"/>
    <w:rsid w:val="00AD2841"/>
    <w:rsid w:val="00AD3429"/>
    <w:rsid w:val="00AD3EBC"/>
    <w:rsid w:val="00AD4A42"/>
    <w:rsid w:val="00AD4D15"/>
    <w:rsid w:val="00AD4E9B"/>
    <w:rsid w:val="00AD5236"/>
    <w:rsid w:val="00AD54A1"/>
    <w:rsid w:val="00AD5575"/>
    <w:rsid w:val="00AD561A"/>
    <w:rsid w:val="00AD5C60"/>
    <w:rsid w:val="00AD655D"/>
    <w:rsid w:val="00AD6752"/>
    <w:rsid w:val="00AE03C9"/>
    <w:rsid w:val="00AE0CF4"/>
    <w:rsid w:val="00AE1988"/>
    <w:rsid w:val="00AE23D1"/>
    <w:rsid w:val="00AE32B2"/>
    <w:rsid w:val="00AE3CF5"/>
    <w:rsid w:val="00AE5D4B"/>
    <w:rsid w:val="00AE66EF"/>
    <w:rsid w:val="00AE714F"/>
    <w:rsid w:val="00AE7941"/>
    <w:rsid w:val="00AE7AD3"/>
    <w:rsid w:val="00AF0B29"/>
    <w:rsid w:val="00AF0E27"/>
    <w:rsid w:val="00AF10E7"/>
    <w:rsid w:val="00AF111C"/>
    <w:rsid w:val="00AF1579"/>
    <w:rsid w:val="00AF2A99"/>
    <w:rsid w:val="00AF2CE7"/>
    <w:rsid w:val="00AF2FA0"/>
    <w:rsid w:val="00AF3E3A"/>
    <w:rsid w:val="00AF3F85"/>
    <w:rsid w:val="00AF4484"/>
    <w:rsid w:val="00AF4556"/>
    <w:rsid w:val="00AF53E3"/>
    <w:rsid w:val="00AF56C4"/>
    <w:rsid w:val="00AF635F"/>
    <w:rsid w:val="00AF65D2"/>
    <w:rsid w:val="00AF7571"/>
    <w:rsid w:val="00AF7A46"/>
    <w:rsid w:val="00B008AE"/>
    <w:rsid w:val="00B01646"/>
    <w:rsid w:val="00B0194C"/>
    <w:rsid w:val="00B03394"/>
    <w:rsid w:val="00B03736"/>
    <w:rsid w:val="00B04786"/>
    <w:rsid w:val="00B047BE"/>
    <w:rsid w:val="00B04895"/>
    <w:rsid w:val="00B04B0A"/>
    <w:rsid w:val="00B04E2F"/>
    <w:rsid w:val="00B0571F"/>
    <w:rsid w:val="00B05918"/>
    <w:rsid w:val="00B05FE4"/>
    <w:rsid w:val="00B06C56"/>
    <w:rsid w:val="00B10C00"/>
    <w:rsid w:val="00B11E66"/>
    <w:rsid w:val="00B11F78"/>
    <w:rsid w:val="00B1242E"/>
    <w:rsid w:val="00B124F9"/>
    <w:rsid w:val="00B13081"/>
    <w:rsid w:val="00B13AB4"/>
    <w:rsid w:val="00B13B73"/>
    <w:rsid w:val="00B1484E"/>
    <w:rsid w:val="00B14FAB"/>
    <w:rsid w:val="00B15C8E"/>
    <w:rsid w:val="00B15F8B"/>
    <w:rsid w:val="00B17821"/>
    <w:rsid w:val="00B17C73"/>
    <w:rsid w:val="00B20E05"/>
    <w:rsid w:val="00B20F21"/>
    <w:rsid w:val="00B21DB3"/>
    <w:rsid w:val="00B22759"/>
    <w:rsid w:val="00B228D7"/>
    <w:rsid w:val="00B2294C"/>
    <w:rsid w:val="00B23046"/>
    <w:rsid w:val="00B2310D"/>
    <w:rsid w:val="00B23B70"/>
    <w:rsid w:val="00B246C2"/>
    <w:rsid w:val="00B2471A"/>
    <w:rsid w:val="00B24B8D"/>
    <w:rsid w:val="00B26407"/>
    <w:rsid w:val="00B2685E"/>
    <w:rsid w:val="00B26D9A"/>
    <w:rsid w:val="00B32CE9"/>
    <w:rsid w:val="00B32F92"/>
    <w:rsid w:val="00B32FDA"/>
    <w:rsid w:val="00B3303C"/>
    <w:rsid w:val="00B330FC"/>
    <w:rsid w:val="00B335DD"/>
    <w:rsid w:val="00B33834"/>
    <w:rsid w:val="00B33A0A"/>
    <w:rsid w:val="00B346F8"/>
    <w:rsid w:val="00B34970"/>
    <w:rsid w:val="00B35E18"/>
    <w:rsid w:val="00B3645D"/>
    <w:rsid w:val="00B36AB9"/>
    <w:rsid w:val="00B36D9F"/>
    <w:rsid w:val="00B370BE"/>
    <w:rsid w:val="00B373D9"/>
    <w:rsid w:val="00B40868"/>
    <w:rsid w:val="00B4120E"/>
    <w:rsid w:val="00B4268A"/>
    <w:rsid w:val="00B42BBD"/>
    <w:rsid w:val="00B42D59"/>
    <w:rsid w:val="00B439DE"/>
    <w:rsid w:val="00B43EC8"/>
    <w:rsid w:val="00B44ABD"/>
    <w:rsid w:val="00B4657A"/>
    <w:rsid w:val="00B46834"/>
    <w:rsid w:val="00B477AE"/>
    <w:rsid w:val="00B47B89"/>
    <w:rsid w:val="00B5075B"/>
    <w:rsid w:val="00B50DF0"/>
    <w:rsid w:val="00B519FC"/>
    <w:rsid w:val="00B5280C"/>
    <w:rsid w:val="00B5351B"/>
    <w:rsid w:val="00B548B6"/>
    <w:rsid w:val="00B55991"/>
    <w:rsid w:val="00B56352"/>
    <w:rsid w:val="00B566FE"/>
    <w:rsid w:val="00B56FDD"/>
    <w:rsid w:val="00B57EE0"/>
    <w:rsid w:val="00B608CB"/>
    <w:rsid w:val="00B60F9D"/>
    <w:rsid w:val="00B61465"/>
    <w:rsid w:val="00B62555"/>
    <w:rsid w:val="00B6324D"/>
    <w:rsid w:val="00B633FB"/>
    <w:rsid w:val="00B635BF"/>
    <w:rsid w:val="00B63F8C"/>
    <w:rsid w:val="00B6641E"/>
    <w:rsid w:val="00B673FD"/>
    <w:rsid w:val="00B67944"/>
    <w:rsid w:val="00B67E68"/>
    <w:rsid w:val="00B71087"/>
    <w:rsid w:val="00B7159F"/>
    <w:rsid w:val="00B7237C"/>
    <w:rsid w:val="00B725FE"/>
    <w:rsid w:val="00B72BF0"/>
    <w:rsid w:val="00B7437F"/>
    <w:rsid w:val="00B74B60"/>
    <w:rsid w:val="00B74C35"/>
    <w:rsid w:val="00B74F38"/>
    <w:rsid w:val="00B76568"/>
    <w:rsid w:val="00B770E1"/>
    <w:rsid w:val="00B80C9F"/>
    <w:rsid w:val="00B81257"/>
    <w:rsid w:val="00B819C6"/>
    <w:rsid w:val="00B8241C"/>
    <w:rsid w:val="00B82492"/>
    <w:rsid w:val="00B8289D"/>
    <w:rsid w:val="00B83513"/>
    <w:rsid w:val="00B83AFC"/>
    <w:rsid w:val="00B84DDF"/>
    <w:rsid w:val="00B86D88"/>
    <w:rsid w:val="00B917A1"/>
    <w:rsid w:val="00B91C12"/>
    <w:rsid w:val="00B93047"/>
    <w:rsid w:val="00B935E3"/>
    <w:rsid w:val="00B95486"/>
    <w:rsid w:val="00B9607D"/>
    <w:rsid w:val="00B96130"/>
    <w:rsid w:val="00B9639C"/>
    <w:rsid w:val="00B964DD"/>
    <w:rsid w:val="00B968BE"/>
    <w:rsid w:val="00B9697F"/>
    <w:rsid w:val="00B96D60"/>
    <w:rsid w:val="00BA0CE7"/>
    <w:rsid w:val="00BA1248"/>
    <w:rsid w:val="00BA1438"/>
    <w:rsid w:val="00BA15EF"/>
    <w:rsid w:val="00BA17A6"/>
    <w:rsid w:val="00BA1D22"/>
    <w:rsid w:val="00BA1D6E"/>
    <w:rsid w:val="00BA36BA"/>
    <w:rsid w:val="00BA3E40"/>
    <w:rsid w:val="00BA4D67"/>
    <w:rsid w:val="00BA5E62"/>
    <w:rsid w:val="00BA64D3"/>
    <w:rsid w:val="00BB0EED"/>
    <w:rsid w:val="00BB1F1A"/>
    <w:rsid w:val="00BB1F93"/>
    <w:rsid w:val="00BB2B41"/>
    <w:rsid w:val="00BB3489"/>
    <w:rsid w:val="00BB3793"/>
    <w:rsid w:val="00BB427C"/>
    <w:rsid w:val="00BB4548"/>
    <w:rsid w:val="00BB460B"/>
    <w:rsid w:val="00BB523A"/>
    <w:rsid w:val="00BB55D8"/>
    <w:rsid w:val="00BB688F"/>
    <w:rsid w:val="00BB6C3D"/>
    <w:rsid w:val="00BB7D7A"/>
    <w:rsid w:val="00BC0208"/>
    <w:rsid w:val="00BC0914"/>
    <w:rsid w:val="00BC0A39"/>
    <w:rsid w:val="00BC0D82"/>
    <w:rsid w:val="00BC0E28"/>
    <w:rsid w:val="00BC205D"/>
    <w:rsid w:val="00BC27F3"/>
    <w:rsid w:val="00BC2E63"/>
    <w:rsid w:val="00BC3023"/>
    <w:rsid w:val="00BC32D8"/>
    <w:rsid w:val="00BC3EFA"/>
    <w:rsid w:val="00BC5043"/>
    <w:rsid w:val="00BC59BA"/>
    <w:rsid w:val="00BC7823"/>
    <w:rsid w:val="00BC7FD5"/>
    <w:rsid w:val="00BD082F"/>
    <w:rsid w:val="00BD10A1"/>
    <w:rsid w:val="00BD126F"/>
    <w:rsid w:val="00BD1A0F"/>
    <w:rsid w:val="00BD224D"/>
    <w:rsid w:val="00BD22CD"/>
    <w:rsid w:val="00BD240D"/>
    <w:rsid w:val="00BD2772"/>
    <w:rsid w:val="00BD2A40"/>
    <w:rsid w:val="00BD4CEE"/>
    <w:rsid w:val="00BD5D4D"/>
    <w:rsid w:val="00BD69C0"/>
    <w:rsid w:val="00BE04D9"/>
    <w:rsid w:val="00BE052E"/>
    <w:rsid w:val="00BE1564"/>
    <w:rsid w:val="00BE15CC"/>
    <w:rsid w:val="00BE1D88"/>
    <w:rsid w:val="00BE1E11"/>
    <w:rsid w:val="00BE22FC"/>
    <w:rsid w:val="00BE3486"/>
    <w:rsid w:val="00BE39E1"/>
    <w:rsid w:val="00BE5653"/>
    <w:rsid w:val="00BE6254"/>
    <w:rsid w:val="00BE7230"/>
    <w:rsid w:val="00BE7BAB"/>
    <w:rsid w:val="00BF0BD0"/>
    <w:rsid w:val="00BF1166"/>
    <w:rsid w:val="00BF1768"/>
    <w:rsid w:val="00BF1947"/>
    <w:rsid w:val="00BF1B76"/>
    <w:rsid w:val="00BF276E"/>
    <w:rsid w:val="00BF5784"/>
    <w:rsid w:val="00BF7A5E"/>
    <w:rsid w:val="00BF7CE7"/>
    <w:rsid w:val="00C0044E"/>
    <w:rsid w:val="00C00DFE"/>
    <w:rsid w:val="00C00F94"/>
    <w:rsid w:val="00C012A9"/>
    <w:rsid w:val="00C03F22"/>
    <w:rsid w:val="00C04D22"/>
    <w:rsid w:val="00C05160"/>
    <w:rsid w:val="00C05674"/>
    <w:rsid w:val="00C06523"/>
    <w:rsid w:val="00C06697"/>
    <w:rsid w:val="00C07123"/>
    <w:rsid w:val="00C07175"/>
    <w:rsid w:val="00C07656"/>
    <w:rsid w:val="00C1105A"/>
    <w:rsid w:val="00C113CE"/>
    <w:rsid w:val="00C12B60"/>
    <w:rsid w:val="00C13235"/>
    <w:rsid w:val="00C1323C"/>
    <w:rsid w:val="00C136F8"/>
    <w:rsid w:val="00C13AF5"/>
    <w:rsid w:val="00C13DCB"/>
    <w:rsid w:val="00C15674"/>
    <w:rsid w:val="00C159CA"/>
    <w:rsid w:val="00C20D95"/>
    <w:rsid w:val="00C21040"/>
    <w:rsid w:val="00C21107"/>
    <w:rsid w:val="00C215B4"/>
    <w:rsid w:val="00C21F12"/>
    <w:rsid w:val="00C2253B"/>
    <w:rsid w:val="00C22617"/>
    <w:rsid w:val="00C2465E"/>
    <w:rsid w:val="00C25047"/>
    <w:rsid w:val="00C26263"/>
    <w:rsid w:val="00C27299"/>
    <w:rsid w:val="00C274DD"/>
    <w:rsid w:val="00C3023D"/>
    <w:rsid w:val="00C310E5"/>
    <w:rsid w:val="00C32204"/>
    <w:rsid w:val="00C34016"/>
    <w:rsid w:val="00C34178"/>
    <w:rsid w:val="00C3491A"/>
    <w:rsid w:val="00C35648"/>
    <w:rsid w:val="00C35727"/>
    <w:rsid w:val="00C364FC"/>
    <w:rsid w:val="00C37CE7"/>
    <w:rsid w:val="00C37DD0"/>
    <w:rsid w:val="00C4010A"/>
    <w:rsid w:val="00C404D6"/>
    <w:rsid w:val="00C41369"/>
    <w:rsid w:val="00C41EF7"/>
    <w:rsid w:val="00C42040"/>
    <w:rsid w:val="00C42347"/>
    <w:rsid w:val="00C4278A"/>
    <w:rsid w:val="00C42C4D"/>
    <w:rsid w:val="00C42D0E"/>
    <w:rsid w:val="00C43A44"/>
    <w:rsid w:val="00C455BD"/>
    <w:rsid w:val="00C46285"/>
    <w:rsid w:val="00C46706"/>
    <w:rsid w:val="00C51446"/>
    <w:rsid w:val="00C5154E"/>
    <w:rsid w:val="00C530E6"/>
    <w:rsid w:val="00C536F1"/>
    <w:rsid w:val="00C54A3E"/>
    <w:rsid w:val="00C554F7"/>
    <w:rsid w:val="00C56DAC"/>
    <w:rsid w:val="00C5763E"/>
    <w:rsid w:val="00C57BBF"/>
    <w:rsid w:val="00C57F17"/>
    <w:rsid w:val="00C614D7"/>
    <w:rsid w:val="00C6260A"/>
    <w:rsid w:val="00C6297F"/>
    <w:rsid w:val="00C62A95"/>
    <w:rsid w:val="00C62FCF"/>
    <w:rsid w:val="00C6361F"/>
    <w:rsid w:val="00C63C1C"/>
    <w:rsid w:val="00C64396"/>
    <w:rsid w:val="00C650A0"/>
    <w:rsid w:val="00C65273"/>
    <w:rsid w:val="00C65EFF"/>
    <w:rsid w:val="00C6662C"/>
    <w:rsid w:val="00C67270"/>
    <w:rsid w:val="00C672C0"/>
    <w:rsid w:val="00C6759E"/>
    <w:rsid w:val="00C718C7"/>
    <w:rsid w:val="00C71CDD"/>
    <w:rsid w:val="00C7265D"/>
    <w:rsid w:val="00C72670"/>
    <w:rsid w:val="00C72776"/>
    <w:rsid w:val="00C72F34"/>
    <w:rsid w:val="00C7406C"/>
    <w:rsid w:val="00C7452D"/>
    <w:rsid w:val="00C74F7A"/>
    <w:rsid w:val="00C75445"/>
    <w:rsid w:val="00C754F5"/>
    <w:rsid w:val="00C7597F"/>
    <w:rsid w:val="00C760CA"/>
    <w:rsid w:val="00C765F8"/>
    <w:rsid w:val="00C77606"/>
    <w:rsid w:val="00C77824"/>
    <w:rsid w:val="00C77DCA"/>
    <w:rsid w:val="00C8183F"/>
    <w:rsid w:val="00C8204D"/>
    <w:rsid w:val="00C821E6"/>
    <w:rsid w:val="00C8227E"/>
    <w:rsid w:val="00C82EE5"/>
    <w:rsid w:val="00C83665"/>
    <w:rsid w:val="00C837B5"/>
    <w:rsid w:val="00C851B9"/>
    <w:rsid w:val="00C85BBD"/>
    <w:rsid w:val="00C86A9B"/>
    <w:rsid w:val="00C87165"/>
    <w:rsid w:val="00C90BDE"/>
    <w:rsid w:val="00C90F5F"/>
    <w:rsid w:val="00C917B7"/>
    <w:rsid w:val="00C91A9D"/>
    <w:rsid w:val="00C91C5F"/>
    <w:rsid w:val="00C9211A"/>
    <w:rsid w:val="00C9241B"/>
    <w:rsid w:val="00C947A2"/>
    <w:rsid w:val="00C966EF"/>
    <w:rsid w:val="00C96AAE"/>
    <w:rsid w:val="00C96E2C"/>
    <w:rsid w:val="00C97B40"/>
    <w:rsid w:val="00C97DE6"/>
    <w:rsid w:val="00CA09C2"/>
    <w:rsid w:val="00CA0CC6"/>
    <w:rsid w:val="00CA152E"/>
    <w:rsid w:val="00CA1B52"/>
    <w:rsid w:val="00CA1E93"/>
    <w:rsid w:val="00CA2BBE"/>
    <w:rsid w:val="00CA5E53"/>
    <w:rsid w:val="00CA60C9"/>
    <w:rsid w:val="00CA6114"/>
    <w:rsid w:val="00CA62CA"/>
    <w:rsid w:val="00CA7CFF"/>
    <w:rsid w:val="00CB084B"/>
    <w:rsid w:val="00CB0A3D"/>
    <w:rsid w:val="00CB1198"/>
    <w:rsid w:val="00CB1378"/>
    <w:rsid w:val="00CB193C"/>
    <w:rsid w:val="00CB1E57"/>
    <w:rsid w:val="00CB2815"/>
    <w:rsid w:val="00CB3CD3"/>
    <w:rsid w:val="00CB4759"/>
    <w:rsid w:val="00CB5141"/>
    <w:rsid w:val="00CB5B5C"/>
    <w:rsid w:val="00CB648A"/>
    <w:rsid w:val="00CB6BD4"/>
    <w:rsid w:val="00CB7662"/>
    <w:rsid w:val="00CC0674"/>
    <w:rsid w:val="00CC0CE3"/>
    <w:rsid w:val="00CC2319"/>
    <w:rsid w:val="00CC2402"/>
    <w:rsid w:val="00CC2907"/>
    <w:rsid w:val="00CC2961"/>
    <w:rsid w:val="00CC2B35"/>
    <w:rsid w:val="00CC2C1C"/>
    <w:rsid w:val="00CC371D"/>
    <w:rsid w:val="00CC37CA"/>
    <w:rsid w:val="00CC3FC6"/>
    <w:rsid w:val="00CC4306"/>
    <w:rsid w:val="00CC5EF9"/>
    <w:rsid w:val="00CC6DAB"/>
    <w:rsid w:val="00CC774C"/>
    <w:rsid w:val="00CD04AA"/>
    <w:rsid w:val="00CD0B81"/>
    <w:rsid w:val="00CD0C02"/>
    <w:rsid w:val="00CD114D"/>
    <w:rsid w:val="00CD16A7"/>
    <w:rsid w:val="00CD17E4"/>
    <w:rsid w:val="00CD58B9"/>
    <w:rsid w:val="00CD7155"/>
    <w:rsid w:val="00CE0512"/>
    <w:rsid w:val="00CE0758"/>
    <w:rsid w:val="00CE23C1"/>
    <w:rsid w:val="00CE4CA0"/>
    <w:rsid w:val="00CE4CEA"/>
    <w:rsid w:val="00CE4D51"/>
    <w:rsid w:val="00CE63B0"/>
    <w:rsid w:val="00CE75F1"/>
    <w:rsid w:val="00CE7894"/>
    <w:rsid w:val="00CF00AE"/>
    <w:rsid w:val="00CF04E4"/>
    <w:rsid w:val="00CF0D34"/>
    <w:rsid w:val="00CF1E17"/>
    <w:rsid w:val="00CF1E52"/>
    <w:rsid w:val="00CF2925"/>
    <w:rsid w:val="00CF2A80"/>
    <w:rsid w:val="00CF4B2E"/>
    <w:rsid w:val="00CF4B45"/>
    <w:rsid w:val="00CF629C"/>
    <w:rsid w:val="00CF639E"/>
    <w:rsid w:val="00CF6A94"/>
    <w:rsid w:val="00CF7108"/>
    <w:rsid w:val="00CF7AA1"/>
    <w:rsid w:val="00D006A3"/>
    <w:rsid w:val="00D034F8"/>
    <w:rsid w:val="00D046A5"/>
    <w:rsid w:val="00D04D07"/>
    <w:rsid w:val="00D04DC7"/>
    <w:rsid w:val="00D05F5B"/>
    <w:rsid w:val="00D06A06"/>
    <w:rsid w:val="00D10C97"/>
    <w:rsid w:val="00D11E03"/>
    <w:rsid w:val="00D122FD"/>
    <w:rsid w:val="00D1267D"/>
    <w:rsid w:val="00D134EF"/>
    <w:rsid w:val="00D138E5"/>
    <w:rsid w:val="00D139A0"/>
    <w:rsid w:val="00D13B09"/>
    <w:rsid w:val="00D14C7B"/>
    <w:rsid w:val="00D15DEB"/>
    <w:rsid w:val="00D16D83"/>
    <w:rsid w:val="00D16F8A"/>
    <w:rsid w:val="00D17378"/>
    <w:rsid w:val="00D17476"/>
    <w:rsid w:val="00D17E59"/>
    <w:rsid w:val="00D20140"/>
    <w:rsid w:val="00D20475"/>
    <w:rsid w:val="00D20E7C"/>
    <w:rsid w:val="00D21035"/>
    <w:rsid w:val="00D21078"/>
    <w:rsid w:val="00D222A8"/>
    <w:rsid w:val="00D2240F"/>
    <w:rsid w:val="00D22859"/>
    <w:rsid w:val="00D229A1"/>
    <w:rsid w:val="00D22F88"/>
    <w:rsid w:val="00D2352F"/>
    <w:rsid w:val="00D237C3"/>
    <w:rsid w:val="00D2434A"/>
    <w:rsid w:val="00D25A3D"/>
    <w:rsid w:val="00D25FD0"/>
    <w:rsid w:val="00D2605B"/>
    <w:rsid w:val="00D2612D"/>
    <w:rsid w:val="00D26344"/>
    <w:rsid w:val="00D27094"/>
    <w:rsid w:val="00D270F4"/>
    <w:rsid w:val="00D27DC8"/>
    <w:rsid w:val="00D307C8"/>
    <w:rsid w:val="00D30858"/>
    <w:rsid w:val="00D30B68"/>
    <w:rsid w:val="00D313B5"/>
    <w:rsid w:val="00D33601"/>
    <w:rsid w:val="00D33F93"/>
    <w:rsid w:val="00D3466B"/>
    <w:rsid w:val="00D352CF"/>
    <w:rsid w:val="00D36496"/>
    <w:rsid w:val="00D3667A"/>
    <w:rsid w:val="00D378D2"/>
    <w:rsid w:val="00D379E0"/>
    <w:rsid w:val="00D40ACE"/>
    <w:rsid w:val="00D40D57"/>
    <w:rsid w:val="00D41A53"/>
    <w:rsid w:val="00D41A6D"/>
    <w:rsid w:val="00D42152"/>
    <w:rsid w:val="00D428DF"/>
    <w:rsid w:val="00D42E38"/>
    <w:rsid w:val="00D4303F"/>
    <w:rsid w:val="00D436C6"/>
    <w:rsid w:val="00D43D49"/>
    <w:rsid w:val="00D43ED2"/>
    <w:rsid w:val="00D45C12"/>
    <w:rsid w:val="00D45F50"/>
    <w:rsid w:val="00D45FB1"/>
    <w:rsid w:val="00D468DC"/>
    <w:rsid w:val="00D47E13"/>
    <w:rsid w:val="00D504A6"/>
    <w:rsid w:val="00D505A6"/>
    <w:rsid w:val="00D508B3"/>
    <w:rsid w:val="00D52179"/>
    <w:rsid w:val="00D52B4E"/>
    <w:rsid w:val="00D53C5D"/>
    <w:rsid w:val="00D53CB2"/>
    <w:rsid w:val="00D561CE"/>
    <w:rsid w:val="00D572DF"/>
    <w:rsid w:val="00D57D3E"/>
    <w:rsid w:val="00D611FD"/>
    <w:rsid w:val="00D620E6"/>
    <w:rsid w:val="00D638C7"/>
    <w:rsid w:val="00D6490A"/>
    <w:rsid w:val="00D64AF3"/>
    <w:rsid w:val="00D6548E"/>
    <w:rsid w:val="00D6563C"/>
    <w:rsid w:val="00D65753"/>
    <w:rsid w:val="00D66D05"/>
    <w:rsid w:val="00D67B37"/>
    <w:rsid w:val="00D67D32"/>
    <w:rsid w:val="00D70163"/>
    <w:rsid w:val="00D709DD"/>
    <w:rsid w:val="00D70E81"/>
    <w:rsid w:val="00D71377"/>
    <w:rsid w:val="00D71EEF"/>
    <w:rsid w:val="00D72A0A"/>
    <w:rsid w:val="00D72B74"/>
    <w:rsid w:val="00D73CCE"/>
    <w:rsid w:val="00D7409D"/>
    <w:rsid w:val="00D74693"/>
    <w:rsid w:val="00D7507B"/>
    <w:rsid w:val="00D768EF"/>
    <w:rsid w:val="00D77294"/>
    <w:rsid w:val="00D80250"/>
    <w:rsid w:val="00D81BEE"/>
    <w:rsid w:val="00D81DEC"/>
    <w:rsid w:val="00D83A4B"/>
    <w:rsid w:val="00D83CBA"/>
    <w:rsid w:val="00D8440B"/>
    <w:rsid w:val="00D8489D"/>
    <w:rsid w:val="00D850F8"/>
    <w:rsid w:val="00D8554B"/>
    <w:rsid w:val="00D85865"/>
    <w:rsid w:val="00D86396"/>
    <w:rsid w:val="00D863B6"/>
    <w:rsid w:val="00D8651B"/>
    <w:rsid w:val="00D865AB"/>
    <w:rsid w:val="00D86E1D"/>
    <w:rsid w:val="00D86F67"/>
    <w:rsid w:val="00D90497"/>
    <w:rsid w:val="00D915D3"/>
    <w:rsid w:val="00D92194"/>
    <w:rsid w:val="00D936EE"/>
    <w:rsid w:val="00D943C3"/>
    <w:rsid w:val="00D94511"/>
    <w:rsid w:val="00D952E4"/>
    <w:rsid w:val="00D958CA"/>
    <w:rsid w:val="00D9648E"/>
    <w:rsid w:val="00D96B36"/>
    <w:rsid w:val="00DA0001"/>
    <w:rsid w:val="00DA04F5"/>
    <w:rsid w:val="00DA0B42"/>
    <w:rsid w:val="00DA11D4"/>
    <w:rsid w:val="00DA230F"/>
    <w:rsid w:val="00DA26CF"/>
    <w:rsid w:val="00DA2A77"/>
    <w:rsid w:val="00DA2AC1"/>
    <w:rsid w:val="00DA335E"/>
    <w:rsid w:val="00DA4B63"/>
    <w:rsid w:val="00DA525A"/>
    <w:rsid w:val="00DA56F8"/>
    <w:rsid w:val="00DA5BAA"/>
    <w:rsid w:val="00DA657B"/>
    <w:rsid w:val="00DA71CF"/>
    <w:rsid w:val="00DA76D5"/>
    <w:rsid w:val="00DA7F0A"/>
    <w:rsid w:val="00DB1196"/>
    <w:rsid w:val="00DB191B"/>
    <w:rsid w:val="00DB2728"/>
    <w:rsid w:val="00DB2D33"/>
    <w:rsid w:val="00DB475C"/>
    <w:rsid w:val="00DC1FAB"/>
    <w:rsid w:val="00DC20BA"/>
    <w:rsid w:val="00DC2ADF"/>
    <w:rsid w:val="00DC2D27"/>
    <w:rsid w:val="00DC390B"/>
    <w:rsid w:val="00DC416E"/>
    <w:rsid w:val="00DC48AF"/>
    <w:rsid w:val="00DC5242"/>
    <w:rsid w:val="00DC563E"/>
    <w:rsid w:val="00DC5F39"/>
    <w:rsid w:val="00DC611B"/>
    <w:rsid w:val="00DC6141"/>
    <w:rsid w:val="00DC675F"/>
    <w:rsid w:val="00DC78FC"/>
    <w:rsid w:val="00DD0883"/>
    <w:rsid w:val="00DD0C6A"/>
    <w:rsid w:val="00DD1A26"/>
    <w:rsid w:val="00DD2210"/>
    <w:rsid w:val="00DD24B4"/>
    <w:rsid w:val="00DD27F2"/>
    <w:rsid w:val="00DD2B5E"/>
    <w:rsid w:val="00DD460A"/>
    <w:rsid w:val="00DD4956"/>
    <w:rsid w:val="00DD49BE"/>
    <w:rsid w:val="00DD6966"/>
    <w:rsid w:val="00DD6E4A"/>
    <w:rsid w:val="00DD6FA1"/>
    <w:rsid w:val="00DD7042"/>
    <w:rsid w:val="00DD77E7"/>
    <w:rsid w:val="00DD799C"/>
    <w:rsid w:val="00DE106F"/>
    <w:rsid w:val="00DE31E3"/>
    <w:rsid w:val="00DE4158"/>
    <w:rsid w:val="00DE45F8"/>
    <w:rsid w:val="00DE4E0F"/>
    <w:rsid w:val="00DE50FB"/>
    <w:rsid w:val="00DE53D7"/>
    <w:rsid w:val="00DE5489"/>
    <w:rsid w:val="00DE5695"/>
    <w:rsid w:val="00DE5E0A"/>
    <w:rsid w:val="00DE6DC5"/>
    <w:rsid w:val="00DE777A"/>
    <w:rsid w:val="00DE7C46"/>
    <w:rsid w:val="00DF0F3D"/>
    <w:rsid w:val="00DF2916"/>
    <w:rsid w:val="00DF3F10"/>
    <w:rsid w:val="00DF3F18"/>
    <w:rsid w:val="00DF4744"/>
    <w:rsid w:val="00DF4AE0"/>
    <w:rsid w:val="00DF4DFF"/>
    <w:rsid w:val="00DF5AB9"/>
    <w:rsid w:val="00DF5FFD"/>
    <w:rsid w:val="00DF66E4"/>
    <w:rsid w:val="00DF6A02"/>
    <w:rsid w:val="00DF6D7F"/>
    <w:rsid w:val="00DF70D4"/>
    <w:rsid w:val="00DF7E02"/>
    <w:rsid w:val="00E00F40"/>
    <w:rsid w:val="00E01348"/>
    <w:rsid w:val="00E0200A"/>
    <w:rsid w:val="00E023FD"/>
    <w:rsid w:val="00E02806"/>
    <w:rsid w:val="00E03B27"/>
    <w:rsid w:val="00E054B0"/>
    <w:rsid w:val="00E054B3"/>
    <w:rsid w:val="00E06E5D"/>
    <w:rsid w:val="00E071EE"/>
    <w:rsid w:val="00E100DC"/>
    <w:rsid w:val="00E10123"/>
    <w:rsid w:val="00E10454"/>
    <w:rsid w:val="00E10E3A"/>
    <w:rsid w:val="00E11592"/>
    <w:rsid w:val="00E11C3F"/>
    <w:rsid w:val="00E120A0"/>
    <w:rsid w:val="00E12299"/>
    <w:rsid w:val="00E14272"/>
    <w:rsid w:val="00E1496B"/>
    <w:rsid w:val="00E151E9"/>
    <w:rsid w:val="00E155A3"/>
    <w:rsid w:val="00E15882"/>
    <w:rsid w:val="00E16339"/>
    <w:rsid w:val="00E16C85"/>
    <w:rsid w:val="00E16CDA"/>
    <w:rsid w:val="00E16F95"/>
    <w:rsid w:val="00E16FDD"/>
    <w:rsid w:val="00E17A32"/>
    <w:rsid w:val="00E17DFD"/>
    <w:rsid w:val="00E20F80"/>
    <w:rsid w:val="00E21165"/>
    <w:rsid w:val="00E21FBC"/>
    <w:rsid w:val="00E22652"/>
    <w:rsid w:val="00E229E0"/>
    <w:rsid w:val="00E22B49"/>
    <w:rsid w:val="00E22BB2"/>
    <w:rsid w:val="00E2361B"/>
    <w:rsid w:val="00E23B2D"/>
    <w:rsid w:val="00E24B69"/>
    <w:rsid w:val="00E25866"/>
    <w:rsid w:val="00E26518"/>
    <w:rsid w:val="00E26C15"/>
    <w:rsid w:val="00E2708C"/>
    <w:rsid w:val="00E277DA"/>
    <w:rsid w:val="00E27A75"/>
    <w:rsid w:val="00E307C7"/>
    <w:rsid w:val="00E3124A"/>
    <w:rsid w:val="00E313B3"/>
    <w:rsid w:val="00E31AC8"/>
    <w:rsid w:val="00E31C16"/>
    <w:rsid w:val="00E31D17"/>
    <w:rsid w:val="00E31FBF"/>
    <w:rsid w:val="00E329A9"/>
    <w:rsid w:val="00E33AFC"/>
    <w:rsid w:val="00E34003"/>
    <w:rsid w:val="00E34C8F"/>
    <w:rsid w:val="00E35B33"/>
    <w:rsid w:val="00E369C8"/>
    <w:rsid w:val="00E37332"/>
    <w:rsid w:val="00E373C9"/>
    <w:rsid w:val="00E40FE6"/>
    <w:rsid w:val="00E410BE"/>
    <w:rsid w:val="00E411CC"/>
    <w:rsid w:val="00E4237A"/>
    <w:rsid w:val="00E42467"/>
    <w:rsid w:val="00E42A16"/>
    <w:rsid w:val="00E43502"/>
    <w:rsid w:val="00E4365F"/>
    <w:rsid w:val="00E43BBE"/>
    <w:rsid w:val="00E43C4C"/>
    <w:rsid w:val="00E44728"/>
    <w:rsid w:val="00E447BE"/>
    <w:rsid w:val="00E44AB1"/>
    <w:rsid w:val="00E45957"/>
    <w:rsid w:val="00E45A74"/>
    <w:rsid w:val="00E46AE5"/>
    <w:rsid w:val="00E47B5A"/>
    <w:rsid w:val="00E47D37"/>
    <w:rsid w:val="00E510AD"/>
    <w:rsid w:val="00E5182A"/>
    <w:rsid w:val="00E52211"/>
    <w:rsid w:val="00E529E3"/>
    <w:rsid w:val="00E5314B"/>
    <w:rsid w:val="00E539AB"/>
    <w:rsid w:val="00E53F8F"/>
    <w:rsid w:val="00E543D1"/>
    <w:rsid w:val="00E546F2"/>
    <w:rsid w:val="00E54B4D"/>
    <w:rsid w:val="00E5543F"/>
    <w:rsid w:val="00E55A45"/>
    <w:rsid w:val="00E55C59"/>
    <w:rsid w:val="00E565FE"/>
    <w:rsid w:val="00E56BF8"/>
    <w:rsid w:val="00E57DA2"/>
    <w:rsid w:val="00E57F1F"/>
    <w:rsid w:val="00E6062D"/>
    <w:rsid w:val="00E606DB"/>
    <w:rsid w:val="00E60B73"/>
    <w:rsid w:val="00E6114F"/>
    <w:rsid w:val="00E61715"/>
    <w:rsid w:val="00E6197D"/>
    <w:rsid w:val="00E61A0E"/>
    <w:rsid w:val="00E62420"/>
    <w:rsid w:val="00E63222"/>
    <w:rsid w:val="00E6338B"/>
    <w:rsid w:val="00E637BD"/>
    <w:rsid w:val="00E63BA6"/>
    <w:rsid w:val="00E63D1C"/>
    <w:rsid w:val="00E64635"/>
    <w:rsid w:val="00E65559"/>
    <w:rsid w:val="00E66255"/>
    <w:rsid w:val="00E6747A"/>
    <w:rsid w:val="00E674FC"/>
    <w:rsid w:val="00E7008E"/>
    <w:rsid w:val="00E71655"/>
    <w:rsid w:val="00E755DB"/>
    <w:rsid w:val="00E75D4D"/>
    <w:rsid w:val="00E76973"/>
    <w:rsid w:val="00E76F02"/>
    <w:rsid w:val="00E77146"/>
    <w:rsid w:val="00E7762E"/>
    <w:rsid w:val="00E777DA"/>
    <w:rsid w:val="00E77A16"/>
    <w:rsid w:val="00E77B16"/>
    <w:rsid w:val="00E77F6B"/>
    <w:rsid w:val="00E8121A"/>
    <w:rsid w:val="00E82705"/>
    <w:rsid w:val="00E82C09"/>
    <w:rsid w:val="00E82C5B"/>
    <w:rsid w:val="00E8381A"/>
    <w:rsid w:val="00E85333"/>
    <w:rsid w:val="00E8634A"/>
    <w:rsid w:val="00E86587"/>
    <w:rsid w:val="00E86896"/>
    <w:rsid w:val="00E86948"/>
    <w:rsid w:val="00E86F1D"/>
    <w:rsid w:val="00E879B8"/>
    <w:rsid w:val="00E87FF1"/>
    <w:rsid w:val="00E90909"/>
    <w:rsid w:val="00E9148E"/>
    <w:rsid w:val="00E91852"/>
    <w:rsid w:val="00E9195C"/>
    <w:rsid w:val="00E91C2A"/>
    <w:rsid w:val="00E91EA9"/>
    <w:rsid w:val="00E92BCC"/>
    <w:rsid w:val="00E9480B"/>
    <w:rsid w:val="00E951DC"/>
    <w:rsid w:val="00E9527B"/>
    <w:rsid w:val="00E95568"/>
    <w:rsid w:val="00E95DBF"/>
    <w:rsid w:val="00E96515"/>
    <w:rsid w:val="00E96AB6"/>
    <w:rsid w:val="00E970E5"/>
    <w:rsid w:val="00E975DE"/>
    <w:rsid w:val="00E978C5"/>
    <w:rsid w:val="00EA04E7"/>
    <w:rsid w:val="00EA1313"/>
    <w:rsid w:val="00EA1599"/>
    <w:rsid w:val="00EA1A65"/>
    <w:rsid w:val="00EA2178"/>
    <w:rsid w:val="00EA4623"/>
    <w:rsid w:val="00EA4B99"/>
    <w:rsid w:val="00EA4C0C"/>
    <w:rsid w:val="00EA5321"/>
    <w:rsid w:val="00EA5C2D"/>
    <w:rsid w:val="00EA710B"/>
    <w:rsid w:val="00EA7D18"/>
    <w:rsid w:val="00EB192F"/>
    <w:rsid w:val="00EB1953"/>
    <w:rsid w:val="00EB1FAC"/>
    <w:rsid w:val="00EB315F"/>
    <w:rsid w:val="00EB3195"/>
    <w:rsid w:val="00EB4A69"/>
    <w:rsid w:val="00EB5B82"/>
    <w:rsid w:val="00EB7E8E"/>
    <w:rsid w:val="00EC0239"/>
    <w:rsid w:val="00EC06BF"/>
    <w:rsid w:val="00EC0935"/>
    <w:rsid w:val="00EC0C29"/>
    <w:rsid w:val="00EC1441"/>
    <w:rsid w:val="00EC2350"/>
    <w:rsid w:val="00EC29CC"/>
    <w:rsid w:val="00EC40D8"/>
    <w:rsid w:val="00EC4689"/>
    <w:rsid w:val="00EC4840"/>
    <w:rsid w:val="00EC4D87"/>
    <w:rsid w:val="00EC607D"/>
    <w:rsid w:val="00EC755D"/>
    <w:rsid w:val="00EC774D"/>
    <w:rsid w:val="00ED063D"/>
    <w:rsid w:val="00ED1CD3"/>
    <w:rsid w:val="00ED2578"/>
    <w:rsid w:val="00ED2A01"/>
    <w:rsid w:val="00ED3C67"/>
    <w:rsid w:val="00ED4284"/>
    <w:rsid w:val="00ED474A"/>
    <w:rsid w:val="00ED4C6C"/>
    <w:rsid w:val="00ED5169"/>
    <w:rsid w:val="00ED53C6"/>
    <w:rsid w:val="00ED58DC"/>
    <w:rsid w:val="00ED598A"/>
    <w:rsid w:val="00ED5D7B"/>
    <w:rsid w:val="00ED5F44"/>
    <w:rsid w:val="00ED5F56"/>
    <w:rsid w:val="00ED6DBE"/>
    <w:rsid w:val="00ED7381"/>
    <w:rsid w:val="00ED7573"/>
    <w:rsid w:val="00EE0892"/>
    <w:rsid w:val="00EE0C78"/>
    <w:rsid w:val="00EE1FEE"/>
    <w:rsid w:val="00EE2DAF"/>
    <w:rsid w:val="00EE3835"/>
    <w:rsid w:val="00EE3DD2"/>
    <w:rsid w:val="00EE418F"/>
    <w:rsid w:val="00EE4691"/>
    <w:rsid w:val="00EE4F3F"/>
    <w:rsid w:val="00EE621A"/>
    <w:rsid w:val="00EE6727"/>
    <w:rsid w:val="00EF03C4"/>
    <w:rsid w:val="00EF056C"/>
    <w:rsid w:val="00EF0D41"/>
    <w:rsid w:val="00EF1791"/>
    <w:rsid w:val="00EF1DFB"/>
    <w:rsid w:val="00EF2293"/>
    <w:rsid w:val="00EF2731"/>
    <w:rsid w:val="00EF2975"/>
    <w:rsid w:val="00EF2AE8"/>
    <w:rsid w:val="00EF33C3"/>
    <w:rsid w:val="00EF4BF3"/>
    <w:rsid w:val="00EF4D5A"/>
    <w:rsid w:val="00EF551F"/>
    <w:rsid w:val="00EF5C08"/>
    <w:rsid w:val="00EF5EE7"/>
    <w:rsid w:val="00EF6402"/>
    <w:rsid w:val="00EF64F4"/>
    <w:rsid w:val="00EF724E"/>
    <w:rsid w:val="00EF7E75"/>
    <w:rsid w:val="00F002BE"/>
    <w:rsid w:val="00F02E88"/>
    <w:rsid w:val="00F03893"/>
    <w:rsid w:val="00F0400B"/>
    <w:rsid w:val="00F04A75"/>
    <w:rsid w:val="00F04ABC"/>
    <w:rsid w:val="00F05750"/>
    <w:rsid w:val="00F061B3"/>
    <w:rsid w:val="00F06BBE"/>
    <w:rsid w:val="00F06E28"/>
    <w:rsid w:val="00F06FC9"/>
    <w:rsid w:val="00F071C7"/>
    <w:rsid w:val="00F07221"/>
    <w:rsid w:val="00F073C1"/>
    <w:rsid w:val="00F077E9"/>
    <w:rsid w:val="00F101A2"/>
    <w:rsid w:val="00F10DEE"/>
    <w:rsid w:val="00F11710"/>
    <w:rsid w:val="00F119CA"/>
    <w:rsid w:val="00F124B4"/>
    <w:rsid w:val="00F1297B"/>
    <w:rsid w:val="00F12F00"/>
    <w:rsid w:val="00F13D43"/>
    <w:rsid w:val="00F150BA"/>
    <w:rsid w:val="00F15285"/>
    <w:rsid w:val="00F159BE"/>
    <w:rsid w:val="00F16673"/>
    <w:rsid w:val="00F16B8E"/>
    <w:rsid w:val="00F20247"/>
    <w:rsid w:val="00F2064F"/>
    <w:rsid w:val="00F20D83"/>
    <w:rsid w:val="00F22CB1"/>
    <w:rsid w:val="00F22FF3"/>
    <w:rsid w:val="00F23BB7"/>
    <w:rsid w:val="00F23E57"/>
    <w:rsid w:val="00F24071"/>
    <w:rsid w:val="00F241A5"/>
    <w:rsid w:val="00F24FE7"/>
    <w:rsid w:val="00F2594A"/>
    <w:rsid w:val="00F259FF"/>
    <w:rsid w:val="00F25E6B"/>
    <w:rsid w:val="00F26552"/>
    <w:rsid w:val="00F26CB5"/>
    <w:rsid w:val="00F26DE3"/>
    <w:rsid w:val="00F27230"/>
    <w:rsid w:val="00F30ADF"/>
    <w:rsid w:val="00F313FB"/>
    <w:rsid w:val="00F317E1"/>
    <w:rsid w:val="00F31D05"/>
    <w:rsid w:val="00F32E58"/>
    <w:rsid w:val="00F32FC7"/>
    <w:rsid w:val="00F36543"/>
    <w:rsid w:val="00F3673C"/>
    <w:rsid w:val="00F40114"/>
    <w:rsid w:val="00F40C25"/>
    <w:rsid w:val="00F444BD"/>
    <w:rsid w:val="00F45471"/>
    <w:rsid w:val="00F45708"/>
    <w:rsid w:val="00F45764"/>
    <w:rsid w:val="00F46748"/>
    <w:rsid w:val="00F4763C"/>
    <w:rsid w:val="00F47EB4"/>
    <w:rsid w:val="00F50EA7"/>
    <w:rsid w:val="00F52494"/>
    <w:rsid w:val="00F52645"/>
    <w:rsid w:val="00F541BA"/>
    <w:rsid w:val="00F54AD2"/>
    <w:rsid w:val="00F54F28"/>
    <w:rsid w:val="00F55B74"/>
    <w:rsid w:val="00F56300"/>
    <w:rsid w:val="00F56DFC"/>
    <w:rsid w:val="00F60035"/>
    <w:rsid w:val="00F601D3"/>
    <w:rsid w:val="00F6098D"/>
    <w:rsid w:val="00F60D79"/>
    <w:rsid w:val="00F60F8A"/>
    <w:rsid w:val="00F60FFA"/>
    <w:rsid w:val="00F618D0"/>
    <w:rsid w:val="00F624A5"/>
    <w:rsid w:val="00F62BBC"/>
    <w:rsid w:val="00F62F90"/>
    <w:rsid w:val="00F633E6"/>
    <w:rsid w:val="00F65C1A"/>
    <w:rsid w:val="00F66810"/>
    <w:rsid w:val="00F67A4E"/>
    <w:rsid w:val="00F67C01"/>
    <w:rsid w:val="00F67D8C"/>
    <w:rsid w:val="00F704EA"/>
    <w:rsid w:val="00F7119D"/>
    <w:rsid w:val="00F72230"/>
    <w:rsid w:val="00F726F4"/>
    <w:rsid w:val="00F73494"/>
    <w:rsid w:val="00F73B2A"/>
    <w:rsid w:val="00F74BAB"/>
    <w:rsid w:val="00F75340"/>
    <w:rsid w:val="00F75477"/>
    <w:rsid w:val="00F75AA1"/>
    <w:rsid w:val="00F75CF0"/>
    <w:rsid w:val="00F760DE"/>
    <w:rsid w:val="00F7644D"/>
    <w:rsid w:val="00F77658"/>
    <w:rsid w:val="00F77958"/>
    <w:rsid w:val="00F80526"/>
    <w:rsid w:val="00F8130C"/>
    <w:rsid w:val="00F82AE9"/>
    <w:rsid w:val="00F8301C"/>
    <w:rsid w:val="00F841EF"/>
    <w:rsid w:val="00F84428"/>
    <w:rsid w:val="00F855E8"/>
    <w:rsid w:val="00F86159"/>
    <w:rsid w:val="00F861BA"/>
    <w:rsid w:val="00F86210"/>
    <w:rsid w:val="00F86890"/>
    <w:rsid w:val="00F86E62"/>
    <w:rsid w:val="00F8717F"/>
    <w:rsid w:val="00F87AC1"/>
    <w:rsid w:val="00F907B1"/>
    <w:rsid w:val="00F918E0"/>
    <w:rsid w:val="00F91B7B"/>
    <w:rsid w:val="00F9250A"/>
    <w:rsid w:val="00F92DA1"/>
    <w:rsid w:val="00F92FC3"/>
    <w:rsid w:val="00F93287"/>
    <w:rsid w:val="00F9369E"/>
    <w:rsid w:val="00F93AF9"/>
    <w:rsid w:val="00F968F1"/>
    <w:rsid w:val="00F97198"/>
    <w:rsid w:val="00F97653"/>
    <w:rsid w:val="00FA0141"/>
    <w:rsid w:val="00FA1FA4"/>
    <w:rsid w:val="00FA2325"/>
    <w:rsid w:val="00FA339E"/>
    <w:rsid w:val="00FA472A"/>
    <w:rsid w:val="00FA54EF"/>
    <w:rsid w:val="00FA577A"/>
    <w:rsid w:val="00FA6DE7"/>
    <w:rsid w:val="00FB0609"/>
    <w:rsid w:val="00FB0D84"/>
    <w:rsid w:val="00FB1054"/>
    <w:rsid w:val="00FB146B"/>
    <w:rsid w:val="00FB1865"/>
    <w:rsid w:val="00FB18CA"/>
    <w:rsid w:val="00FB1F35"/>
    <w:rsid w:val="00FB2786"/>
    <w:rsid w:val="00FB2F17"/>
    <w:rsid w:val="00FB34F1"/>
    <w:rsid w:val="00FB3544"/>
    <w:rsid w:val="00FB3FCB"/>
    <w:rsid w:val="00FB5280"/>
    <w:rsid w:val="00FB5683"/>
    <w:rsid w:val="00FB6062"/>
    <w:rsid w:val="00FB6F34"/>
    <w:rsid w:val="00FB749F"/>
    <w:rsid w:val="00FC0FE2"/>
    <w:rsid w:val="00FC1668"/>
    <w:rsid w:val="00FC37BB"/>
    <w:rsid w:val="00FC5C21"/>
    <w:rsid w:val="00FC6405"/>
    <w:rsid w:val="00FD0920"/>
    <w:rsid w:val="00FD1CB9"/>
    <w:rsid w:val="00FD2603"/>
    <w:rsid w:val="00FD2F35"/>
    <w:rsid w:val="00FD324A"/>
    <w:rsid w:val="00FD3B4B"/>
    <w:rsid w:val="00FD3E64"/>
    <w:rsid w:val="00FD5D06"/>
    <w:rsid w:val="00FD6F60"/>
    <w:rsid w:val="00FD6F61"/>
    <w:rsid w:val="00FD712A"/>
    <w:rsid w:val="00FE07C6"/>
    <w:rsid w:val="00FE0AE5"/>
    <w:rsid w:val="00FE0F07"/>
    <w:rsid w:val="00FE177F"/>
    <w:rsid w:val="00FE21E3"/>
    <w:rsid w:val="00FE2C9B"/>
    <w:rsid w:val="00FE373C"/>
    <w:rsid w:val="00FE39C9"/>
    <w:rsid w:val="00FE4130"/>
    <w:rsid w:val="00FE529B"/>
    <w:rsid w:val="00FE52BC"/>
    <w:rsid w:val="00FE5E7F"/>
    <w:rsid w:val="00FE5F05"/>
    <w:rsid w:val="00FE6EFB"/>
    <w:rsid w:val="00FE7107"/>
    <w:rsid w:val="00FE7186"/>
    <w:rsid w:val="00FE718C"/>
    <w:rsid w:val="00FE7AF5"/>
    <w:rsid w:val="00FF1927"/>
    <w:rsid w:val="00FF194E"/>
    <w:rsid w:val="00FF1960"/>
    <w:rsid w:val="00FF1F31"/>
    <w:rsid w:val="00FF2707"/>
    <w:rsid w:val="00FF2743"/>
    <w:rsid w:val="00FF4861"/>
    <w:rsid w:val="00FF5496"/>
    <w:rsid w:val="00FF67C5"/>
    <w:rsid w:val="00FF6EDC"/>
    <w:rsid w:val="00FF7B0D"/>
    <w:rsid w:val="00FF7BC6"/>
    <w:rsid w:val="00FF7D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ja-JP" w:bidi="he-I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031765"/>
    <w:pPr>
      <w:tabs>
        <w:tab w:val="center" w:pos="4320"/>
        <w:tab w:val="right" w:pos="8640"/>
      </w:tabs>
    </w:pPr>
  </w:style>
  <w:style w:type="character" w:styleId="PageNumber">
    <w:name w:val="page number"/>
    <w:basedOn w:val="DefaultParagraphFont"/>
    <w:rsid w:val="00031765"/>
  </w:style>
  <w:style w:type="paragraph" w:styleId="PlainText">
    <w:name w:val="Plain Text"/>
    <w:basedOn w:val="Normal"/>
    <w:link w:val="PlainTextChar"/>
    <w:uiPriority w:val="99"/>
    <w:rsid w:val="00F25E6B"/>
    <w:rPr>
      <w:rFonts w:ascii="Courier New" w:hAnsi="Courier New" w:cs="Courier New"/>
      <w:sz w:val="20"/>
      <w:szCs w:val="20"/>
    </w:rPr>
  </w:style>
  <w:style w:type="character" w:styleId="Hyperlink">
    <w:name w:val="Hyperlink"/>
    <w:uiPriority w:val="99"/>
    <w:rsid w:val="00AE03C9"/>
    <w:rPr>
      <w:color w:val="0000FF"/>
      <w:u w:val="single"/>
    </w:rPr>
  </w:style>
  <w:style w:type="table" w:styleId="TableGrid">
    <w:name w:val="Table Grid"/>
    <w:basedOn w:val="TableNormal"/>
    <w:rsid w:val="001449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A10778"/>
    <w:pPr>
      <w:widowControl w:val="0"/>
      <w:suppressAutoHyphens/>
      <w:spacing w:after="120" w:line="288" w:lineRule="auto"/>
    </w:pPr>
    <w:rPr>
      <w:rFonts w:ascii="Liberation Serif" w:eastAsia="Andale Sans UI" w:hAnsi="Liberation Serif" w:cs="Tahoma"/>
      <w:lang w:val="de-DE" w:eastAsia="de-DE" w:bidi="de-DE"/>
    </w:rPr>
  </w:style>
  <w:style w:type="paragraph" w:styleId="Subtitle">
    <w:name w:val="Subtitle"/>
    <w:basedOn w:val="Normal"/>
    <w:next w:val="BodyText"/>
    <w:qFormat/>
    <w:rsid w:val="001B3170"/>
    <w:pPr>
      <w:keepNext/>
      <w:widowControl w:val="0"/>
      <w:suppressAutoHyphens/>
      <w:spacing w:before="240" w:after="120"/>
    </w:pPr>
    <w:rPr>
      <w:rFonts w:ascii="Liberation Sans" w:eastAsia="Andale Sans UI" w:hAnsi="Liberation Sans" w:cs="Tahoma"/>
      <w:i/>
      <w:iCs/>
      <w:sz w:val="28"/>
      <w:szCs w:val="28"/>
      <w:lang w:val="de-DE" w:eastAsia="de-DE" w:bidi="de-DE"/>
    </w:rPr>
  </w:style>
  <w:style w:type="paragraph" w:customStyle="1" w:styleId="Default">
    <w:name w:val="Default"/>
    <w:rsid w:val="00A22E7B"/>
    <w:pPr>
      <w:autoSpaceDE w:val="0"/>
      <w:autoSpaceDN w:val="0"/>
      <w:adjustRightInd w:val="0"/>
    </w:pPr>
    <w:rPr>
      <w:rFonts w:ascii="Arial" w:eastAsia="Times New Roman" w:hAnsi="Arial" w:cs="Arial"/>
      <w:color w:val="000000"/>
      <w:sz w:val="24"/>
      <w:szCs w:val="24"/>
    </w:rPr>
  </w:style>
  <w:style w:type="paragraph" w:styleId="HTMLPreformatted">
    <w:name w:val="HTML Preformatted"/>
    <w:basedOn w:val="Normal"/>
    <w:rsid w:val="00B346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US" w:bidi="ar-SA"/>
    </w:rPr>
  </w:style>
  <w:style w:type="paragraph" w:styleId="TOC1">
    <w:name w:val="toc 1"/>
    <w:basedOn w:val="Normal"/>
    <w:next w:val="Normal"/>
    <w:autoRedefine/>
    <w:uiPriority w:val="39"/>
    <w:rsid w:val="007638D1"/>
    <w:pPr>
      <w:tabs>
        <w:tab w:val="left" w:pos="480"/>
        <w:tab w:val="right" w:leader="dot" w:pos="9350"/>
      </w:tabs>
      <w:spacing w:line="440" w:lineRule="exact"/>
    </w:pPr>
  </w:style>
  <w:style w:type="paragraph" w:styleId="TOC2">
    <w:name w:val="toc 2"/>
    <w:basedOn w:val="Normal"/>
    <w:next w:val="Normal"/>
    <w:autoRedefine/>
    <w:uiPriority w:val="39"/>
    <w:rsid w:val="000F71DC"/>
    <w:pPr>
      <w:ind w:left="240"/>
    </w:pPr>
  </w:style>
  <w:style w:type="paragraph" w:styleId="TOC3">
    <w:name w:val="toc 3"/>
    <w:basedOn w:val="Normal"/>
    <w:next w:val="Normal"/>
    <w:autoRedefine/>
    <w:uiPriority w:val="39"/>
    <w:rsid w:val="000F71DC"/>
    <w:pPr>
      <w:ind w:left="480"/>
    </w:pPr>
  </w:style>
  <w:style w:type="paragraph" w:styleId="Header">
    <w:name w:val="header"/>
    <w:basedOn w:val="Normal"/>
    <w:link w:val="HeaderChar"/>
    <w:uiPriority w:val="99"/>
    <w:rsid w:val="007B6AC0"/>
    <w:pPr>
      <w:tabs>
        <w:tab w:val="center" w:pos="4680"/>
        <w:tab w:val="right" w:pos="9360"/>
      </w:tabs>
    </w:pPr>
  </w:style>
  <w:style w:type="character" w:customStyle="1" w:styleId="HeaderChar">
    <w:name w:val="Header Char"/>
    <w:link w:val="Header"/>
    <w:uiPriority w:val="99"/>
    <w:rsid w:val="007B6AC0"/>
    <w:rPr>
      <w:sz w:val="24"/>
      <w:szCs w:val="24"/>
      <w:lang w:eastAsia="ja-JP" w:bidi="he-IL"/>
    </w:rPr>
  </w:style>
  <w:style w:type="paragraph" w:styleId="BalloonText">
    <w:name w:val="Balloon Text"/>
    <w:basedOn w:val="Normal"/>
    <w:link w:val="BalloonTextChar"/>
    <w:rsid w:val="007B6AC0"/>
    <w:rPr>
      <w:rFonts w:ascii="Tahoma" w:hAnsi="Tahoma" w:cs="Tahoma"/>
      <w:sz w:val="16"/>
      <w:szCs w:val="16"/>
    </w:rPr>
  </w:style>
  <w:style w:type="character" w:customStyle="1" w:styleId="BalloonTextChar">
    <w:name w:val="Balloon Text Char"/>
    <w:link w:val="BalloonText"/>
    <w:rsid w:val="007B6AC0"/>
    <w:rPr>
      <w:rFonts w:ascii="Tahoma" w:hAnsi="Tahoma" w:cs="Tahoma"/>
      <w:sz w:val="16"/>
      <w:szCs w:val="16"/>
      <w:lang w:eastAsia="ja-JP" w:bidi="he-IL"/>
    </w:rPr>
  </w:style>
  <w:style w:type="paragraph" w:customStyle="1" w:styleId="CE490426FA1F417B964E942E3A6CE9DE">
    <w:name w:val="CE490426FA1F417B964E942E3A6CE9DE"/>
    <w:rsid w:val="007B6AC0"/>
    <w:pPr>
      <w:spacing w:after="200" w:line="276" w:lineRule="auto"/>
    </w:pPr>
    <w:rPr>
      <w:rFonts w:ascii="Calibri" w:hAnsi="Calibri" w:cs="Arial"/>
      <w:sz w:val="22"/>
      <w:szCs w:val="22"/>
      <w:lang w:eastAsia="ja-JP"/>
    </w:rPr>
  </w:style>
  <w:style w:type="paragraph" w:styleId="NoSpacing">
    <w:name w:val="No Spacing"/>
    <w:link w:val="NoSpacingChar"/>
    <w:uiPriority w:val="1"/>
    <w:qFormat/>
    <w:rsid w:val="007B6AC0"/>
    <w:rPr>
      <w:rFonts w:ascii="Calibri" w:hAnsi="Calibri" w:cs="Arial"/>
      <w:sz w:val="22"/>
      <w:szCs w:val="22"/>
      <w:lang w:eastAsia="ja-JP"/>
    </w:rPr>
  </w:style>
  <w:style w:type="character" w:customStyle="1" w:styleId="NoSpacingChar">
    <w:name w:val="No Spacing Char"/>
    <w:link w:val="NoSpacing"/>
    <w:uiPriority w:val="1"/>
    <w:rsid w:val="007B6AC0"/>
    <w:rPr>
      <w:rFonts w:ascii="Calibri" w:hAnsi="Calibri" w:cs="Arial"/>
      <w:sz w:val="22"/>
      <w:szCs w:val="22"/>
      <w:lang w:eastAsia="ja-JP"/>
    </w:rPr>
  </w:style>
  <w:style w:type="character" w:customStyle="1" w:styleId="PlainTextChar">
    <w:name w:val="Plain Text Char"/>
    <w:link w:val="PlainText"/>
    <w:uiPriority w:val="99"/>
    <w:rsid w:val="00A053C2"/>
    <w:rPr>
      <w:rFonts w:ascii="Courier New" w:hAnsi="Courier New" w:cs="Courier New"/>
      <w:lang w:eastAsia="ja-JP" w:bidi="he-IL"/>
    </w:rPr>
  </w:style>
  <w:style w:type="character" w:styleId="PlaceholderText">
    <w:name w:val="Placeholder Text"/>
    <w:basedOn w:val="DefaultParagraphFont"/>
    <w:uiPriority w:val="99"/>
    <w:semiHidden/>
    <w:rsid w:val="00E071EE"/>
    <w:rPr>
      <w:color w:val="808080"/>
    </w:rPr>
  </w:style>
  <w:style w:type="paragraph" w:styleId="ListParagraph">
    <w:name w:val="List Paragraph"/>
    <w:basedOn w:val="Normal"/>
    <w:uiPriority w:val="34"/>
    <w:qFormat/>
    <w:rsid w:val="0004446B"/>
    <w:pPr>
      <w:ind w:left="720"/>
      <w:contextualSpacing/>
    </w:pPr>
  </w:style>
  <w:style w:type="character" w:customStyle="1" w:styleId="fontstyle01">
    <w:name w:val="fontstyle01"/>
    <w:basedOn w:val="DefaultParagraphFont"/>
    <w:rsid w:val="00E24B69"/>
    <w:rPr>
      <w:rFonts w:ascii="HGMaruGothicMPRO" w:hAnsi="HGMaruGothicMPRO" w:hint="default"/>
      <w:b w:val="0"/>
      <w:bCs w:val="0"/>
      <w:i w:val="0"/>
      <w:iCs w:val="0"/>
      <w:color w:val="000000"/>
      <w:sz w:val="64"/>
      <w:szCs w:val="64"/>
    </w:rPr>
  </w:style>
  <w:style w:type="character" w:styleId="Emphasis">
    <w:name w:val="Emphasis"/>
    <w:basedOn w:val="DefaultParagraphFont"/>
    <w:qFormat/>
    <w:rsid w:val="006F7898"/>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ja-JP" w:bidi="he-I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031765"/>
    <w:pPr>
      <w:tabs>
        <w:tab w:val="center" w:pos="4320"/>
        <w:tab w:val="right" w:pos="8640"/>
      </w:tabs>
    </w:pPr>
  </w:style>
  <w:style w:type="character" w:styleId="PageNumber">
    <w:name w:val="page number"/>
    <w:basedOn w:val="DefaultParagraphFont"/>
    <w:rsid w:val="00031765"/>
  </w:style>
  <w:style w:type="paragraph" w:styleId="PlainText">
    <w:name w:val="Plain Text"/>
    <w:basedOn w:val="Normal"/>
    <w:link w:val="PlainTextChar"/>
    <w:uiPriority w:val="99"/>
    <w:rsid w:val="00F25E6B"/>
    <w:rPr>
      <w:rFonts w:ascii="Courier New" w:hAnsi="Courier New" w:cs="Courier New"/>
      <w:sz w:val="20"/>
      <w:szCs w:val="20"/>
    </w:rPr>
  </w:style>
  <w:style w:type="character" w:styleId="Hyperlink">
    <w:name w:val="Hyperlink"/>
    <w:uiPriority w:val="99"/>
    <w:rsid w:val="00AE03C9"/>
    <w:rPr>
      <w:color w:val="0000FF"/>
      <w:u w:val="single"/>
    </w:rPr>
  </w:style>
  <w:style w:type="table" w:styleId="TableGrid">
    <w:name w:val="Table Grid"/>
    <w:basedOn w:val="TableNormal"/>
    <w:rsid w:val="001449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A10778"/>
    <w:pPr>
      <w:widowControl w:val="0"/>
      <w:suppressAutoHyphens/>
      <w:spacing w:after="120" w:line="288" w:lineRule="auto"/>
    </w:pPr>
    <w:rPr>
      <w:rFonts w:ascii="Liberation Serif" w:eastAsia="Andale Sans UI" w:hAnsi="Liberation Serif" w:cs="Tahoma"/>
      <w:lang w:val="de-DE" w:eastAsia="de-DE" w:bidi="de-DE"/>
    </w:rPr>
  </w:style>
  <w:style w:type="paragraph" w:styleId="Subtitle">
    <w:name w:val="Subtitle"/>
    <w:basedOn w:val="Normal"/>
    <w:next w:val="BodyText"/>
    <w:qFormat/>
    <w:rsid w:val="001B3170"/>
    <w:pPr>
      <w:keepNext/>
      <w:widowControl w:val="0"/>
      <w:suppressAutoHyphens/>
      <w:spacing w:before="240" w:after="120"/>
    </w:pPr>
    <w:rPr>
      <w:rFonts w:ascii="Liberation Sans" w:eastAsia="Andale Sans UI" w:hAnsi="Liberation Sans" w:cs="Tahoma"/>
      <w:i/>
      <w:iCs/>
      <w:sz w:val="28"/>
      <w:szCs w:val="28"/>
      <w:lang w:val="de-DE" w:eastAsia="de-DE" w:bidi="de-DE"/>
    </w:rPr>
  </w:style>
  <w:style w:type="paragraph" w:customStyle="1" w:styleId="Default">
    <w:name w:val="Default"/>
    <w:rsid w:val="00A22E7B"/>
    <w:pPr>
      <w:autoSpaceDE w:val="0"/>
      <w:autoSpaceDN w:val="0"/>
      <w:adjustRightInd w:val="0"/>
    </w:pPr>
    <w:rPr>
      <w:rFonts w:ascii="Arial" w:eastAsia="Times New Roman" w:hAnsi="Arial" w:cs="Arial"/>
      <w:color w:val="000000"/>
      <w:sz w:val="24"/>
      <w:szCs w:val="24"/>
    </w:rPr>
  </w:style>
  <w:style w:type="paragraph" w:styleId="HTMLPreformatted">
    <w:name w:val="HTML Preformatted"/>
    <w:basedOn w:val="Normal"/>
    <w:rsid w:val="00B346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US" w:bidi="ar-SA"/>
    </w:rPr>
  </w:style>
  <w:style w:type="paragraph" w:styleId="TOC1">
    <w:name w:val="toc 1"/>
    <w:basedOn w:val="Normal"/>
    <w:next w:val="Normal"/>
    <w:autoRedefine/>
    <w:uiPriority w:val="39"/>
    <w:rsid w:val="007638D1"/>
    <w:pPr>
      <w:tabs>
        <w:tab w:val="left" w:pos="480"/>
        <w:tab w:val="right" w:leader="dot" w:pos="9350"/>
      </w:tabs>
      <w:spacing w:line="440" w:lineRule="exact"/>
    </w:pPr>
  </w:style>
  <w:style w:type="paragraph" w:styleId="TOC2">
    <w:name w:val="toc 2"/>
    <w:basedOn w:val="Normal"/>
    <w:next w:val="Normal"/>
    <w:autoRedefine/>
    <w:uiPriority w:val="39"/>
    <w:rsid w:val="000F71DC"/>
    <w:pPr>
      <w:ind w:left="240"/>
    </w:pPr>
  </w:style>
  <w:style w:type="paragraph" w:styleId="TOC3">
    <w:name w:val="toc 3"/>
    <w:basedOn w:val="Normal"/>
    <w:next w:val="Normal"/>
    <w:autoRedefine/>
    <w:uiPriority w:val="39"/>
    <w:rsid w:val="000F71DC"/>
    <w:pPr>
      <w:ind w:left="480"/>
    </w:pPr>
  </w:style>
  <w:style w:type="paragraph" w:styleId="Header">
    <w:name w:val="header"/>
    <w:basedOn w:val="Normal"/>
    <w:link w:val="HeaderChar"/>
    <w:uiPriority w:val="99"/>
    <w:rsid w:val="007B6AC0"/>
    <w:pPr>
      <w:tabs>
        <w:tab w:val="center" w:pos="4680"/>
        <w:tab w:val="right" w:pos="9360"/>
      </w:tabs>
    </w:pPr>
  </w:style>
  <w:style w:type="character" w:customStyle="1" w:styleId="HeaderChar">
    <w:name w:val="Header Char"/>
    <w:link w:val="Header"/>
    <w:uiPriority w:val="99"/>
    <w:rsid w:val="007B6AC0"/>
    <w:rPr>
      <w:sz w:val="24"/>
      <w:szCs w:val="24"/>
      <w:lang w:eastAsia="ja-JP" w:bidi="he-IL"/>
    </w:rPr>
  </w:style>
  <w:style w:type="paragraph" w:styleId="BalloonText">
    <w:name w:val="Balloon Text"/>
    <w:basedOn w:val="Normal"/>
    <w:link w:val="BalloonTextChar"/>
    <w:rsid w:val="007B6AC0"/>
    <w:rPr>
      <w:rFonts w:ascii="Tahoma" w:hAnsi="Tahoma" w:cs="Tahoma"/>
      <w:sz w:val="16"/>
      <w:szCs w:val="16"/>
    </w:rPr>
  </w:style>
  <w:style w:type="character" w:customStyle="1" w:styleId="BalloonTextChar">
    <w:name w:val="Balloon Text Char"/>
    <w:link w:val="BalloonText"/>
    <w:rsid w:val="007B6AC0"/>
    <w:rPr>
      <w:rFonts w:ascii="Tahoma" w:hAnsi="Tahoma" w:cs="Tahoma"/>
      <w:sz w:val="16"/>
      <w:szCs w:val="16"/>
      <w:lang w:eastAsia="ja-JP" w:bidi="he-IL"/>
    </w:rPr>
  </w:style>
  <w:style w:type="paragraph" w:customStyle="1" w:styleId="CE490426FA1F417B964E942E3A6CE9DE">
    <w:name w:val="CE490426FA1F417B964E942E3A6CE9DE"/>
    <w:rsid w:val="007B6AC0"/>
    <w:pPr>
      <w:spacing w:after="200" w:line="276" w:lineRule="auto"/>
    </w:pPr>
    <w:rPr>
      <w:rFonts w:ascii="Calibri" w:hAnsi="Calibri" w:cs="Arial"/>
      <w:sz w:val="22"/>
      <w:szCs w:val="22"/>
      <w:lang w:eastAsia="ja-JP"/>
    </w:rPr>
  </w:style>
  <w:style w:type="paragraph" w:styleId="NoSpacing">
    <w:name w:val="No Spacing"/>
    <w:link w:val="NoSpacingChar"/>
    <w:uiPriority w:val="1"/>
    <w:qFormat/>
    <w:rsid w:val="007B6AC0"/>
    <w:rPr>
      <w:rFonts w:ascii="Calibri" w:hAnsi="Calibri" w:cs="Arial"/>
      <w:sz w:val="22"/>
      <w:szCs w:val="22"/>
      <w:lang w:eastAsia="ja-JP"/>
    </w:rPr>
  </w:style>
  <w:style w:type="character" w:customStyle="1" w:styleId="NoSpacingChar">
    <w:name w:val="No Spacing Char"/>
    <w:link w:val="NoSpacing"/>
    <w:uiPriority w:val="1"/>
    <w:rsid w:val="007B6AC0"/>
    <w:rPr>
      <w:rFonts w:ascii="Calibri" w:hAnsi="Calibri" w:cs="Arial"/>
      <w:sz w:val="22"/>
      <w:szCs w:val="22"/>
      <w:lang w:eastAsia="ja-JP"/>
    </w:rPr>
  </w:style>
  <w:style w:type="character" w:customStyle="1" w:styleId="PlainTextChar">
    <w:name w:val="Plain Text Char"/>
    <w:link w:val="PlainText"/>
    <w:uiPriority w:val="99"/>
    <w:rsid w:val="00A053C2"/>
    <w:rPr>
      <w:rFonts w:ascii="Courier New" w:hAnsi="Courier New" w:cs="Courier New"/>
      <w:lang w:eastAsia="ja-JP" w:bidi="he-IL"/>
    </w:rPr>
  </w:style>
  <w:style w:type="character" w:styleId="PlaceholderText">
    <w:name w:val="Placeholder Text"/>
    <w:basedOn w:val="DefaultParagraphFont"/>
    <w:uiPriority w:val="99"/>
    <w:semiHidden/>
    <w:rsid w:val="00E071EE"/>
    <w:rPr>
      <w:color w:val="808080"/>
    </w:rPr>
  </w:style>
  <w:style w:type="paragraph" w:styleId="ListParagraph">
    <w:name w:val="List Paragraph"/>
    <w:basedOn w:val="Normal"/>
    <w:uiPriority w:val="34"/>
    <w:qFormat/>
    <w:rsid w:val="0004446B"/>
    <w:pPr>
      <w:ind w:left="720"/>
      <w:contextualSpacing/>
    </w:pPr>
  </w:style>
  <w:style w:type="character" w:customStyle="1" w:styleId="fontstyle01">
    <w:name w:val="fontstyle01"/>
    <w:basedOn w:val="DefaultParagraphFont"/>
    <w:rsid w:val="00E24B69"/>
    <w:rPr>
      <w:rFonts w:ascii="HGMaruGothicMPRO" w:hAnsi="HGMaruGothicMPRO" w:hint="default"/>
      <w:b w:val="0"/>
      <w:bCs w:val="0"/>
      <w:i w:val="0"/>
      <w:iCs w:val="0"/>
      <w:color w:val="000000"/>
      <w:sz w:val="64"/>
      <w:szCs w:val="64"/>
    </w:rPr>
  </w:style>
  <w:style w:type="character" w:styleId="Emphasis">
    <w:name w:val="Emphasis"/>
    <w:basedOn w:val="DefaultParagraphFont"/>
    <w:qFormat/>
    <w:rsid w:val="006F789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15723">
      <w:bodyDiv w:val="1"/>
      <w:marLeft w:val="0"/>
      <w:marRight w:val="0"/>
      <w:marTop w:val="0"/>
      <w:marBottom w:val="0"/>
      <w:divBdr>
        <w:top w:val="none" w:sz="0" w:space="0" w:color="auto"/>
        <w:left w:val="none" w:sz="0" w:space="0" w:color="auto"/>
        <w:bottom w:val="none" w:sz="0" w:space="0" w:color="auto"/>
        <w:right w:val="none" w:sz="0" w:space="0" w:color="auto"/>
      </w:divBdr>
    </w:div>
    <w:div w:id="134301057">
      <w:bodyDiv w:val="1"/>
      <w:marLeft w:val="0"/>
      <w:marRight w:val="0"/>
      <w:marTop w:val="0"/>
      <w:marBottom w:val="0"/>
      <w:divBdr>
        <w:top w:val="none" w:sz="0" w:space="0" w:color="auto"/>
        <w:left w:val="none" w:sz="0" w:space="0" w:color="auto"/>
        <w:bottom w:val="none" w:sz="0" w:space="0" w:color="auto"/>
        <w:right w:val="none" w:sz="0" w:space="0" w:color="auto"/>
      </w:divBdr>
    </w:div>
    <w:div w:id="169806491">
      <w:bodyDiv w:val="1"/>
      <w:marLeft w:val="0"/>
      <w:marRight w:val="0"/>
      <w:marTop w:val="0"/>
      <w:marBottom w:val="0"/>
      <w:divBdr>
        <w:top w:val="none" w:sz="0" w:space="0" w:color="auto"/>
        <w:left w:val="none" w:sz="0" w:space="0" w:color="auto"/>
        <w:bottom w:val="none" w:sz="0" w:space="0" w:color="auto"/>
        <w:right w:val="none" w:sz="0" w:space="0" w:color="auto"/>
      </w:divBdr>
    </w:div>
    <w:div w:id="203101367">
      <w:bodyDiv w:val="1"/>
      <w:marLeft w:val="0"/>
      <w:marRight w:val="0"/>
      <w:marTop w:val="0"/>
      <w:marBottom w:val="0"/>
      <w:divBdr>
        <w:top w:val="none" w:sz="0" w:space="0" w:color="auto"/>
        <w:left w:val="none" w:sz="0" w:space="0" w:color="auto"/>
        <w:bottom w:val="none" w:sz="0" w:space="0" w:color="auto"/>
        <w:right w:val="none" w:sz="0" w:space="0" w:color="auto"/>
      </w:divBdr>
    </w:div>
    <w:div w:id="267348681">
      <w:bodyDiv w:val="1"/>
      <w:marLeft w:val="0"/>
      <w:marRight w:val="0"/>
      <w:marTop w:val="0"/>
      <w:marBottom w:val="0"/>
      <w:divBdr>
        <w:top w:val="none" w:sz="0" w:space="0" w:color="auto"/>
        <w:left w:val="none" w:sz="0" w:space="0" w:color="auto"/>
        <w:bottom w:val="none" w:sz="0" w:space="0" w:color="auto"/>
        <w:right w:val="none" w:sz="0" w:space="0" w:color="auto"/>
      </w:divBdr>
    </w:div>
    <w:div w:id="343440841">
      <w:bodyDiv w:val="1"/>
      <w:marLeft w:val="0"/>
      <w:marRight w:val="0"/>
      <w:marTop w:val="0"/>
      <w:marBottom w:val="0"/>
      <w:divBdr>
        <w:top w:val="none" w:sz="0" w:space="0" w:color="auto"/>
        <w:left w:val="none" w:sz="0" w:space="0" w:color="auto"/>
        <w:bottom w:val="none" w:sz="0" w:space="0" w:color="auto"/>
        <w:right w:val="none" w:sz="0" w:space="0" w:color="auto"/>
      </w:divBdr>
    </w:div>
    <w:div w:id="355036573">
      <w:bodyDiv w:val="1"/>
      <w:marLeft w:val="0"/>
      <w:marRight w:val="0"/>
      <w:marTop w:val="0"/>
      <w:marBottom w:val="0"/>
      <w:divBdr>
        <w:top w:val="none" w:sz="0" w:space="0" w:color="auto"/>
        <w:left w:val="none" w:sz="0" w:space="0" w:color="auto"/>
        <w:bottom w:val="none" w:sz="0" w:space="0" w:color="auto"/>
        <w:right w:val="none" w:sz="0" w:space="0" w:color="auto"/>
      </w:divBdr>
    </w:div>
    <w:div w:id="392509431">
      <w:bodyDiv w:val="1"/>
      <w:marLeft w:val="0"/>
      <w:marRight w:val="0"/>
      <w:marTop w:val="0"/>
      <w:marBottom w:val="0"/>
      <w:divBdr>
        <w:top w:val="none" w:sz="0" w:space="0" w:color="auto"/>
        <w:left w:val="none" w:sz="0" w:space="0" w:color="auto"/>
        <w:bottom w:val="none" w:sz="0" w:space="0" w:color="auto"/>
        <w:right w:val="none" w:sz="0" w:space="0" w:color="auto"/>
      </w:divBdr>
    </w:div>
    <w:div w:id="405809204">
      <w:bodyDiv w:val="1"/>
      <w:marLeft w:val="0"/>
      <w:marRight w:val="0"/>
      <w:marTop w:val="0"/>
      <w:marBottom w:val="0"/>
      <w:divBdr>
        <w:top w:val="none" w:sz="0" w:space="0" w:color="auto"/>
        <w:left w:val="none" w:sz="0" w:space="0" w:color="auto"/>
        <w:bottom w:val="none" w:sz="0" w:space="0" w:color="auto"/>
        <w:right w:val="none" w:sz="0" w:space="0" w:color="auto"/>
      </w:divBdr>
    </w:div>
    <w:div w:id="434402448">
      <w:bodyDiv w:val="1"/>
      <w:marLeft w:val="0"/>
      <w:marRight w:val="0"/>
      <w:marTop w:val="0"/>
      <w:marBottom w:val="0"/>
      <w:divBdr>
        <w:top w:val="none" w:sz="0" w:space="0" w:color="auto"/>
        <w:left w:val="none" w:sz="0" w:space="0" w:color="auto"/>
        <w:bottom w:val="none" w:sz="0" w:space="0" w:color="auto"/>
        <w:right w:val="none" w:sz="0" w:space="0" w:color="auto"/>
      </w:divBdr>
    </w:div>
    <w:div w:id="487595247">
      <w:bodyDiv w:val="1"/>
      <w:marLeft w:val="0"/>
      <w:marRight w:val="0"/>
      <w:marTop w:val="0"/>
      <w:marBottom w:val="0"/>
      <w:divBdr>
        <w:top w:val="none" w:sz="0" w:space="0" w:color="auto"/>
        <w:left w:val="none" w:sz="0" w:space="0" w:color="auto"/>
        <w:bottom w:val="none" w:sz="0" w:space="0" w:color="auto"/>
        <w:right w:val="none" w:sz="0" w:space="0" w:color="auto"/>
      </w:divBdr>
    </w:div>
    <w:div w:id="580794363">
      <w:bodyDiv w:val="1"/>
      <w:marLeft w:val="0"/>
      <w:marRight w:val="0"/>
      <w:marTop w:val="0"/>
      <w:marBottom w:val="0"/>
      <w:divBdr>
        <w:top w:val="none" w:sz="0" w:space="0" w:color="auto"/>
        <w:left w:val="none" w:sz="0" w:space="0" w:color="auto"/>
        <w:bottom w:val="none" w:sz="0" w:space="0" w:color="auto"/>
        <w:right w:val="none" w:sz="0" w:space="0" w:color="auto"/>
      </w:divBdr>
    </w:div>
    <w:div w:id="606236560">
      <w:bodyDiv w:val="1"/>
      <w:marLeft w:val="0"/>
      <w:marRight w:val="0"/>
      <w:marTop w:val="0"/>
      <w:marBottom w:val="0"/>
      <w:divBdr>
        <w:top w:val="none" w:sz="0" w:space="0" w:color="auto"/>
        <w:left w:val="none" w:sz="0" w:space="0" w:color="auto"/>
        <w:bottom w:val="none" w:sz="0" w:space="0" w:color="auto"/>
        <w:right w:val="none" w:sz="0" w:space="0" w:color="auto"/>
      </w:divBdr>
    </w:div>
    <w:div w:id="617563472">
      <w:bodyDiv w:val="1"/>
      <w:marLeft w:val="0"/>
      <w:marRight w:val="0"/>
      <w:marTop w:val="0"/>
      <w:marBottom w:val="0"/>
      <w:divBdr>
        <w:top w:val="none" w:sz="0" w:space="0" w:color="auto"/>
        <w:left w:val="none" w:sz="0" w:space="0" w:color="auto"/>
        <w:bottom w:val="none" w:sz="0" w:space="0" w:color="auto"/>
        <w:right w:val="none" w:sz="0" w:space="0" w:color="auto"/>
      </w:divBdr>
    </w:div>
    <w:div w:id="661546234">
      <w:bodyDiv w:val="1"/>
      <w:marLeft w:val="0"/>
      <w:marRight w:val="0"/>
      <w:marTop w:val="0"/>
      <w:marBottom w:val="0"/>
      <w:divBdr>
        <w:top w:val="none" w:sz="0" w:space="0" w:color="auto"/>
        <w:left w:val="none" w:sz="0" w:space="0" w:color="auto"/>
        <w:bottom w:val="none" w:sz="0" w:space="0" w:color="auto"/>
        <w:right w:val="none" w:sz="0" w:space="0" w:color="auto"/>
      </w:divBdr>
    </w:div>
    <w:div w:id="695544727">
      <w:bodyDiv w:val="1"/>
      <w:marLeft w:val="0"/>
      <w:marRight w:val="0"/>
      <w:marTop w:val="0"/>
      <w:marBottom w:val="0"/>
      <w:divBdr>
        <w:top w:val="none" w:sz="0" w:space="0" w:color="auto"/>
        <w:left w:val="none" w:sz="0" w:space="0" w:color="auto"/>
        <w:bottom w:val="none" w:sz="0" w:space="0" w:color="auto"/>
        <w:right w:val="none" w:sz="0" w:space="0" w:color="auto"/>
      </w:divBdr>
    </w:div>
    <w:div w:id="901600962">
      <w:bodyDiv w:val="1"/>
      <w:marLeft w:val="0"/>
      <w:marRight w:val="0"/>
      <w:marTop w:val="0"/>
      <w:marBottom w:val="0"/>
      <w:divBdr>
        <w:top w:val="none" w:sz="0" w:space="0" w:color="auto"/>
        <w:left w:val="none" w:sz="0" w:space="0" w:color="auto"/>
        <w:bottom w:val="none" w:sz="0" w:space="0" w:color="auto"/>
        <w:right w:val="none" w:sz="0" w:space="0" w:color="auto"/>
      </w:divBdr>
    </w:div>
    <w:div w:id="901646300">
      <w:bodyDiv w:val="1"/>
      <w:marLeft w:val="0"/>
      <w:marRight w:val="0"/>
      <w:marTop w:val="0"/>
      <w:marBottom w:val="0"/>
      <w:divBdr>
        <w:top w:val="none" w:sz="0" w:space="0" w:color="auto"/>
        <w:left w:val="none" w:sz="0" w:space="0" w:color="auto"/>
        <w:bottom w:val="none" w:sz="0" w:space="0" w:color="auto"/>
        <w:right w:val="none" w:sz="0" w:space="0" w:color="auto"/>
      </w:divBdr>
    </w:div>
    <w:div w:id="969240997">
      <w:bodyDiv w:val="1"/>
      <w:marLeft w:val="0"/>
      <w:marRight w:val="0"/>
      <w:marTop w:val="0"/>
      <w:marBottom w:val="0"/>
      <w:divBdr>
        <w:top w:val="none" w:sz="0" w:space="0" w:color="auto"/>
        <w:left w:val="none" w:sz="0" w:space="0" w:color="auto"/>
        <w:bottom w:val="none" w:sz="0" w:space="0" w:color="auto"/>
        <w:right w:val="none" w:sz="0" w:space="0" w:color="auto"/>
      </w:divBdr>
    </w:div>
    <w:div w:id="989598169">
      <w:bodyDiv w:val="1"/>
      <w:marLeft w:val="0"/>
      <w:marRight w:val="0"/>
      <w:marTop w:val="0"/>
      <w:marBottom w:val="0"/>
      <w:divBdr>
        <w:top w:val="none" w:sz="0" w:space="0" w:color="auto"/>
        <w:left w:val="none" w:sz="0" w:space="0" w:color="auto"/>
        <w:bottom w:val="none" w:sz="0" w:space="0" w:color="auto"/>
        <w:right w:val="none" w:sz="0" w:space="0" w:color="auto"/>
      </w:divBdr>
    </w:div>
    <w:div w:id="1045956552">
      <w:bodyDiv w:val="1"/>
      <w:marLeft w:val="0"/>
      <w:marRight w:val="0"/>
      <w:marTop w:val="0"/>
      <w:marBottom w:val="0"/>
      <w:divBdr>
        <w:top w:val="none" w:sz="0" w:space="0" w:color="auto"/>
        <w:left w:val="none" w:sz="0" w:space="0" w:color="auto"/>
        <w:bottom w:val="none" w:sz="0" w:space="0" w:color="auto"/>
        <w:right w:val="none" w:sz="0" w:space="0" w:color="auto"/>
      </w:divBdr>
    </w:div>
    <w:div w:id="1059210194">
      <w:bodyDiv w:val="1"/>
      <w:marLeft w:val="0"/>
      <w:marRight w:val="0"/>
      <w:marTop w:val="0"/>
      <w:marBottom w:val="0"/>
      <w:divBdr>
        <w:top w:val="none" w:sz="0" w:space="0" w:color="auto"/>
        <w:left w:val="none" w:sz="0" w:space="0" w:color="auto"/>
        <w:bottom w:val="none" w:sz="0" w:space="0" w:color="auto"/>
        <w:right w:val="none" w:sz="0" w:space="0" w:color="auto"/>
      </w:divBdr>
    </w:div>
    <w:div w:id="1081298673">
      <w:bodyDiv w:val="1"/>
      <w:marLeft w:val="0"/>
      <w:marRight w:val="0"/>
      <w:marTop w:val="0"/>
      <w:marBottom w:val="0"/>
      <w:divBdr>
        <w:top w:val="none" w:sz="0" w:space="0" w:color="auto"/>
        <w:left w:val="none" w:sz="0" w:space="0" w:color="auto"/>
        <w:bottom w:val="none" w:sz="0" w:space="0" w:color="auto"/>
        <w:right w:val="none" w:sz="0" w:space="0" w:color="auto"/>
      </w:divBdr>
    </w:div>
    <w:div w:id="1084032365">
      <w:bodyDiv w:val="1"/>
      <w:marLeft w:val="0"/>
      <w:marRight w:val="0"/>
      <w:marTop w:val="0"/>
      <w:marBottom w:val="0"/>
      <w:divBdr>
        <w:top w:val="none" w:sz="0" w:space="0" w:color="auto"/>
        <w:left w:val="none" w:sz="0" w:space="0" w:color="auto"/>
        <w:bottom w:val="none" w:sz="0" w:space="0" w:color="auto"/>
        <w:right w:val="none" w:sz="0" w:space="0" w:color="auto"/>
      </w:divBdr>
    </w:div>
    <w:div w:id="1126122508">
      <w:bodyDiv w:val="1"/>
      <w:marLeft w:val="0"/>
      <w:marRight w:val="0"/>
      <w:marTop w:val="0"/>
      <w:marBottom w:val="0"/>
      <w:divBdr>
        <w:top w:val="none" w:sz="0" w:space="0" w:color="auto"/>
        <w:left w:val="none" w:sz="0" w:space="0" w:color="auto"/>
        <w:bottom w:val="none" w:sz="0" w:space="0" w:color="auto"/>
        <w:right w:val="none" w:sz="0" w:space="0" w:color="auto"/>
      </w:divBdr>
      <w:divsChild>
        <w:div w:id="341469385">
          <w:marLeft w:val="0"/>
          <w:marRight w:val="0"/>
          <w:marTop w:val="0"/>
          <w:marBottom w:val="0"/>
          <w:divBdr>
            <w:top w:val="none" w:sz="0" w:space="0" w:color="auto"/>
            <w:left w:val="none" w:sz="0" w:space="0" w:color="auto"/>
            <w:bottom w:val="none" w:sz="0" w:space="0" w:color="auto"/>
            <w:right w:val="none" w:sz="0" w:space="0" w:color="auto"/>
          </w:divBdr>
        </w:div>
        <w:div w:id="2136099469">
          <w:marLeft w:val="0"/>
          <w:marRight w:val="0"/>
          <w:marTop w:val="0"/>
          <w:marBottom w:val="0"/>
          <w:divBdr>
            <w:top w:val="none" w:sz="0" w:space="0" w:color="auto"/>
            <w:left w:val="none" w:sz="0" w:space="0" w:color="auto"/>
            <w:bottom w:val="none" w:sz="0" w:space="0" w:color="auto"/>
            <w:right w:val="none" w:sz="0" w:space="0" w:color="auto"/>
          </w:divBdr>
        </w:div>
        <w:div w:id="939142182">
          <w:marLeft w:val="0"/>
          <w:marRight w:val="0"/>
          <w:marTop w:val="0"/>
          <w:marBottom w:val="0"/>
          <w:divBdr>
            <w:top w:val="none" w:sz="0" w:space="0" w:color="auto"/>
            <w:left w:val="none" w:sz="0" w:space="0" w:color="auto"/>
            <w:bottom w:val="none" w:sz="0" w:space="0" w:color="auto"/>
            <w:right w:val="none" w:sz="0" w:space="0" w:color="auto"/>
          </w:divBdr>
          <w:divsChild>
            <w:div w:id="644433105">
              <w:marLeft w:val="0"/>
              <w:marRight w:val="0"/>
              <w:marTop w:val="0"/>
              <w:marBottom w:val="0"/>
              <w:divBdr>
                <w:top w:val="none" w:sz="0" w:space="0" w:color="auto"/>
                <w:left w:val="none" w:sz="0" w:space="0" w:color="auto"/>
                <w:bottom w:val="none" w:sz="0" w:space="0" w:color="auto"/>
                <w:right w:val="none" w:sz="0" w:space="0" w:color="auto"/>
              </w:divBdr>
            </w:div>
            <w:div w:id="515921503">
              <w:marLeft w:val="0"/>
              <w:marRight w:val="0"/>
              <w:marTop w:val="0"/>
              <w:marBottom w:val="0"/>
              <w:divBdr>
                <w:top w:val="none" w:sz="0" w:space="0" w:color="auto"/>
                <w:left w:val="none" w:sz="0" w:space="0" w:color="auto"/>
                <w:bottom w:val="none" w:sz="0" w:space="0" w:color="auto"/>
                <w:right w:val="none" w:sz="0" w:space="0" w:color="auto"/>
              </w:divBdr>
            </w:div>
            <w:div w:id="1223443218">
              <w:marLeft w:val="0"/>
              <w:marRight w:val="0"/>
              <w:marTop w:val="0"/>
              <w:marBottom w:val="0"/>
              <w:divBdr>
                <w:top w:val="none" w:sz="0" w:space="0" w:color="auto"/>
                <w:left w:val="none" w:sz="0" w:space="0" w:color="auto"/>
                <w:bottom w:val="none" w:sz="0" w:space="0" w:color="auto"/>
                <w:right w:val="none" w:sz="0" w:space="0" w:color="auto"/>
              </w:divBdr>
              <w:divsChild>
                <w:div w:id="670445713">
                  <w:marLeft w:val="0"/>
                  <w:marRight w:val="0"/>
                  <w:marTop w:val="0"/>
                  <w:marBottom w:val="0"/>
                  <w:divBdr>
                    <w:top w:val="none" w:sz="0" w:space="0" w:color="auto"/>
                    <w:left w:val="none" w:sz="0" w:space="0" w:color="auto"/>
                    <w:bottom w:val="none" w:sz="0" w:space="0" w:color="auto"/>
                    <w:right w:val="none" w:sz="0" w:space="0" w:color="auto"/>
                  </w:divBdr>
                </w:div>
              </w:divsChild>
            </w:div>
            <w:div w:id="1744788981">
              <w:marLeft w:val="0"/>
              <w:marRight w:val="0"/>
              <w:marTop w:val="0"/>
              <w:marBottom w:val="0"/>
              <w:divBdr>
                <w:top w:val="none" w:sz="0" w:space="0" w:color="auto"/>
                <w:left w:val="none" w:sz="0" w:space="0" w:color="auto"/>
                <w:bottom w:val="none" w:sz="0" w:space="0" w:color="auto"/>
                <w:right w:val="none" w:sz="0" w:space="0" w:color="auto"/>
              </w:divBdr>
              <w:divsChild>
                <w:div w:id="907419030">
                  <w:marLeft w:val="0"/>
                  <w:marRight w:val="0"/>
                  <w:marTop w:val="0"/>
                  <w:marBottom w:val="0"/>
                  <w:divBdr>
                    <w:top w:val="none" w:sz="0" w:space="0" w:color="auto"/>
                    <w:left w:val="none" w:sz="0" w:space="0" w:color="auto"/>
                    <w:bottom w:val="none" w:sz="0" w:space="0" w:color="auto"/>
                    <w:right w:val="none" w:sz="0" w:space="0" w:color="auto"/>
                  </w:divBdr>
                </w:div>
                <w:div w:id="368065222">
                  <w:marLeft w:val="0"/>
                  <w:marRight w:val="0"/>
                  <w:marTop w:val="0"/>
                  <w:marBottom w:val="0"/>
                  <w:divBdr>
                    <w:top w:val="none" w:sz="0" w:space="0" w:color="auto"/>
                    <w:left w:val="none" w:sz="0" w:space="0" w:color="auto"/>
                    <w:bottom w:val="none" w:sz="0" w:space="0" w:color="auto"/>
                    <w:right w:val="none" w:sz="0" w:space="0" w:color="auto"/>
                  </w:divBdr>
                </w:div>
              </w:divsChild>
            </w:div>
            <w:div w:id="383140554">
              <w:marLeft w:val="0"/>
              <w:marRight w:val="0"/>
              <w:marTop w:val="0"/>
              <w:marBottom w:val="0"/>
              <w:divBdr>
                <w:top w:val="none" w:sz="0" w:space="0" w:color="auto"/>
                <w:left w:val="none" w:sz="0" w:space="0" w:color="auto"/>
                <w:bottom w:val="none" w:sz="0" w:space="0" w:color="auto"/>
                <w:right w:val="none" w:sz="0" w:space="0" w:color="auto"/>
              </w:divBdr>
            </w:div>
            <w:div w:id="1862277244">
              <w:marLeft w:val="0"/>
              <w:marRight w:val="0"/>
              <w:marTop w:val="0"/>
              <w:marBottom w:val="0"/>
              <w:divBdr>
                <w:top w:val="none" w:sz="0" w:space="0" w:color="auto"/>
                <w:left w:val="none" w:sz="0" w:space="0" w:color="auto"/>
                <w:bottom w:val="none" w:sz="0" w:space="0" w:color="auto"/>
                <w:right w:val="none" w:sz="0" w:space="0" w:color="auto"/>
              </w:divBdr>
              <w:divsChild>
                <w:div w:id="1425953667">
                  <w:marLeft w:val="0"/>
                  <w:marRight w:val="0"/>
                  <w:marTop w:val="0"/>
                  <w:marBottom w:val="0"/>
                  <w:divBdr>
                    <w:top w:val="none" w:sz="0" w:space="0" w:color="auto"/>
                    <w:left w:val="none" w:sz="0" w:space="0" w:color="auto"/>
                    <w:bottom w:val="none" w:sz="0" w:space="0" w:color="auto"/>
                    <w:right w:val="none" w:sz="0" w:space="0" w:color="auto"/>
                  </w:divBdr>
                </w:div>
              </w:divsChild>
            </w:div>
            <w:div w:id="1269848030">
              <w:marLeft w:val="0"/>
              <w:marRight w:val="0"/>
              <w:marTop w:val="0"/>
              <w:marBottom w:val="0"/>
              <w:divBdr>
                <w:top w:val="none" w:sz="0" w:space="0" w:color="auto"/>
                <w:left w:val="none" w:sz="0" w:space="0" w:color="auto"/>
                <w:bottom w:val="none" w:sz="0" w:space="0" w:color="auto"/>
                <w:right w:val="none" w:sz="0" w:space="0" w:color="auto"/>
              </w:divBdr>
            </w:div>
            <w:div w:id="2015035570">
              <w:marLeft w:val="0"/>
              <w:marRight w:val="0"/>
              <w:marTop w:val="0"/>
              <w:marBottom w:val="0"/>
              <w:divBdr>
                <w:top w:val="none" w:sz="0" w:space="0" w:color="auto"/>
                <w:left w:val="none" w:sz="0" w:space="0" w:color="auto"/>
                <w:bottom w:val="none" w:sz="0" w:space="0" w:color="auto"/>
                <w:right w:val="none" w:sz="0" w:space="0" w:color="auto"/>
              </w:divBdr>
            </w:div>
            <w:div w:id="1178538512">
              <w:marLeft w:val="0"/>
              <w:marRight w:val="0"/>
              <w:marTop w:val="0"/>
              <w:marBottom w:val="0"/>
              <w:divBdr>
                <w:top w:val="none" w:sz="0" w:space="0" w:color="auto"/>
                <w:left w:val="none" w:sz="0" w:space="0" w:color="auto"/>
                <w:bottom w:val="none" w:sz="0" w:space="0" w:color="auto"/>
                <w:right w:val="none" w:sz="0" w:space="0" w:color="auto"/>
              </w:divBdr>
            </w:div>
            <w:div w:id="2009017081">
              <w:marLeft w:val="0"/>
              <w:marRight w:val="0"/>
              <w:marTop w:val="0"/>
              <w:marBottom w:val="0"/>
              <w:divBdr>
                <w:top w:val="none" w:sz="0" w:space="0" w:color="auto"/>
                <w:left w:val="none" w:sz="0" w:space="0" w:color="auto"/>
                <w:bottom w:val="none" w:sz="0" w:space="0" w:color="auto"/>
                <w:right w:val="none" w:sz="0" w:space="0" w:color="auto"/>
              </w:divBdr>
            </w:div>
            <w:div w:id="667174420">
              <w:marLeft w:val="0"/>
              <w:marRight w:val="0"/>
              <w:marTop w:val="0"/>
              <w:marBottom w:val="0"/>
              <w:divBdr>
                <w:top w:val="none" w:sz="0" w:space="0" w:color="auto"/>
                <w:left w:val="none" w:sz="0" w:space="0" w:color="auto"/>
                <w:bottom w:val="none" w:sz="0" w:space="0" w:color="auto"/>
                <w:right w:val="none" w:sz="0" w:space="0" w:color="auto"/>
              </w:divBdr>
            </w:div>
            <w:div w:id="383725471">
              <w:marLeft w:val="0"/>
              <w:marRight w:val="0"/>
              <w:marTop w:val="0"/>
              <w:marBottom w:val="0"/>
              <w:divBdr>
                <w:top w:val="none" w:sz="0" w:space="0" w:color="auto"/>
                <w:left w:val="none" w:sz="0" w:space="0" w:color="auto"/>
                <w:bottom w:val="none" w:sz="0" w:space="0" w:color="auto"/>
                <w:right w:val="none" w:sz="0" w:space="0" w:color="auto"/>
              </w:divBdr>
              <w:divsChild>
                <w:div w:id="2029021488">
                  <w:marLeft w:val="0"/>
                  <w:marRight w:val="0"/>
                  <w:marTop w:val="0"/>
                  <w:marBottom w:val="0"/>
                  <w:divBdr>
                    <w:top w:val="none" w:sz="0" w:space="0" w:color="auto"/>
                    <w:left w:val="none" w:sz="0" w:space="0" w:color="auto"/>
                    <w:bottom w:val="none" w:sz="0" w:space="0" w:color="auto"/>
                    <w:right w:val="none" w:sz="0" w:space="0" w:color="auto"/>
                  </w:divBdr>
                </w:div>
                <w:div w:id="1919560684">
                  <w:marLeft w:val="0"/>
                  <w:marRight w:val="0"/>
                  <w:marTop w:val="0"/>
                  <w:marBottom w:val="0"/>
                  <w:divBdr>
                    <w:top w:val="none" w:sz="0" w:space="0" w:color="auto"/>
                    <w:left w:val="none" w:sz="0" w:space="0" w:color="auto"/>
                    <w:bottom w:val="none" w:sz="0" w:space="0" w:color="auto"/>
                    <w:right w:val="none" w:sz="0" w:space="0" w:color="auto"/>
                  </w:divBdr>
                </w:div>
              </w:divsChild>
            </w:div>
            <w:div w:id="1879275093">
              <w:marLeft w:val="0"/>
              <w:marRight w:val="0"/>
              <w:marTop w:val="0"/>
              <w:marBottom w:val="0"/>
              <w:divBdr>
                <w:top w:val="none" w:sz="0" w:space="0" w:color="auto"/>
                <w:left w:val="none" w:sz="0" w:space="0" w:color="auto"/>
                <w:bottom w:val="none" w:sz="0" w:space="0" w:color="auto"/>
                <w:right w:val="none" w:sz="0" w:space="0" w:color="auto"/>
              </w:divBdr>
            </w:div>
            <w:div w:id="1030496673">
              <w:marLeft w:val="0"/>
              <w:marRight w:val="0"/>
              <w:marTop w:val="0"/>
              <w:marBottom w:val="0"/>
              <w:divBdr>
                <w:top w:val="none" w:sz="0" w:space="0" w:color="auto"/>
                <w:left w:val="none" w:sz="0" w:space="0" w:color="auto"/>
                <w:bottom w:val="none" w:sz="0" w:space="0" w:color="auto"/>
                <w:right w:val="none" w:sz="0" w:space="0" w:color="auto"/>
              </w:divBdr>
            </w:div>
            <w:div w:id="671226834">
              <w:marLeft w:val="0"/>
              <w:marRight w:val="0"/>
              <w:marTop w:val="0"/>
              <w:marBottom w:val="0"/>
              <w:divBdr>
                <w:top w:val="none" w:sz="0" w:space="0" w:color="auto"/>
                <w:left w:val="none" w:sz="0" w:space="0" w:color="auto"/>
                <w:bottom w:val="none" w:sz="0" w:space="0" w:color="auto"/>
                <w:right w:val="none" w:sz="0" w:space="0" w:color="auto"/>
              </w:divBdr>
            </w:div>
            <w:div w:id="143648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78737">
      <w:bodyDiv w:val="1"/>
      <w:marLeft w:val="0"/>
      <w:marRight w:val="0"/>
      <w:marTop w:val="0"/>
      <w:marBottom w:val="0"/>
      <w:divBdr>
        <w:top w:val="none" w:sz="0" w:space="0" w:color="auto"/>
        <w:left w:val="none" w:sz="0" w:space="0" w:color="auto"/>
        <w:bottom w:val="none" w:sz="0" w:space="0" w:color="auto"/>
        <w:right w:val="none" w:sz="0" w:space="0" w:color="auto"/>
      </w:divBdr>
    </w:div>
    <w:div w:id="1200120390">
      <w:bodyDiv w:val="1"/>
      <w:marLeft w:val="0"/>
      <w:marRight w:val="0"/>
      <w:marTop w:val="0"/>
      <w:marBottom w:val="0"/>
      <w:divBdr>
        <w:top w:val="none" w:sz="0" w:space="0" w:color="auto"/>
        <w:left w:val="none" w:sz="0" w:space="0" w:color="auto"/>
        <w:bottom w:val="none" w:sz="0" w:space="0" w:color="auto"/>
        <w:right w:val="none" w:sz="0" w:space="0" w:color="auto"/>
      </w:divBdr>
    </w:div>
    <w:div w:id="1272736364">
      <w:bodyDiv w:val="1"/>
      <w:marLeft w:val="0"/>
      <w:marRight w:val="0"/>
      <w:marTop w:val="0"/>
      <w:marBottom w:val="0"/>
      <w:divBdr>
        <w:top w:val="none" w:sz="0" w:space="0" w:color="auto"/>
        <w:left w:val="none" w:sz="0" w:space="0" w:color="auto"/>
        <w:bottom w:val="none" w:sz="0" w:space="0" w:color="auto"/>
        <w:right w:val="none" w:sz="0" w:space="0" w:color="auto"/>
      </w:divBdr>
    </w:div>
    <w:div w:id="1332224045">
      <w:bodyDiv w:val="1"/>
      <w:marLeft w:val="0"/>
      <w:marRight w:val="0"/>
      <w:marTop w:val="0"/>
      <w:marBottom w:val="0"/>
      <w:divBdr>
        <w:top w:val="none" w:sz="0" w:space="0" w:color="auto"/>
        <w:left w:val="none" w:sz="0" w:space="0" w:color="auto"/>
        <w:bottom w:val="none" w:sz="0" w:space="0" w:color="auto"/>
        <w:right w:val="none" w:sz="0" w:space="0" w:color="auto"/>
      </w:divBdr>
    </w:div>
    <w:div w:id="1407876008">
      <w:bodyDiv w:val="1"/>
      <w:marLeft w:val="0"/>
      <w:marRight w:val="0"/>
      <w:marTop w:val="0"/>
      <w:marBottom w:val="0"/>
      <w:divBdr>
        <w:top w:val="none" w:sz="0" w:space="0" w:color="auto"/>
        <w:left w:val="none" w:sz="0" w:space="0" w:color="auto"/>
        <w:bottom w:val="none" w:sz="0" w:space="0" w:color="auto"/>
        <w:right w:val="none" w:sz="0" w:space="0" w:color="auto"/>
      </w:divBdr>
    </w:div>
    <w:div w:id="1413429347">
      <w:bodyDiv w:val="1"/>
      <w:marLeft w:val="0"/>
      <w:marRight w:val="0"/>
      <w:marTop w:val="0"/>
      <w:marBottom w:val="0"/>
      <w:divBdr>
        <w:top w:val="none" w:sz="0" w:space="0" w:color="auto"/>
        <w:left w:val="none" w:sz="0" w:space="0" w:color="auto"/>
        <w:bottom w:val="none" w:sz="0" w:space="0" w:color="auto"/>
        <w:right w:val="none" w:sz="0" w:space="0" w:color="auto"/>
      </w:divBdr>
    </w:div>
    <w:div w:id="1444618302">
      <w:bodyDiv w:val="1"/>
      <w:marLeft w:val="0"/>
      <w:marRight w:val="0"/>
      <w:marTop w:val="0"/>
      <w:marBottom w:val="0"/>
      <w:divBdr>
        <w:top w:val="none" w:sz="0" w:space="0" w:color="auto"/>
        <w:left w:val="none" w:sz="0" w:space="0" w:color="auto"/>
        <w:bottom w:val="none" w:sz="0" w:space="0" w:color="auto"/>
        <w:right w:val="none" w:sz="0" w:space="0" w:color="auto"/>
      </w:divBdr>
    </w:div>
    <w:div w:id="1473254685">
      <w:bodyDiv w:val="1"/>
      <w:marLeft w:val="0"/>
      <w:marRight w:val="0"/>
      <w:marTop w:val="0"/>
      <w:marBottom w:val="0"/>
      <w:divBdr>
        <w:top w:val="none" w:sz="0" w:space="0" w:color="auto"/>
        <w:left w:val="none" w:sz="0" w:space="0" w:color="auto"/>
        <w:bottom w:val="none" w:sz="0" w:space="0" w:color="auto"/>
        <w:right w:val="none" w:sz="0" w:space="0" w:color="auto"/>
      </w:divBdr>
    </w:div>
    <w:div w:id="1477063117">
      <w:bodyDiv w:val="1"/>
      <w:marLeft w:val="0"/>
      <w:marRight w:val="0"/>
      <w:marTop w:val="0"/>
      <w:marBottom w:val="0"/>
      <w:divBdr>
        <w:top w:val="none" w:sz="0" w:space="0" w:color="auto"/>
        <w:left w:val="none" w:sz="0" w:space="0" w:color="auto"/>
        <w:bottom w:val="none" w:sz="0" w:space="0" w:color="auto"/>
        <w:right w:val="none" w:sz="0" w:space="0" w:color="auto"/>
      </w:divBdr>
    </w:div>
    <w:div w:id="1478374020">
      <w:bodyDiv w:val="1"/>
      <w:marLeft w:val="0"/>
      <w:marRight w:val="0"/>
      <w:marTop w:val="0"/>
      <w:marBottom w:val="0"/>
      <w:divBdr>
        <w:top w:val="none" w:sz="0" w:space="0" w:color="auto"/>
        <w:left w:val="none" w:sz="0" w:space="0" w:color="auto"/>
        <w:bottom w:val="none" w:sz="0" w:space="0" w:color="auto"/>
        <w:right w:val="none" w:sz="0" w:space="0" w:color="auto"/>
      </w:divBdr>
    </w:div>
    <w:div w:id="1536498912">
      <w:bodyDiv w:val="1"/>
      <w:marLeft w:val="0"/>
      <w:marRight w:val="0"/>
      <w:marTop w:val="0"/>
      <w:marBottom w:val="0"/>
      <w:divBdr>
        <w:top w:val="none" w:sz="0" w:space="0" w:color="auto"/>
        <w:left w:val="none" w:sz="0" w:space="0" w:color="auto"/>
        <w:bottom w:val="none" w:sz="0" w:space="0" w:color="auto"/>
        <w:right w:val="none" w:sz="0" w:space="0" w:color="auto"/>
      </w:divBdr>
    </w:div>
    <w:div w:id="1548488715">
      <w:bodyDiv w:val="1"/>
      <w:marLeft w:val="0"/>
      <w:marRight w:val="0"/>
      <w:marTop w:val="0"/>
      <w:marBottom w:val="0"/>
      <w:divBdr>
        <w:top w:val="none" w:sz="0" w:space="0" w:color="auto"/>
        <w:left w:val="none" w:sz="0" w:space="0" w:color="auto"/>
        <w:bottom w:val="none" w:sz="0" w:space="0" w:color="auto"/>
        <w:right w:val="none" w:sz="0" w:space="0" w:color="auto"/>
      </w:divBdr>
    </w:div>
    <w:div w:id="1570916659">
      <w:bodyDiv w:val="1"/>
      <w:marLeft w:val="0"/>
      <w:marRight w:val="0"/>
      <w:marTop w:val="0"/>
      <w:marBottom w:val="0"/>
      <w:divBdr>
        <w:top w:val="none" w:sz="0" w:space="0" w:color="auto"/>
        <w:left w:val="none" w:sz="0" w:space="0" w:color="auto"/>
        <w:bottom w:val="none" w:sz="0" w:space="0" w:color="auto"/>
        <w:right w:val="none" w:sz="0" w:space="0" w:color="auto"/>
      </w:divBdr>
    </w:div>
    <w:div w:id="1571306704">
      <w:bodyDiv w:val="1"/>
      <w:marLeft w:val="0"/>
      <w:marRight w:val="0"/>
      <w:marTop w:val="0"/>
      <w:marBottom w:val="0"/>
      <w:divBdr>
        <w:top w:val="none" w:sz="0" w:space="0" w:color="auto"/>
        <w:left w:val="none" w:sz="0" w:space="0" w:color="auto"/>
        <w:bottom w:val="none" w:sz="0" w:space="0" w:color="auto"/>
        <w:right w:val="none" w:sz="0" w:space="0" w:color="auto"/>
      </w:divBdr>
    </w:div>
    <w:div w:id="1632858822">
      <w:bodyDiv w:val="1"/>
      <w:marLeft w:val="0"/>
      <w:marRight w:val="0"/>
      <w:marTop w:val="0"/>
      <w:marBottom w:val="0"/>
      <w:divBdr>
        <w:top w:val="none" w:sz="0" w:space="0" w:color="auto"/>
        <w:left w:val="none" w:sz="0" w:space="0" w:color="auto"/>
        <w:bottom w:val="none" w:sz="0" w:space="0" w:color="auto"/>
        <w:right w:val="none" w:sz="0" w:space="0" w:color="auto"/>
      </w:divBdr>
    </w:div>
    <w:div w:id="1649091916">
      <w:bodyDiv w:val="1"/>
      <w:marLeft w:val="0"/>
      <w:marRight w:val="0"/>
      <w:marTop w:val="0"/>
      <w:marBottom w:val="0"/>
      <w:divBdr>
        <w:top w:val="none" w:sz="0" w:space="0" w:color="auto"/>
        <w:left w:val="none" w:sz="0" w:space="0" w:color="auto"/>
        <w:bottom w:val="none" w:sz="0" w:space="0" w:color="auto"/>
        <w:right w:val="none" w:sz="0" w:space="0" w:color="auto"/>
      </w:divBdr>
    </w:div>
    <w:div w:id="1651249632">
      <w:bodyDiv w:val="1"/>
      <w:marLeft w:val="0"/>
      <w:marRight w:val="0"/>
      <w:marTop w:val="0"/>
      <w:marBottom w:val="0"/>
      <w:divBdr>
        <w:top w:val="none" w:sz="0" w:space="0" w:color="auto"/>
        <w:left w:val="none" w:sz="0" w:space="0" w:color="auto"/>
        <w:bottom w:val="none" w:sz="0" w:space="0" w:color="auto"/>
        <w:right w:val="none" w:sz="0" w:space="0" w:color="auto"/>
      </w:divBdr>
    </w:div>
    <w:div w:id="1672487596">
      <w:bodyDiv w:val="1"/>
      <w:marLeft w:val="0"/>
      <w:marRight w:val="0"/>
      <w:marTop w:val="0"/>
      <w:marBottom w:val="0"/>
      <w:divBdr>
        <w:top w:val="none" w:sz="0" w:space="0" w:color="auto"/>
        <w:left w:val="none" w:sz="0" w:space="0" w:color="auto"/>
        <w:bottom w:val="none" w:sz="0" w:space="0" w:color="auto"/>
        <w:right w:val="none" w:sz="0" w:space="0" w:color="auto"/>
      </w:divBdr>
    </w:div>
    <w:div w:id="1684748047">
      <w:bodyDiv w:val="1"/>
      <w:marLeft w:val="0"/>
      <w:marRight w:val="0"/>
      <w:marTop w:val="0"/>
      <w:marBottom w:val="0"/>
      <w:divBdr>
        <w:top w:val="none" w:sz="0" w:space="0" w:color="auto"/>
        <w:left w:val="none" w:sz="0" w:space="0" w:color="auto"/>
        <w:bottom w:val="none" w:sz="0" w:space="0" w:color="auto"/>
        <w:right w:val="none" w:sz="0" w:space="0" w:color="auto"/>
      </w:divBdr>
    </w:div>
    <w:div w:id="1747268390">
      <w:bodyDiv w:val="1"/>
      <w:marLeft w:val="0"/>
      <w:marRight w:val="0"/>
      <w:marTop w:val="0"/>
      <w:marBottom w:val="0"/>
      <w:divBdr>
        <w:top w:val="none" w:sz="0" w:space="0" w:color="auto"/>
        <w:left w:val="none" w:sz="0" w:space="0" w:color="auto"/>
        <w:bottom w:val="none" w:sz="0" w:space="0" w:color="auto"/>
        <w:right w:val="none" w:sz="0" w:space="0" w:color="auto"/>
      </w:divBdr>
    </w:div>
    <w:div w:id="1768117758">
      <w:bodyDiv w:val="1"/>
      <w:marLeft w:val="0"/>
      <w:marRight w:val="0"/>
      <w:marTop w:val="0"/>
      <w:marBottom w:val="0"/>
      <w:divBdr>
        <w:top w:val="none" w:sz="0" w:space="0" w:color="auto"/>
        <w:left w:val="none" w:sz="0" w:space="0" w:color="auto"/>
        <w:bottom w:val="none" w:sz="0" w:space="0" w:color="auto"/>
        <w:right w:val="none" w:sz="0" w:space="0" w:color="auto"/>
      </w:divBdr>
    </w:div>
    <w:div w:id="1790467974">
      <w:bodyDiv w:val="1"/>
      <w:marLeft w:val="0"/>
      <w:marRight w:val="0"/>
      <w:marTop w:val="0"/>
      <w:marBottom w:val="0"/>
      <w:divBdr>
        <w:top w:val="none" w:sz="0" w:space="0" w:color="auto"/>
        <w:left w:val="none" w:sz="0" w:space="0" w:color="auto"/>
        <w:bottom w:val="none" w:sz="0" w:space="0" w:color="auto"/>
        <w:right w:val="none" w:sz="0" w:space="0" w:color="auto"/>
      </w:divBdr>
    </w:div>
    <w:div w:id="1852645933">
      <w:bodyDiv w:val="1"/>
      <w:marLeft w:val="0"/>
      <w:marRight w:val="0"/>
      <w:marTop w:val="0"/>
      <w:marBottom w:val="0"/>
      <w:divBdr>
        <w:top w:val="none" w:sz="0" w:space="0" w:color="auto"/>
        <w:left w:val="none" w:sz="0" w:space="0" w:color="auto"/>
        <w:bottom w:val="none" w:sz="0" w:space="0" w:color="auto"/>
        <w:right w:val="none" w:sz="0" w:space="0" w:color="auto"/>
      </w:divBdr>
    </w:div>
    <w:div w:id="1906866710">
      <w:bodyDiv w:val="1"/>
      <w:marLeft w:val="0"/>
      <w:marRight w:val="0"/>
      <w:marTop w:val="0"/>
      <w:marBottom w:val="0"/>
      <w:divBdr>
        <w:top w:val="none" w:sz="0" w:space="0" w:color="auto"/>
        <w:left w:val="none" w:sz="0" w:space="0" w:color="auto"/>
        <w:bottom w:val="none" w:sz="0" w:space="0" w:color="auto"/>
        <w:right w:val="none" w:sz="0" w:space="0" w:color="auto"/>
      </w:divBdr>
    </w:div>
    <w:div w:id="1959792854">
      <w:bodyDiv w:val="1"/>
      <w:marLeft w:val="0"/>
      <w:marRight w:val="0"/>
      <w:marTop w:val="0"/>
      <w:marBottom w:val="0"/>
      <w:divBdr>
        <w:top w:val="none" w:sz="0" w:space="0" w:color="auto"/>
        <w:left w:val="none" w:sz="0" w:space="0" w:color="auto"/>
        <w:bottom w:val="none" w:sz="0" w:space="0" w:color="auto"/>
        <w:right w:val="none" w:sz="0" w:space="0" w:color="auto"/>
      </w:divBdr>
    </w:div>
    <w:div w:id="2026788874">
      <w:bodyDiv w:val="1"/>
      <w:marLeft w:val="0"/>
      <w:marRight w:val="0"/>
      <w:marTop w:val="0"/>
      <w:marBottom w:val="0"/>
      <w:divBdr>
        <w:top w:val="none" w:sz="0" w:space="0" w:color="auto"/>
        <w:left w:val="none" w:sz="0" w:space="0" w:color="auto"/>
        <w:bottom w:val="none" w:sz="0" w:space="0" w:color="auto"/>
        <w:right w:val="none" w:sz="0" w:space="0" w:color="auto"/>
      </w:divBdr>
    </w:div>
    <w:div w:id="2033141652">
      <w:bodyDiv w:val="1"/>
      <w:marLeft w:val="0"/>
      <w:marRight w:val="0"/>
      <w:marTop w:val="0"/>
      <w:marBottom w:val="0"/>
      <w:divBdr>
        <w:top w:val="none" w:sz="0" w:space="0" w:color="auto"/>
        <w:left w:val="none" w:sz="0" w:space="0" w:color="auto"/>
        <w:bottom w:val="none" w:sz="0" w:space="0" w:color="auto"/>
        <w:right w:val="none" w:sz="0" w:space="0" w:color="auto"/>
      </w:divBdr>
    </w:div>
    <w:div w:id="2038652919">
      <w:bodyDiv w:val="1"/>
      <w:marLeft w:val="0"/>
      <w:marRight w:val="0"/>
      <w:marTop w:val="0"/>
      <w:marBottom w:val="0"/>
      <w:divBdr>
        <w:top w:val="none" w:sz="0" w:space="0" w:color="auto"/>
        <w:left w:val="none" w:sz="0" w:space="0" w:color="auto"/>
        <w:bottom w:val="none" w:sz="0" w:space="0" w:color="auto"/>
        <w:right w:val="none" w:sz="0" w:space="0" w:color="auto"/>
      </w:divBdr>
    </w:div>
    <w:div w:id="2136673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0.png"/><Relationship Id="rId42" Type="http://schemas.openxmlformats.org/officeDocument/2006/relationships/image" Target="media/image30.jpeg"/><Relationship Id="rId63" Type="http://schemas.openxmlformats.org/officeDocument/2006/relationships/image" Target="media/image51.png"/><Relationship Id="rId84" Type="http://schemas.openxmlformats.org/officeDocument/2006/relationships/image" Target="media/image69.png"/><Relationship Id="rId138" Type="http://schemas.openxmlformats.org/officeDocument/2006/relationships/oleObject" Target="embeddings/oleObject29.bin"/><Relationship Id="rId107" Type="http://schemas.openxmlformats.org/officeDocument/2006/relationships/oleObject" Target="embeddings/oleObject13.bin"/><Relationship Id="rId11" Type="http://schemas.openxmlformats.org/officeDocument/2006/relationships/image" Target="media/image2.png"/><Relationship Id="rId32" Type="http://schemas.openxmlformats.org/officeDocument/2006/relationships/image" Target="media/image21.jpeg"/><Relationship Id="rId53" Type="http://schemas.openxmlformats.org/officeDocument/2006/relationships/image" Target="media/image41.png"/><Relationship Id="rId74" Type="http://schemas.openxmlformats.org/officeDocument/2006/relationships/image" Target="media/image61.emf"/><Relationship Id="rId128" Type="http://schemas.openxmlformats.org/officeDocument/2006/relationships/oleObject" Target="embeddings/oleObject24.bin"/><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oleObject" Target="embeddings/oleObject7.bin"/><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oleObject" Target="embeddings/oleObject2.bin"/><Relationship Id="rId69" Type="http://schemas.openxmlformats.org/officeDocument/2006/relationships/image" Target="media/image56.png"/><Relationship Id="rId113" Type="http://schemas.openxmlformats.org/officeDocument/2006/relationships/image" Target="media/image86.png"/><Relationship Id="rId118" Type="http://schemas.openxmlformats.org/officeDocument/2006/relationships/oleObject" Target="embeddings/oleObject19.bin"/><Relationship Id="rId134" Type="http://schemas.openxmlformats.org/officeDocument/2006/relationships/oleObject" Target="embeddings/oleObject27.bin"/><Relationship Id="rId139" Type="http://schemas.openxmlformats.org/officeDocument/2006/relationships/image" Target="media/image99.png"/><Relationship Id="rId80" Type="http://schemas.openxmlformats.org/officeDocument/2006/relationships/image" Target="media/image66.png"/><Relationship Id="rId85" Type="http://schemas.openxmlformats.org/officeDocument/2006/relationships/image" Target="media/image70.png"/><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oleObject" Target="embeddings/oleObject11.bin"/><Relationship Id="rId108" Type="http://schemas.openxmlformats.org/officeDocument/2006/relationships/image" Target="media/image84.png"/><Relationship Id="rId124" Type="http://schemas.openxmlformats.org/officeDocument/2006/relationships/oleObject" Target="embeddings/oleObject22.bin"/><Relationship Id="rId129" Type="http://schemas.openxmlformats.org/officeDocument/2006/relationships/image" Target="media/image94.png"/><Relationship Id="rId54" Type="http://schemas.openxmlformats.org/officeDocument/2006/relationships/image" Target="media/image42.jpeg"/><Relationship Id="rId70" Type="http://schemas.openxmlformats.org/officeDocument/2006/relationships/image" Target="media/image57.png"/><Relationship Id="rId75" Type="http://schemas.openxmlformats.org/officeDocument/2006/relationships/image" Target="media/image62.emf"/><Relationship Id="rId91" Type="http://schemas.openxmlformats.org/officeDocument/2006/relationships/oleObject" Target="embeddings/oleObject5.bin"/><Relationship Id="rId96" Type="http://schemas.openxmlformats.org/officeDocument/2006/relationships/image" Target="media/image78.png"/><Relationship Id="rId140" Type="http://schemas.openxmlformats.org/officeDocument/2006/relationships/oleObject" Target="embeddings/oleObject30.bin"/><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oleObject" Target="embeddings/oleObject17.bin"/><Relationship Id="rId119" Type="http://schemas.openxmlformats.org/officeDocument/2006/relationships/image" Target="media/image89.png"/><Relationship Id="rId44" Type="http://schemas.openxmlformats.org/officeDocument/2006/relationships/image" Target="media/image32.jpeg"/><Relationship Id="rId60" Type="http://schemas.openxmlformats.org/officeDocument/2006/relationships/image" Target="media/image48.png"/><Relationship Id="rId65" Type="http://schemas.openxmlformats.org/officeDocument/2006/relationships/image" Target="media/image52.jpeg"/><Relationship Id="rId81" Type="http://schemas.openxmlformats.org/officeDocument/2006/relationships/image" Target="media/image67.png"/><Relationship Id="rId86" Type="http://schemas.openxmlformats.org/officeDocument/2006/relationships/image" Target="media/image71.emf"/><Relationship Id="rId130" Type="http://schemas.openxmlformats.org/officeDocument/2006/relationships/oleObject" Target="embeddings/oleObject25.bin"/><Relationship Id="rId135" Type="http://schemas.openxmlformats.org/officeDocument/2006/relationships/image" Target="media/image97.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7.jpeg"/><Relationship Id="rId109" Type="http://schemas.openxmlformats.org/officeDocument/2006/relationships/oleObject" Target="embeddings/oleObject14.bin"/><Relationship Id="rId34" Type="http://schemas.openxmlformats.org/officeDocument/2006/relationships/image" Target="media/image23.emf"/><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3.emf"/><Relationship Id="rId97" Type="http://schemas.openxmlformats.org/officeDocument/2006/relationships/oleObject" Target="embeddings/oleObject8.bin"/><Relationship Id="rId104" Type="http://schemas.openxmlformats.org/officeDocument/2006/relationships/image" Target="media/image82.png"/><Relationship Id="rId120" Type="http://schemas.openxmlformats.org/officeDocument/2006/relationships/oleObject" Target="embeddings/oleObject20.bin"/><Relationship Id="rId125" Type="http://schemas.openxmlformats.org/officeDocument/2006/relationships/image" Target="media/image92.png"/><Relationship Id="rId141" Type="http://schemas.openxmlformats.org/officeDocument/2006/relationships/image" Target="media/image100.png"/><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oleObject" Target="embeddings/oleObject15.bin"/><Relationship Id="rId115" Type="http://schemas.openxmlformats.org/officeDocument/2006/relationships/image" Target="media/image87.png"/><Relationship Id="rId131" Type="http://schemas.openxmlformats.org/officeDocument/2006/relationships/image" Target="media/image95.png"/><Relationship Id="rId136" Type="http://schemas.openxmlformats.org/officeDocument/2006/relationships/oleObject" Target="embeddings/oleObject28.bin"/><Relationship Id="rId61" Type="http://schemas.openxmlformats.org/officeDocument/2006/relationships/image" Target="media/image49.png"/><Relationship Id="rId82" Type="http://schemas.openxmlformats.org/officeDocument/2006/relationships/image" Target="media/image68.png"/><Relationship Id="rId19" Type="http://schemas.openxmlformats.org/officeDocument/2006/relationships/image" Target="media/image8.png"/><Relationship Id="rId14" Type="http://schemas.openxmlformats.org/officeDocument/2006/relationships/footer" Target="footer1.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jpeg"/><Relationship Id="rId77" Type="http://schemas.openxmlformats.org/officeDocument/2006/relationships/image" Target="media/image64.emf"/><Relationship Id="rId100" Type="http://schemas.openxmlformats.org/officeDocument/2006/relationships/image" Target="media/image80.png"/><Relationship Id="rId105" Type="http://schemas.openxmlformats.org/officeDocument/2006/relationships/oleObject" Target="embeddings/oleObject12.bin"/><Relationship Id="rId126" Type="http://schemas.openxmlformats.org/officeDocument/2006/relationships/oleObject" Target="embeddings/oleObject23.bin"/><Relationship Id="rId8" Type="http://schemas.openxmlformats.org/officeDocument/2006/relationships/endnotes" Target="endnotes.xml"/><Relationship Id="rId51" Type="http://schemas.openxmlformats.org/officeDocument/2006/relationships/image" Target="media/image39.emf"/><Relationship Id="rId72" Type="http://schemas.openxmlformats.org/officeDocument/2006/relationships/image" Target="media/image59.png"/><Relationship Id="rId93" Type="http://schemas.openxmlformats.org/officeDocument/2006/relationships/oleObject" Target="embeddings/oleObject6.bin"/><Relationship Id="rId98" Type="http://schemas.openxmlformats.org/officeDocument/2006/relationships/image" Target="media/image79.png"/><Relationship Id="rId121" Type="http://schemas.openxmlformats.org/officeDocument/2006/relationships/image" Target="media/image90.png"/><Relationship Id="rId142" Type="http://schemas.openxmlformats.org/officeDocument/2006/relationships/oleObject" Target="embeddings/oleObject31.bin"/><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jpeg"/><Relationship Id="rId67" Type="http://schemas.openxmlformats.org/officeDocument/2006/relationships/image" Target="media/image54.png"/><Relationship Id="rId116" Type="http://schemas.openxmlformats.org/officeDocument/2006/relationships/oleObject" Target="embeddings/oleObject18.bin"/><Relationship Id="rId137" Type="http://schemas.openxmlformats.org/officeDocument/2006/relationships/image" Target="media/image98.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oleObject" Target="embeddings/oleObject4.bin"/><Relationship Id="rId88" Type="http://schemas.openxmlformats.org/officeDocument/2006/relationships/image" Target="media/image73.png"/><Relationship Id="rId111" Type="http://schemas.openxmlformats.org/officeDocument/2006/relationships/image" Target="media/image85.png"/><Relationship Id="rId132" Type="http://schemas.openxmlformats.org/officeDocument/2006/relationships/oleObject" Target="embeddings/oleObject26.bin"/><Relationship Id="rId15" Type="http://schemas.openxmlformats.org/officeDocument/2006/relationships/footer" Target="footer2.xml"/><Relationship Id="rId36" Type="http://schemas.openxmlformats.org/officeDocument/2006/relationships/oleObject" Target="embeddings/oleObject1.bin"/><Relationship Id="rId57" Type="http://schemas.openxmlformats.org/officeDocument/2006/relationships/image" Target="media/image45.jpeg"/><Relationship Id="rId106" Type="http://schemas.openxmlformats.org/officeDocument/2006/relationships/image" Target="media/image83.png"/><Relationship Id="rId127" Type="http://schemas.openxmlformats.org/officeDocument/2006/relationships/image" Target="media/image93.png"/><Relationship Id="rId10" Type="http://schemas.openxmlformats.org/officeDocument/2006/relationships/image" Target="media/image1.png"/><Relationship Id="rId31" Type="http://schemas.openxmlformats.org/officeDocument/2006/relationships/image" Target="media/image20.jpeg"/><Relationship Id="rId52" Type="http://schemas.openxmlformats.org/officeDocument/2006/relationships/image" Target="media/image40.jpe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7.png"/><Relationship Id="rId99" Type="http://schemas.openxmlformats.org/officeDocument/2006/relationships/oleObject" Target="embeddings/oleObject9.bin"/><Relationship Id="rId101" Type="http://schemas.openxmlformats.org/officeDocument/2006/relationships/oleObject" Target="embeddings/oleObject10.bin"/><Relationship Id="rId122" Type="http://schemas.openxmlformats.org/officeDocument/2006/relationships/oleObject" Target="embeddings/oleObject21.bin"/><Relationship Id="rId143" Type="http://schemas.openxmlformats.org/officeDocument/2006/relationships/image" Target="media/image101.png"/><Relationship Id="rId4" Type="http://schemas.microsoft.com/office/2007/relationships/stylesWithEffects" Target="stylesWithEffects.xml"/><Relationship Id="rId9" Type="http://schemas.openxmlformats.org/officeDocument/2006/relationships/hyperlink" Target="https://www.worldscientific.com/doi/pdf/10.1142/S2251171714500019" TargetMode="External"/><Relationship Id="rId26" Type="http://schemas.openxmlformats.org/officeDocument/2006/relationships/image" Target="media/image15.png"/><Relationship Id="rId47" Type="http://schemas.openxmlformats.org/officeDocument/2006/relationships/image" Target="media/image35.jpe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oleObject" Target="embeddings/oleObject16.bin"/><Relationship Id="rId133" Type="http://schemas.openxmlformats.org/officeDocument/2006/relationships/image" Target="media/image96.pn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oleObject" Target="embeddings/oleObject3.bin"/><Relationship Id="rId102" Type="http://schemas.openxmlformats.org/officeDocument/2006/relationships/image" Target="media/image81.png"/><Relationship Id="rId123" Type="http://schemas.openxmlformats.org/officeDocument/2006/relationships/image" Target="media/image91.png"/><Relationship Id="rId144" Type="http://schemas.openxmlformats.org/officeDocument/2006/relationships/oleObject" Target="embeddings/oleObject3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18E256-EC6E-4C8C-9EF0-88C301773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9354215</TotalTime>
  <Pages>82</Pages>
  <Words>8719</Words>
  <Characters>49704</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Effelsberg WVR Project Book</vt:lpstr>
    </vt:vector>
  </TitlesOfParts>
  <Company>Max Planck Institut für Radioastronomie</Company>
  <LinksUpToDate>false</LinksUpToDate>
  <CharactersWithSpaces>58307</CharactersWithSpaces>
  <SharedDoc>false</SharedDoc>
  <HLinks>
    <vt:vector size="168" baseType="variant">
      <vt:variant>
        <vt:i4>1835059</vt:i4>
      </vt:variant>
      <vt:variant>
        <vt:i4>164</vt:i4>
      </vt:variant>
      <vt:variant>
        <vt:i4>0</vt:i4>
      </vt:variant>
      <vt:variant>
        <vt:i4>5</vt:i4>
      </vt:variant>
      <vt:variant>
        <vt:lpwstr/>
      </vt:variant>
      <vt:variant>
        <vt:lpwstr>_Toc380570762</vt:lpwstr>
      </vt:variant>
      <vt:variant>
        <vt:i4>1835059</vt:i4>
      </vt:variant>
      <vt:variant>
        <vt:i4>158</vt:i4>
      </vt:variant>
      <vt:variant>
        <vt:i4>0</vt:i4>
      </vt:variant>
      <vt:variant>
        <vt:i4>5</vt:i4>
      </vt:variant>
      <vt:variant>
        <vt:lpwstr/>
      </vt:variant>
      <vt:variant>
        <vt:lpwstr>_Toc380570761</vt:lpwstr>
      </vt:variant>
      <vt:variant>
        <vt:i4>1835059</vt:i4>
      </vt:variant>
      <vt:variant>
        <vt:i4>152</vt:i4>
      </vt:variant>
      <vt:variant>
        <vt:i4>0</vt:i4>
      </vt:variant>
      <vt:variant>
        <vt:i4>5</vt:i4>
      </vt:variant>
      <vt:variant>
        <vt:lpwstr/>
      </vt:variant>
      <vt:variant>
        <vt:lpwstr>_Toc380570760</vt:lpwstr>
      </vt:variant>
      <vt:variant>
        <vt:i4>2031667</vt:i4>
      </vt:variant>
      <vt:variant>
        <vt:i4>146</vt:i4>
      </vt:variant>
      <vt:variant>
        <vt:i4>0</vt:i4>
      </vt:variant>
      <vt:variant>
        <vt:i4>5</vt:i4>
      </vt:variant>
      <vt:variant>
        <vt:lpwstr/>
      </vt:variant>
      <vt:variant>
        <vt:lpwstr>_Toc380570759</vt:lpwstr>
      </vt:variant>
      <vt:variant>
        <vt:i4>2031667</vt:i4>
      </vt:variant>
      <vt:variant>
        <vt:i4>140</vt:i4>
      </vt:variant>
      <vt:variant>
        <vt:i4>0</vt:i4>
      </vt:variant>
      <vt:variant>
        <vt:i4>5</vt:i4>
      </vt:variant>
      <vt:variant>
        <vt:lpwstr/>
      </vt:variant>
      <vt:variant>
        <vt:lpwstr>_Toc380570758</vt:lpwstr>
      </vt:variant>
      <vt:variant>
        <vt:i4>2031667</vt:i4>
      </vt:variant>
      <vt:variant>
        <vt:i4>134</vt:i4>
      </vt:variant>
      <vt:variant>
        <vt:i4>0</vt:i4>
      </vt:variant>
      <vt:variant>
        <vt:i4>5</vt:i4>
      </vt:variant>
      <vt:variant>
        <vt:lpwstr/>
      </vt:variant>
      <vt:variant>
        <vt:lpwstr>_Toc380570757</vt:lpwstr>
      </vt:variant>
      <vt:variant>
        <vt:i4>2031667</vt:i4>
      </vt:variant>
      <vt:variant>
        <vt:i4>128</vt:i4>
      </vt:variant>
      <vt:variant>
        <vt:i4>0</vt:i4>
      </vt:variant>
      <vt:variant>
        <vt:i4>5</vt:i4>
      </vt:variant>
      <vt:variant>
        <vt:lpwstr/>
      </vt:variant>
      <vt:variant>
        <vt:lpwstr>_Toc380570756</vt:lpwstr>
      </vt:variant>
      <vt:variant>
        <vt:i4>2031667</vt:i4>
      </vt:variant>
      <vt:variant>
        <vt:i4>122</vt:i4>
      </vt:variant>
      <vt:variant>
        <vt:i4>0</vt:i4>
      </vt:variant>
      <vt:variant>
        <vt:i4>5</vt:i4>
      </vt:variant>
      <vt:variant>
        <vt:lpwstr/>
      </vt:variant>
      <vt:variant>
        <vt:lpwstr>_Toc380570755</vt:lpwstr>
      </vt:variant>
      <vt:variant>
        <vt:i4>2031667</vt:i4>
      </vt:variant>
      <vt:variant>
        <vt:i4>116</vt:i4>
      </vt:variant>
      <vt:variant>
        <vt:i4>0</vt:i4>
      </vt:variant>
      <vt:variant>
        <vt:i4>5</vt:i4>
      </vt:variant>
      <vt:variant>
        <vt:lpwstr/>
      </vt:variant>
      <vt:variant>
        <vt:lpwstr>_Toc380570754</vt:lpwstr>
      </vt:variant>
      <vt:variant>
        <vt:i4>2031667</vt:i4>
      </vt:variant>
      <vt:variant>
        <vt:i4>110</vt:i4>
      </vt:variant>
      <vt:variant>
        <vt:i4>0</vt:i4>
      </vt:variant>
      <vt:variant>
        <vt:i4>5</vt:i4>
      </vt:variant>
      <vt:variant>
        <vt:lpwstr/>
      </vt:variant>
      <vt:variant>
        <vt:lpwstr>_Toc380570753</vt:lpwstr>
      </vt:variant>
      <vt:variant>
        <vt:i4>2031667</vt:i4>
      </vt:variant>
      <vt:variant>
        <vt:i4>104</vt:i4>
      </vt:variant>
      <vt:variant>
        <vt:i4>0</vt:i4>
      </vt:variant>
      <vt:variant>
        <vt:i4>5</vt:i4>
      </vt:variant>
      <vt:variant>
        <vt:lpwstr/>
      </vt:variant>
      <vt:variant>
        <vt:lpwstr>_Toc380570752</vt:lpwstr>
      </vt:variant>
      <vt:variant>
        <vt:i4>2031667</vt:i4>
      </vt:variant>
      <vt:variant>
        <vt:i4>98</vt:i4>
      </vt:variant>
      <vt:variant>
        <vt:i4>0</vt:i4>
      </vt:variant>
      <vt:variant>
        <vt:i4>5</vt:i4>
      </vt:variant>
      <vt:variant>
        <vt:lpwstr/>
      </vt:variant>
      <vt:variant>
        <vt:lpwstr>_Toc380570751</vt:lpwstr>
      </vt:variant>
      <vt:variant>
        <vt:i4>2031667</vt:i4>
      </vt:variant>
      <vt:variant>
        <vt:i4>92</vt:i4>
      </vt:variant>
      <vt:variant>
        <vt:i4>0</vt:i4>
      </vt:variant>
      <vt:variant>
        <vt:i4>5</vt:i4>
      </vt:variant>
      <vt:variant>
        <vt:lpwstr/>
      </vt:variant>
      <vt:variant>
        <vt:lpwstr>_Toc380570750</vt:lpwstr>
      </vt:variant>
      <vt:variant>
        <vt:i4>1966131</vt:i4>
      </vt:variant>
      <vt:variant>
        <vt:i4>86</vt:i4>
      </vt:variant>
      <vt:variant>
        <vt:i4>0</vt:i4>
      </vt:variant>
      <vt:variant>
        <vt:i4>5</vt:i4>
      </vt:variant>
      <vt:variant>
        <vt:lpwstr/>
      </vt:variant>
      <vt:variant>
        <vt:lpwstr>_Toc380570749</vt:lpwstr>
      </vt:variant>
      <vt:variant>
        <vt:i4>1966131</vt:i4>
      </vt:variant>
      <vt:variant>
        <vt:i4>80</vt:i4>
      </vt:variant>
      <vt:variant>
        <vt:i4>0</vt:i4>
      </vt:variant>
      <vt:variant>
        <vt:i4>5</vt:i4>
      </vt:variant>
      <vt:variant>
        <vt:lpwstr/>
      </vt:variant>
      <vt:variant>
        <vt:lpwstr>_Toc380570748</vt:lpwstr>
      </vt:variant>
      <vt:variant>
        <vt:i4>1966131</vt:i4>
      </vt:variant>
      <vt:variant>
        <vt:i4>74</vt:i4>
      </vt:variant>
      <vt:variant>
        <vt:i4>0</vt:i4>
      </vt:variant>
      <vt:variant>
        <vt:i4>5</vt:i4>
      </vt:variant>
      <vt:variant>
        <vt:lpwstr/>
      </vt:variant>
      <vt:variant>
        <vt:lpwstr>_Toc380570747</vt:lpwstr>
      </vt:variant>
      <vt:variant>
        <vt:i4>1966131</vt:i4>
      </vt:variant>
      <vt:variant>
        <vt:i4>68</vt:i4>
      </vt:variant>
      <vt:variant>
        <vt:i4>0</vt:i4>
      </vt:variant>
      <vt:variant>
        <vt:i4>5</vt:i4>
      </vt:variant>
      <vt:variant>
        <vt:lpwstr/>
      </vt:variant>
      <vt:variant>
        <vt:lpwstr>_Toc380570746</vt:lpwstr>
      </vt:variant>
      <vt:variant>
        <vt:i4>1966131</vt:i4>
      </vt:variant>
      <vt:variant>
        <vt:i4>62</vt:i4>
      </vt:variant>
      <vt:variant>
        <vt:i4>0</vt:i4>
      </vt:variant>
      <vt:variant>
        <vt:i4>5</vt:i4>
      </vt:variant>
      <vt:variant>
        <vt:lpwstr/>
      </vt:variant>
      <vt:variant>
        <vt:lpwstr>_Toc380570745</vt:lpwstr>
      </vt:variant>
      <vt:variant>
        <vt:i4>1966131</vt:i4>
      </vt:variant>
      <vt:variant>
        <vt:i4>56</vt:i4>
      </vt:variant>
      <vt:variant>
        <vt:i4>0</vt:i4>
      </vt:variant>
      <vt:variant>
        <vt:i4>5</vt:i4>
      </vt:variant>
      <vt:variant>
        <vt:lpwstr/>
      </vt:variant>
      <vt:variant>
        <vt:lpwstr>_Toc380570744</vt:lpwstr>
      </vt:variant>
      <vt:variant>
        <vt:i4>1966131</vt:i4>
      </vt:variant>
      <vt:variant>
        <vt:i4>50</vt:i4>
      </vt:variant>
      <vt:variant>
        <vt:i4>0</vt:i4>
      </vt:variant>
      <vt:variant>
        <vt:i4>5</vt:i4>
      </vt:variant>
      <vt:variant>
        <vt:lpwstr/>
      </vt:variant>
      <vt:variant>
        <vt:lpwstr>_Toc380570743</vt:lpwstr>
      </vt:variant>
      <vt:variant>
        <vt:i4>1966131</vt:i4>
      </vt:variant>
      <vt:variant>
        <vt:i4>44</vt:i4>
      </vt:variant>
      <vt:variant>
        <vt:i4>0</vt:i4>
      </vt:variant>
      <vt:variant>
        <vt:i4>5</vt:i4>
      </vt:variant>
      <vt:variant>
        <vt:lpwstr/>
      </vt:variant>
      <vt:variant>
        <vt:lpwstr>_Toc380570742</vt:lpwstr>
      </vt:variant>
      <vt:variant>
        <vt:i4>1966131</vt:i4>
      </vt:variant>
      <vt:variant>
        <vt:i4>38</vt:i4>
      </vt:variant>
      <vt:variant>
        <vt:i4>0</vt:i4>
      </vt:variant>
      <vt:variant>
        <vt:i4>5</vt:i4>
      </vt:variant>
      <vt:variant>
        <vt:lpwstr/>
      </vt:variant>
      <vt:variant>
        <vt:lpwstr>_Toc380570741</vt:lpwstr>
      </vt:variant>
      <vt:variant>
        <vt:i4>1966131</vt:i4>
      </vt:variant>
      <vt:variant>
        <vt:i4>32</vt:i4>
      </vt:variant>
      <vt:variant>
        <vt:i4>0</vt:i4>
      </vt:variant>
      <vt:variant>
        <vt:i4>5</vt:i4>
      </vt:variant>
      <vt:variant>
        <vt:lpwstr/>
      </vt:variant>
      <vt:variant>
        <vt:lpwstr>_Toc380570740</vt:lpwstr>
      </vt:variant>
      <vt:variant>
        <vt:i4>1638451</vt:i4>
      </vt:variant>
      <vt:variant>
        <vt:i4>26</vt:i4>
      </vt:variant>
      <vt:variant>
        <vt:i4>0</vt:i4>
      </vt:variant>
      <vt:variant>
        <vt:i4>5</vt:i4>
      </vt:variant>
      <vt:variant>
        <vt:lpwstr/>
      </vt:variant>
      <vt:variant>
        <vt:lpwstr>_Toc380570739</vt:lpwstr>
      </vt:variant>
      <vt:variant>
        <vt:i4>1638451</vt:i4>
      </vt:variant>
      <vt:variant>
        <vt:i4>20</vt:i4>
      </vt:variant>
      <vt:variant>
        <vt:i4>0</vt:i4>
      </vt:variant>
      <vt:variant>
        <vt:i4>5</vt:i4>
      </vt:variant>
      <vt:variant>
        <vt:lpwstr/>
      </vt:variant>
      <vt:variant>
        <vt:lpwstr>_Toc380570738</vt:lpwstr>
      </vt:variant>
      <vt:variant>
        <vt:i4>1638451</vt:i4>
      </vt:variant>
      <vt:variant>
        <vt:i4>14</vt:i4>
      </vt:variant>
      <vt:variant>
        <vt:i4>0</vt:i4>
      </vt:variant>
      <vt:variant>
        <vt:i4>5</vt:i4>
      </vt:variant>
      <vt:variant>
        <vt:lpwstr/>
      </vt:variant>
      <vt:variant>
        <vt:lpwstr>_Toc380570737</vt:lpwstr>
      </vt:variant>
      <vt:variant>
        <vt:i4>1638451</vt:i4>
      </vt:variant>
      <vt:variant>
        <vt:i4>8</vt:i4>
      </vt:variant>
      <vt:variant>
        <vt:i4>0</vt:i4>
      </vt:variant>
      <vt:variant>
        <vt:i4>5</vt:i4>
      </vt:variant>
      <vt:variant>
        <vt:lpwstr/>
      </vt:variant>
      <vt:variant>
        <vt:lpwstr>_Toc380570736</vt:lpwstr>
      </vt:variant>
      <vt:variant>
        <vt:i4>1638451</vt:i4>
      </vt:variant>
      <vt:variant>
        <vt:i4>2</vt:i4>
      </vt:variant>
      <vt:variant>
        <vt:i4>0</vt:i4>
      </vt:variant>
      <vt:variant>
        <vt:i4>5</vt:i4>
      </vt:variant>
      <vt:variant>
        <vt:lpwstr/>
      </vt:variant>
      <vt:variant>
        <vt:lpwstr>_Toc380570735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Effelsberg WVR Project Book</dc:title>
  <dc:subject>Project Bo</dc:subject>
  <dc:creator>Alan Roy;Ute Teuber</dc:creator>
  <cp:lastModifiedBy>aroy</cp:lastModifiedBy>
  <cp:revision>868</cp:revision>
  <cp:lastPrinted>2018-12-17T15:31:00Z</cp:lastPrinted>
  <dcterms:created xsi:type="dcterms:W3CDTF">2014-02-19T09:49:00Z</dcterms:created>
  <dcterms:modified xsi:type="dcterms:W3CDTF">2018-12-21T14:41:00Z</dcterms:modified>
</cp:coreProperties>
</file>